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614" w:rsidRPr="006943BC" w:rsidRDefault="003B1614" w:rsidP="000D2FE0">
      <w:pPr>
        <w:spacing w:after="300" w:line="240" w:lineRule="auto"/>
        <w:jc w:val="center"/>
        <w:outlineLvl w:val="0"/>
        <w:rPr>
          <w:rFonts w:ascii="Georgia" w:eastAsia="Times New Roman" w:hAnsi="Georgia" w:cs="Arial"/>
          <w:iCs/>
          <w:color w:val="000000"/>
          <w:kern w:val="36"/>
          <w:sz w:val="24"/>
          <w:szCs w:val="24"/>
          <w:lang w:eastAsia="ru-RU"/>
        </w:rPr>
      </w:pPr>
      <w:r w:rsidRPr="006943BC">
        <w:rPr>
          <w:rFonts w:ascii="Georgia" w:eastAsia="Times New Roman" w:hAnsi="Georgia" w:cs="Arial"/>
          <w:iCs/>
          <w:color w:val="000000"/>
          <w:kern w:val="36"/>
          <w:sz w:val="24"/>
          <w:szCs w:val="24"/>
          <w:lang w:eastAsia="ru-RU"/>
        </w:rPr>
        <w:t>Отчетный доклад главы администрации Идринского района А.В.Киреева о результатах деятельности администрации района в 201</w:t>
      </w:r>
      <w:r w:rsidR="009D2587" w:rsidRPr="006943BC">
        <w:rPr>
          <w:rFonts w:ascii="Georgia" w:eastAsia="Times New Roman" w:hAnsi="Georgia" w:cs="Arial"/>
          <w:iCs/>
          <w:color w:val="000000"/>
          <w:kern w:val="36"/>
          <w:sz w:val="24"/>
          <w:szCs w:val="24"/>
          <w:lang w:eastAsia="ru-RU"/>
        </w:rPr>
        <w:t>4</w:t>
      </w:r>
      <w:r w:rsidRPr="006943BC">
        <w:rPr>
          <w:rFonts w:ascii="Georgia" w:eastAsia="Times New Roman" w:hAnsi="Georgia" w:cs="Arial"/>
          <w:iCs/>
          <w:color w:val="000000"/>
          <w:kern w:val="36"/>
          <w:sz w:val="24"/>
          <w:szCs w:val="24"/>
          <w:lang w:eastAsia="ru-RU"/>
        </w:rPr>
        <w:t xml:space="preserve"> году</w:t>
      </w:r>
    </w:p>
    <w:p w:rsidR="003B1614" w:rsidRPr="006943BC" w:rsidRDefault="003B1614" w:rsidP="006943BC">
      <w:pPr>
        <w:pStyle w:val="a3"/>
        <w:spacing w:before="0" w:beforeAutospacing="0" w:after="0" w:afterAutospacing="0"/>
        <w:jc w:val="center"/>
        <w:rPr>
          <w:color w:val="000000"/>
        </w:rPr>
      </w:pPr>
      <w:r w:rsidRPr="006943BC">
        <w:rPr>
          <w:color w:val="000000"/>
        </w:rPr>
        <w:t>Уважаемые депутаты районного Совета депутатов!</w:t>
      </w:r>
    </w:p>
    <w:p w:rsidR="003B1614" w:rsidRPr="006943BC" w:rsidRDefault="003B1614" w:rsidP="006943BC">
      <w:pPr>
        <w:pStyle w:val="a3"/>
        <w:spacing w:before="0" w:beforeAutospacing="0" w:after="0" w:afterAutospacing="0"/>
        <w:jc w:val="center"/>
        <w:rPr>
          <w:color w:val="000000"/>
        </w:rPr>
      </w:pPr>
      <w:r w:rsidRPr="006943BC">
        <w:rPr>
          <w:color w:val="000000"/>
        </w:rPr>
        <w:t xml:space="preserve">Уважаемые </w:t>
      </w:r>
      <w:r w:rsidR="00F03DA2" w:rsidRPr="006943BC">
        <w:rPr>
          <w:color w:val="000000"/>
        </w:rPr>
        <w:t xml:space="preserve">приглашённые, </w:t>
      </w:r>
      <w:r w:rsidRPr="006943BC">
        <w:rPr>
          <w:color w:val="000000"/>
        </w:rPr>
        <w:t>жители Идринского района!</w:t>
      </w:r>
    </w:p>
    <w:p w:rsidR="003B1614" w:rsidRPr="006943BC" w:rsidRDefault="003B1614" w:rsidP="006943BC">
      <w:pPr>
        <w:jc w:val="center"/>
        <w:rPr>
          <w:sz w:val="24"/>
          <w:szCs w:val="24"/>
        </w:rPr>
      </w:pPr>
    </w:p>
    <w:p w:rsidR="003B1614" w:rsidRPr="006943BC" w:rsidRDefault="003B1614" w:rsidP="00CC3766">
      <w:pPr>
        <w:pStyle w:val="a3"/>
        <w:spacing w:before="0" w:beforeAutospacing="0" w:after="0" w:afterAutospacing="0"/>
        <w:ind w:firstLine="708"/>
        <w:jc w:val="both"/>
        <w:rPr>
          <w:color w:val="000000"/>
        </w:rPr>
      </w:pPr>
      <w:r w:rsidRPr="006943BC">
        <w:rPr>
          <w:color w:val="000000"/>
        </w:rPr>
        <w:t>В соответствии со ст.</w:t>
      </w:r>
      <w:r w:rsidR="005861EE" w:rsidRPr="006943BC">
        <w:rPr>
          <w:color w:val="000000"/>
        </w:rPr>
        <w:t>31,31.2,33</w:t>
      </w:r>
      <w:r w:rsidRPr="006943BC">
        <w:rPr>
          <w:color w:val="000000"/>
        </w:rPr>
        <w:t xml:space="preserve"> Устава </w:t>
      </w:r>
      <w:r w:rsidR="00203B0D" w:rsidRPr="006943BC">
        <w:rPr>
          <w:color w:val="000000"/>
        </w:rPr>
        <w:t>Идринс</w:t>
      </w:r>
      <w:r w:rsidRPr="006943BC">
        <w:rPr>
          <w:color w:val="000000"/>
        </w:rPr>
        <w:t xml:space="preserve">кого района и Федеральным законом № 131-ФЗ «Об общих принципах организации местного самоуправления в Российской Федерации» представляю Вашему вниманию ежегодный отчет о результатах своей деятельности и деятельности администрации </w:t>
      </w:r>
      <w:r w:rsidR="00203B0D" w:rsidRPr="006943BC">
        <w:rPr>
          <w:color w:val="000000"/>
        </w:rPr>
        <w:t>Идри</w:t>
      </w:r>
      <w:r w:rsidRPr="006943BC">
        <w:rPr>
          <w:color w:val="000000"/>
        </w:rPr>
        <w:t xml:space="preserve">нского района. </w:t>
      </w:r>
    </w:p>
    <w:p w:rsidR="003B1614" w:rsidRPr="006943BC" w:rsidRDefault="003B1614" w:rsidP="003B1614">
      <w:pPr>
        <w:pStyle w:val="a3"/>
        <w:spacing w:before="0" w:beforeAutospacing="0" w:after="0" w:afterAutospacing="0"/>
        <w:jc w:val="both"/>
        <w:rPr>
          <w:color w:val="000000"/>
        </w:rPr>
      </w:pPr>
      <w:r w:rsidRPr="006943BC">
        <w:rPr>
          <w:color w:val="000000"/>
        </w:rPr>
        <w:t>         Деятельность администрации района в 201</w:t>
      </w:r>
      <w:r w:rsidR="009D2587" w:rsidRPr="006943BC">
        <w:rPr>
          <w:color w:val="000000"/>
        </w:rPr>
        <w:t>4</w:t>
      </w:r>
      <w:r w:rsidRPr="006943BC">
        <w:rPr>
          <w:color w:val="000000"/>
        </w:rPr>
        <w:t xml:space="preserve"> году была направлена на </w:t>
      </w:r>
      <w:proofErr w:type="gramStart"/>
      <w:r w:rsidRPr="006943BC">
        <w:rPr>
          <w:color w:val="000000"/>
        </w:rPr>
        <w:t>выполнение возложенных на</w:t>
      </w:r>
      <w:proofErr w:type="gramEnd"/>
      <w:r w:rsidRPr="006943BC">
        <w:rPr>
          <w:color w:val="000000"/>
        </w:rPr>
        <w:t xml:space="preserve"> нее функций при рациональном использовании имеющихся ресурсов и эффективном взаимодействии всех ветвей власти. Совместными действиями был сохранен объем базовых отраслей экономики, социальная стабильность, удалось выполнить основные бюджетные обязательства. </w:t>
      </w:r>
    </w:p>
    <w:p w:rsidR="000D1995" w:rsidRPr="006943BC" w:rsidRDefault="000D1995" w:rsidP="000D1995">
      <w:pPr>
        <w:pStyle w:val="a3"/>
        <w:spacing w:before="0" w:beforeAutospacing="0" w:after="0" w:afterAutospacing="0"/>
        <w:jc w:val="both"/>
        <w:rPr>
          <w:color w:val="000000"/>
        </w:rPr>
      </w:pPr>
      <w:r w:rsidRPr="006943BC">
        <w:rPr>
          <w:color w:val="000000"/>
        </w:rPr>
        <w:t xml:space="preserve">     Главными приоритетами деятельности администрации района являлись: </w:t>
      </w:r>
    </w:p>
    <w:p w:rsidR="00F47F44" w:rsidRPr="006943BC" w:rsidRDefault="00F47F44" w:rsidP="000D1995">
      <w:pPr>
        <w:pStyle w:val="a3"/>
        <w:spacing w:before="0" w:beforeAutospacing="0" w:after="0" w:afterAutospacing="0"/>
        <w:ind w:left="720" w:hanging="360"/>
        <w:jc w:val="both"/>
      </w:pPr>
      <w:r w:rsidRPr="006943BC">
        <w:t>- обеспечение социальных гарантий для жителей района;</w:t>
      </w:r>
    </w:p>
    <w:p w:rsidR="000D1995" w:rsidRPr="006943BC" w:rsidRDefault="00F47F44" w:rsidP="000D1995">
      <w:pPr>
        <w:pStyle w:val="a3"/>
        <w:spacing w:before="0" w:beforeAutospacing="0" w:after="0" w:afterAutospacing="0"/>
        <w:ind w:left="720" w:hanging="360"/>
        <w:jc w:val="both"/>
        <w:rPr>
          <w:color w:val="000000"/>
        </w:rPr>
      </w:pPr>
      <w:r w:rsidRPr="006943BC">
        <w:rPr>
          <w:color w:val="000000"/>
        </w:rPr>
        <w:t>-п</w:t>
      </w:r>
      <w:r w:rsidR="000D1995" w:rsidRPr="006943BC">
        <w:rPr>
          <w:color w:val="000000"/>
        </w:rPr>
        <w:t>овышение эффективности расхода бюджета</w:t>
      </w:r>
      <w:r w:rsidRPr="006943BC">
        <w:rPr>
          <w:color w:val="000000"/>
        </w:rPr>
        <w:t xml:space="preserve"> и у</w:t>
      </w:r>
      <w:r w:rsidR="000D1995" w:rsidRPr="006943BC">
        <w:rPr>
          <w:color w:val="000000"/>
        </w:rPr>
        <w:t xml:space="preserve">величение доходной базы бюджета района; </w:t>
      </w:r>
    </w:p>
    <w:p w:rsidR="00F47F44" w:rsidRPr="006943BC" w:rsidRDefault="00F47F44" w:rsidP="000D1995">
      <w:pPr>
        <w:pStyle w:val="a3"/>
        <w:spacing w:before="0" w:beforeAutospacing="0" w:after="0" w:afterAutospacing="0"/>
        <w:ind w:left="720" w:hanging="360"/>
        <w:jc w:val="both"/>
      </w:pPr>
      <w:r w:rsidRPr="006943BC">
        <w:t>- поддержка всех секторов экономики и в частности малого предпринимательства;</w:t>
      </w:r>
    </w:p>
    <w:p w:rsidR="000D1995" w:rsidRPr="006943BC" w:rsidRDefault="00F47F44" w:rsidP="00F47F44">
      <w:pPr>
        <w:pStyle w:val="a3"/>
        <w:spacing w:before="0" w:beforeAutospacing="0" w:after="0" w:afterAutospacing="0"/>
        <w:ind w:left="720" w:hanging="360"/>
        <w:jc w:val="both"/>
        <w:rPr>
          <w:color w:val="000000"/>
        </w:rPr>
      </w:pPr>
      <w:proofErr w:type="gramStart"/>
      <w:r w:rsidRPr="006943BC">
        <w:rPr>
          <w:color w:val="000000"/>
        </w:rPr>
        <w:t xml:space="preserve">- </w:t>
      </w:r>
      <w:r w:rsidRPr="006943BC">
        <w:t>консолидация усилий всего районного сообщества, направленных на развитие нашего района</w:t>
      </w:r>
      <w:r w:rsidR="000D1995" w:rsidRPr="006943BC">
        <w:rPr>
          <w:color w:val="000000"/>
        </w:rPr>
        <w:t xml:space="preserve"> </w:t>
      </w:r>
      <w:proofErr w:type="gramEnd"/>
    </w:p>
    <w:p w:rsidR="00F47F44" w:rsidRPr="006943BC" w:rsidRDefault="00F47F44" w:rsidP="00F03DA2">
      <w:pPr>
        <w:pStyle w:val="a3"/>
        <w:spacing w:before="0" w:beforeAutospacing="0" w:after="0" w:afterAutospacing="0"/>
        <w:jc w:val="center"/>
        <w:rPr>
          <w:b/>
          <w:color w:val="000000"/>
        </w:rPr>
      </w:pPr>
    </w:p>
    <w:p w:rsidR="000D1995" w:rsidRPr="006943BC" w:rsidRDefault="00C54771" w:rsidP="00F03DA2">
      <w:pPr>
        <w:pStyle w:val="a3"/>
        <w:spacing w:before="0" w:beforeAutospacing="0" w:after="0" w:afterAutospacing="0"/>
        <w:jc w:val="center"/>
        <w:rPr>
          <w:b/>
          <w:color w:val="000000"/>
        </w:rPr>
      </w:pPr>
      <w:r w:rsidRPr="006943BC">
        <w:rPr>
          <w:b/>
          <w:color w:val="000000"/>
        </w:rPr>
        <w:t xml:space="preserve"> Муниципальный б</w:t>
      </w:r>
      <w:r w:rsidR="00F03DA2" w:rsidRPr="006943BC">
        <w:rPr>
          <w:b/>
          <w:color w:val="000000"/>
        </w:rPr>
        <w:t>юджет</w:t>
      </w:r>
      <w:r w:rsidR="00F47F44" w:rsidRPr="006943BC">
        <w:rPr>
          <w:b/>
          <w:color w:val="000000"/>
        </w:rPr>
        <w:t xml:space="preserve"> </w:t>
      </w:r>
    </w:p>
    <w:p w:rsidR="00203B0D" w:rsidRPr="006943BC" w:rsidRDefault="00203B0D" w:rsidP="003B1614">
      <w:pPr>
        <w:pStyle w:val="a3"/>
        <w:spacing w:before="0" w:beforeAutospacing="0" w:after="0" w:afterAutospacing="0"/>
        <w:jc w:val="both"/>
        <w:rPr>
          <w:color w:val="000000"/>
        </w:rPr>
      </w:pPr>
    </w:p>
    <w:p w:rsidR="009D2587" w:rsidRPr="006943BC" w:rsidRDefault="009D2587" w:rsidP="009D2587">
      <w:pPr>
        <w:spacing w:after="0" w:line="240" w:lineRule="auto"/>
        <w:ind w:firstLine="708"/>
        <w:jc w:val="both"/>
        <w:rPr>
          <w:rFonts w:ascii="Times New Roman" w:hAnsi="Times New Roman" w:cs="Times New Roman"/>
          <w:sz w:val="24"/>
          <w:szCs w:val="24"/>
        </w:rPr>
      </w:pPr>
      <w:r w:rsidRPr="006943BC">
        <w:rPr>
          <w:rFonts w:ascii="Times New Roman" w:hAnsi="Times New Roman" w:cs="Times New Roman"/>
          <w:sz w:val="24"/>
          <w:szCs w:val="24"/>
        </w:rPr>
        <w:t>Бюджет района за 2014 год исполнен по доходам в сумме 532 152,7 тыс. рублей, или 97,1% к запланированным назначениям</w:t>
      </w:r>
    </w:p>
    <w:p w:rsidR="009D2587" w:rsidRPr="006943BC" w:rsidRDefault="009D2587" w:rsidP="009D2587">
      <w:pPr>
        <w:spacing w:after="0" w:line="240" w:lineRule="auto"/>
        <w:ind w:firstLine="709"/>
        <w:jc w:val="both"/>
        <w:rPr>
          <w:rFonts w:ascii="Times New Roman" w:hAnsi="Times New Roman" w:cs="Times New Roman"/>
          <w:sz w:val="24"/>
          <w:szCs w:val="24"/>
        </w:rPr>
      </w:pPr>
      <w:r w:rsidRPr="006943BC">
        <w:rPr>
          <w:rFonts w:ascii="Times New Roman" w:hAnsi="Times New Roman" w:cs="Times New Roman"/>
          <w:sz w:val="24"/>
          <w:szCs w:val="24"/>
        </w:rPr>
        <w:t xml:space="preserve">По расходам районный бюджет Идринского </w:t>
      </w:r>
      <w:proofErr w:type="gramStart"/>
      <w:r w:rsidRPr="006943BC">
        <w:rPr>
          <w:rFonts w:ascii="Times New Roman" w:hAnsi="Times New Roman" w:cs="Times New Roman"/>
          <w:sz w:val="24"/>
          <w:szCs w:val="24"/>
        </w:rPr>
        <w:t>муниципального</w:t>
      </w:r>
      <w:proofErr w:type="gramEnd"/>
      <w:r w:rsidRPr="006943BC">
        <w:rPr>
          <w:rFonts w:ascii="Times New Roman" w:hAnsi="Times New Roman" w:cs="Times New Roman"/>
          <w:sz w:val="24"/>
          <w:szCs w:val="24"/>
        </w:rPr>
        <w:t xml:space="preserve"> района исполнен на 96,0 процентов и составляет 554 994,9 тыс. рублей при плане 578 004,3 тыс. рублей.</w:t>
      </w:r>
    </w:p>
    <w:p w:rsidR="009D2587" w:rsidRPr="006943BC" w:rsidRDefault="009D2587" w:rsidP="009D2587">
      <w:pPr>
        <w:spacing w:after="0" w:line="240" w:lineRule="auto"/>
        <w:ind w:firstLine="708"/>
        <w:jc w:val="both"/>
        <w:rPr>
          <w:rFonts w:ascii="Times New Roman" w:hAnsi="Times New Roman" w:cs="Times New Roman"/>
          <w:b/>
          <w:sz w:val="24"/>
          <w:szCs w:val="24"/>
        </w:rPr>
      </w:pPr>
      <w:r w:rsidRPr="006943BC">
        <w:rPr>
          <w:rFonts w:ascii="Times New Roman" w:hAnsi="Times New Roman" w:cs="Times New Roman"/>
          <w:sz w:val="24"/>
          <w:szCs w:val="24"/>
        </w:rPr>
        <w:t>Дефицит  бюджета составил  в сумме 22842,2 тыс. рублей при запланированном  дефиците 29985,7 тыс. рублей.</w:t>
      </w:r>
    </w:p>
    <w:p w:rsidR="009D2587" w:rsidRPr="006943BC" w:rsidRDefault="009D2587" w:rsidP="009D2587">
      <w:pPr>
        <w:pStyle w:val="11"/>
        <w:spacing w:before="0" w:after="0"/>
        <w:ind w:firstLine="720"/>
        <w:jc w:val="both"/>
        <w:rPr>
          <w:rStyle w:val="FontStyle13"/>
          <w:sz w:val="24"/>
          <w:szCs w:val="24"/>
        </w:rPr>
      </w:pPr>
      <w:r w:rsidRPr="006943BC">
        <w:rPr>
          <w:szCs w:val="24"/>
        </w:rPr>
        <w:t>В целях качественного и полного осуществления расходных обязательств за 2014 год осуществлено 2 корректировки бюджета.</w:t>
      </w:r>
    </w:p>
    <w:p w:rsidR="009D2587" w:rsidRPr="006943BC" w:rsidRDefault="009D2587" w:rsidP="009D2587">
      <w:pPr>
        <w:spacing w:after="0" w:line="240" w:lineRule="auto"/>
        <w:jc w:val="both"/>
        <w:rPr>
          <w:rFonts w:ascii="Times New Roman" w:hAnsi="Times New Roman" w:cs="Times New Roman"/>
          <w:sz w:val="24"/>
          <w:szCs w:val="24"/>
        </w:rPr>
      </w:pPr>
      <w:r w:rsidRPr="006943BC">
        <w:rPr>
          <w:rFonts w:ascii="Times New Roman" w:hAnsi="Times New Roman" w:cs="Times New Roman"/>
          <w:b/>
          <w:sz w:val="24"/>
          <w:szCs w:val="24"/>
        </w:rPr>
        <w:t>ДОХОДЫ</w:t>
      </w:r>
    </w:p>
    <w:p w:rsidR="009D2587" w:rsidRPr="006943BC" w:rsidRDefault="009D2587" w:rsidP="009D2587">
      <w:pPr>
        <w:spacing w:after="0" w:line="240" w:lineRule="auto"/>
        <w:ind w:firstLine="720"/>
        <w:jc w:val="both"/>
        <w:rPr>
          <w:rFonts w:ascii="Times New Roman" w:hAnsi="Times New Roman" w:cs="Times New Roman"/>
          <w:sz w:val="24"/>
          <w:szCs w:val="24"/>
        </w:rPr>
      </w:pPr>
      <w:r w:rsidRPr="006943BC">
        <w:rPr>
          <w:rFonts w:ascii="Times New Roman" w:hAnsi="Times New Roman" w:cs="Times New Roman"/>
          <w:sz w:val="24"/>
          <w:szCs w:val="24"/>
        </w:rPr>
        <w:t xml:space="preserve">Доходная часть бюджета с учетом безвозмездных перечислений из краевого бюджета за 2014 год исполнена в сумме 532 152,7 тыс. рублей, или на 97,1 % к уточненному годовому плану. </w:t>
      </w:r>
    </w:p>
    <w:p w:rsidR="009D2587" w:rsidRPr="006943BC" w:rsidRDefault="009D2587" w:rsidP="009D2587">
      <w:pPr>
        <w:spacing w:after="0" w:line="240" w:lineRule="auto"/>
        <w:ind w:firstLine="720"/>
        <w:jc w:val="both"/>
        <w:rPr>
          <w:rFonts w:ascii="Times New Roman" w:hAnsi="Times New Roman" w:cs="Times New Roman"/>
          <w:sz w:val="24"/>
          <w:szCs w:val="24"/>
        </w:rPr>
      </w:pPr>
      <w:r w:rsidRPr="006943BC">
        <w:rPr>
          <w:rFonts w:ascii="Times New Roman" w:hAnsi="Times New Roman" w:cs="Times New Roman"/>
          <w:sz w:val="24"/>
          <w:szCs w:val="24"/>
        </w:rPr>
        <w:t>Поступление налоговых и неналоговых доходов составило 78 223,3 тыс. рублей или 96,5 % к уточненному годовому плану, в том числе налоговых доходов – 75 924,1 тыс. рублей (93,7 %), неналоговых доходов – 2 299,3 тыс. рублей (2,8%).</w:t>
      </w:r>
    </w:p>
    <w:p w:rsidR="009D2587" w:rsidRPr="006943BC" w:rsidRDefault="009D2587" w:rsidP="009D2587">
      <w:pPr>
        <w:spacing w:after="0" w:line="240" w:lineRule="auto"/>
        <w:ind w:firstLine="720"/>
        <w:jc w:val="both"/>
        <w:rPr>
          <w:rFonts w:ascii="Times New Roman" w:hAnsi="Times New Roman" w:cs="Times New Roman"/>
          <w:sz w:val="24"/>
          <w:szCs w:val="24"/>
        </w:rPr>
      </w:pPr>
      <w:r w:rsidRPr="006943BC">
        <w:rPr>
          <w:rFonts w:ascii="Times New Roman" w:hAnsi="Times New Roman" w:cs="Times New Roman"/>
          <w:sz w:val="24"/>
          <w:szCs w:val="24"/>
        </w:rPr>
        <w:t>Неналоговых доходов в муниципальный бюджет района поступило в сумме 2 299,3 тыс. руб. или 85 % к уточненному плану года. Произошло незначительное уменьшение поступлений неналоговых доходов бюджета за 2014 год к аналогичному периоду прошлого года на 13,6 % или на 404,9 тыс. руб.</w:t>
      </w:r>
    </w:p>
    <w:p w:rsidR="009D2587" w:rsidRPr="006943BC" w:rsidRDefault="009D2587" w:rsidP="009D2587">
      <w:pPr>
        <w:spacing w:after="0" w:line="240" w:lineRule="auto"/>
        <w:ind w:firstLine="720"/>
        <w:jc w:val="both"/>
        <w:rPr>
          <w:rFonts w:ascii="Times New Roman" w:hAnsi="Times New Roman" w:cs="Times New Roman"/>
          <w:sz w:val="24"/>
          <w:szCs w:val="24"/>
        </w:rPr>
      </w:pPr>
      <w:r w:rsidRPr="006943BC">
        <w:rPr>
          <w:rFonts w:ascii="Times New Roman" w:hAnsi="Times New Roman" w:cs="Times New Roman"/>
          <w:sz w:val="24"/>
          <w:szCs w:val="24"/>
        </w:rPr>
        <w:t>Доходы от использования муниципального имущества поступили в сумме 615,8 тыс. руб. или 83,6 % к уточненному годовому плану к уровню прошлого года с увеличением на 27,8% или на 134,1 тыс. руб.</w:t>
      </w:r>
    </w:p>
    <w:p w:rsidR="009D2587" w:rsidRPr="006943BC" w:rsidRDefault="009D2587" w:rsidP="009D2587">
      <w:pPr>
        <w:spacing w:after="0" w:line="240" w:lineRule="auto"/>
        <w:ind w:firstLine="720"/>
        <w:jc w:val="both"/>
        <w:rPr>
          <w:rFonts w:ascii="Times New Roman" w:hAnsi="Times New Roman" w:cs="Times New Roman"/>
          <w:sz w:val="24"/>
          <w:szCs w:val="24"/>
        </w:rPr>
      </w:pPr>
      <w:r w:rsidRPr="006943BC">
        <w:rPr>
          <w:rFonts w:ascii="Times New Roman" w:hAnsi="Times New Roman" w:cs="Times New Roman"/>
          <w:sz w:val="24"/>
          <w:szCs w:val="24"/>
        </w:rPr>
        <w:t xml:space="preserve">Доходы от продажи муниципального имущества поступили в сумме 124,3 тыс. руб. или 101,5% к уточненному плану года и уменьшением к уровню прошлого года на 37,5% или 74689 тыс. руб. </w:t>
      </w:r>
    </w:p>
    <w:p w:rsidR="009D2587" w:rsidRPr="006943BC" w:rsidRDefault="009D2587" w:rsidP="009D2587">
      <w:pPr>
        <w:spacing w:after="0" w:line="240" w:lineRule="auto"/>
        <w:ind w:firstLine="720"/>
        <w:jc w:val="both"/>
        <w:rPr>
          <w:rFonts w:ascii="Times New Roman" w:hAnsi="Times New Roman" w:cs="Times New Roman"/>
          <w:sz w:val="24"/>
          <w:szCs w:val="24"/>
        </w:rPr>
      </w:pPr>
      <w:r w:rsidRPr="006943BC">
        <w:rPr>
          <w:rFonts w:ascii="Times New Roman" w:hAnsi="Times New Roman" w:cs="Times New Roman"/>
          <w:sz w:val="24"/>
          <w:szCs w:val="24"/>
        </w:rPr>
        <w:t xml:space="preserve">Плата за негативное воздействие поступила 101,4% к уточненному годовому плану и 12,5% больше к прошлому году. Доходы от оказания платных услуг (работ) и компенсации затрат государства исполнены на 66,3 % к уточненному плану года и к уровню прошлого года уменьшились на 21,6% </w:t>
      </w:r>
    </w:p>
    <w:p w:rsidR="009D2587" w:rsidRPr="006943BC" w:rsidRDefault="009D2587" w:rsidP="009D2587">
      <w:pPr>
        <w:spacing w:after="0" w:line="240" w:lineRule="auto"/>
        <w:ind w:firstLine="709"/>
        <w:jc w:val="both"/>
        <w:rPr>
          <w:rFonts w:ascii="Times New Roman" w:hAnsi="Times New Roman" w:cs="Times New Roman"/>
          <w:sz w:val="24"/>
          <w:szCs w:val="24"/>
        </w:rPr>
      </w:pPr>
      <w:r w:rsidRPr="006943BC">
        <w:rPr>
          <w:rFonts w:ascii="Times New Roman" w:hAnsi="Times New Roman" w:cs="Times New Roman"/>
          <w:sz w:val="24"/>
          <w:szCs w:val="24"/>
        </w:rPr>
        <w:t xml:space="preserve">Ежемесячный мониторинг налоговых и неналоговых поступлений районного бюджета, оперативное взаимодействие с администраторами поступлений в районный бюджет, управлением федерального казначейства, структурными подразделениями администрации района позволил </w:t>
      </w:r>
      <w:r w:rsidRPr="006943BC">
        <w:rPr>
          <w:rFonts w:ascii="Times New Roman" w:hAnsi="Times New Roman" w:cs="Times New Roman"/>
          <w:sz w:val="24"/>
          <w:szCs w:val="24"/>
        </w:rPr>
        <w:lastRenderedPageBreak/>
        <w:t>своевременно реагировать на динамику поступлений в течение года и принимать эффективные меры по мобилизации доходов в бюджет и эффективному использованию бюджетных средств.</w:t>
      </w:r>
    </w:p>
    <w:p w:rsidR="009D2587" w:rsidRPr="006943BC" w:rsidRDefault="009D2587" w:rsidP="009D2587">
      <w:pPr>
        <w:spacing w:after="0" w:line="240" w:lineRule="auto"/>
        <w:ind w:firstLine="709"/>
        <w:jc w:val="both"/>
        <w:rPr>
          <w:rFonts w:ascii="Times New Roman" w:hAnsi="Times New Roman" w:cs="Times New Roman"/>
          <w:sz w:val="24"/>
          <w:szCs w:val="24"/>
        </w:rPr>
      </w:pPr>
      <w:r w:rsidRPr="006943BC">
        <w:rPr>
          <w:rFonts w:ascii="Times New Roman" w:hAnsi="Times New Roman" w:cs="Times New Roman"/>
          <w:sz w:val="24"/>
          <w:szCs w:val="24"/>
        </w:rPr>
        <w:t>Организация работы по мобилизации поступлений и погашению задолженности по налогам и сборам позволила дополнительно получить в районный бюджет 810,6 тыс. рублей, в том числе:</w:t>
      </w:r>
    </w:p>
    <w:p w:rsidR="009D2587" w:rsidRPr="006943BC" w:rsidRDefault="009D2587" w:rsidP="009D2587">
      <w:pPr>
        <w:spacing w:after="0" w:line="240" w:lineRule="auto"/>
        <w:ind w:firstLine="709"/>
        <w:jc w:val="both"/>
        <w:rPr>
          <w:rFonts w:ascii="Times New Roman" w:hAnsi="Times New Roman" w:cs="Times New Roman"/>
          <w:sz w:val="24"/>
          <w:szCs w:val="24"/>
        </w:rPr>
      </w:pPr>
      <w:r w:rsidRPr="006943BC">
        <w:rPr>
          <w:rFonts w:ascii="Times New Roman" w:hAnsi="Times New Roman" w:cs="Times New Roman"/>
          <w:sz w:val="24"/>
          <w:szCs w:val="24"/>
        </w:rPr>
        <w:t>- налог на доходы физических лиц – 645,4 тыс. рублей;</w:t>
      </w:r>
    </w:p>
    <w:p w:rsidR="009D2587" w:rsidRPr="006943BC" w:rsidRDefault="009D2587" w:rsidP="009D2587">
      <w:pPr>
        <w:spacing w:after="0" w:line="240" w:lineRule="auto"/>
        <w:ind w:firstLine="709"/>
        <w:jc w:val="both"/>
        <w:rPr>
          <w:rFonts w:ascii="Times New Roman" w:hAnsi="Times New Roman" w:cs="Times New Roman"/>
          <w:sz w:val="24"/>
          <w:szCs w:val="24"/>
        </w:rPr>
      </w:pPr>
      <w:r w:rsidRPr="006943BC">
        <w:rPr>
          <w:rFonts w:ascii="Times New Roman" w:hAnsi="Times New Roman" w:cs="Times New Roman"/>
          <w:sz w:val="24"/>
          <w:szCs w:val="24"/>
        </w:rPr>
        <w:t>- единый налог на вмененный доход – 53,5 тыс. рублей;</w:t>
      </w:r>
    </w:p>
    <w:p w:rsidR="009D2587" w:rsidRPr="006943BC" w:rsidRDefault="009D2587" w:rsidP="009D2587">
      <w:pPr>
        <w:spacing w:after="0" w:line="240" w:lineRule="auto"/>
        <w:ind w:firstLine="709"/>
        <w:jc w:val="both"/>
        <w:rPr>
          <w:rFonts w:ascii="Times New Roman" w:hAnsi="Times New Roman" w:cs="Times New Roman"/>
          <w:sz w:val="24"/>
          <w:szCs w:val="24"/>
        </w:rPr>
      </w:pPr>
      <w:r w:rsidRPr="006943BC">
        <w:rPr>
          <w:rFonts w:ascii="Times New Roman" w:hAnsi="Times New Roman" w:cs="Times New Roman"/>
          <w:sz w:val="24"/>
          <w:szCs w:val="24"/>
        </w:rPr>
        <w:t>- земельный налог – 111,0 тыс. рублей;</w:t>
      </w:r>
    </w:p>
    <w:p w:rsidR="009D2587" w:rsidRPr="006943BC" w:rsidRDefault="009D2587" w:rsidP="009D2587">
      <w:pPr>
        <w:spacing w:after="0" w:line="240" w:lineRule="auto"/>
        <w:ind w:firstLine="709"/>
        <w:jc w:val="both"/>
        <w:rPr>
          <w:rFonts w:ascii="Times New Roman" w:hAnsi="Times New Roman" w:cs="Times New Roman"/>
          <w:sz w:val="24"/>
          <w:szCs w:val="24"/>
        </w:rPr>
      </w:pPr>
      <w:r w:rsidRPr="006943BC">
        <w:rPr>
          <w:rFonts w:ascii="Times New Roman" w:hAnsi="Times New Roman" w:cs="Times New Roman"/>
          <w:sz w:val="24"/>
          <w:szCs w:val="24"/>
        </w:rPr>
        <w:t>- налог на имущество физических лиц – 0,7 тыс. рублей.</w:t>
      </w:r>
    </w:p>
    <w:p w:rsidR="009D2587" w:rsidRPr="006943BC" w:rsidRDefault="009D2587" w:rsidP="009D2587">
      <w:pPr>
        <w:pStyle w:val="a4"/>
        <w:spacing w:after="0"/>
        <w:ind w:firstLine="720"/>
        <w:jc w:val="both"/>
      </w:pPr>
      <w:r w:rsidRPr="006943BC">
        <w:t xml:space="preserve">Объем безвозмездных поступлений за 2014 год составил 453 929,4 тыс. руб. или 97,2% уточненного годового плана. </w:t>
      </w:r>
    </w:p>
    <w:p w:rsidR="009D2587" w:rsidRPr="006943BC" w:rsidRDefault="009D2587" w:rsidP="009D2587">
      <w:pPr>
        <w:pStyle w:val="Style8"/>
        <w:widowControl/>
        <w:jc w:val="both"/>
        <w:rPr>
          <w:rStyle w:val="FontStyle14"/>
          <w:spacing w:val="80"/>
          <w:sz w:val="24"/>
          <w:szCs w:val="24"/>
        </w:rPr>
      </w:pPr>
      <w:r w:rsidRPr="006943BC">
        <w:rPr>
          <w:rStyle w:val="FontStyle14"/>
          <w:spacing w:val="80"/>
          <w:sz w:val="24"/>
          <w:szCs w:val="24"/>
        </w:rPr>
        <w:t>РАСХОДЫ</w:t>
      </w:r>
    </w:p>
    <w:p w:rsidR="009D2587" w:rsidRPr="006943BC" w:rsidRDefault="009D2587" w:rsidP="009D2587">
      <w:pPr>
        <w:spacing w:after="0" w:line="240" w:lineRule="auto"/>
        <w:ind w:firstLine="708"/>
        <w:jc w:val="both"/>
        <w:rPr>
          <w:rFonts w:ascii="Times New Roman" w:hAnsi="Times New Roman" w:cs="Times New Roman"/>
          <w:sz w:val="24"/>
          <w:szCs w:val="24"/>
        </w:rPr>
      </w:pPr>
      <w:r w:rsidRPr="006943BC">
        <w:rPr>
          <w:rFonts w:ascii="Times New Roman" w:hAnsi="Times New Roman" w:cs="Times New Roman"/>
          <w:sz w:val="24"/>
          <w:szCs w:val="24"/>
        </w:rPr>
        <w:t xml:space="preserve">Расходная часть бюджета за 2014 год исполнена в объеме 554 994,9 тыс. рублей, или на 96,0% к годовому плану. </w:t>
      </w:r>
    </w:p>
    <w:p w:rsidR="009D2587" w:rsidRPr="006943BC" w:rsidRDefault="009D2587" w:rsidP="009D2587">
      <w:pPr>
        <w:spacing w:after="0" w:line="240" w:lineRule="auto"/>
        <w:ind w:firstLine="709"/>
        <w:jc w:val="both"/>
        <w:rPr>
          <w:rFonts w:ascii="Times New Roman" w:hAnsi="Times New Roman" w:cs="Times New Roman"/>
          <w:sz w:val="24"/>
          <w:szCs w:val="24"/>
        </w:rPr>
      </w:pPr>
      <w:r w:rsidRPr="006943BC">
        <w:rPr>
          <w:rFonts w:ascii="Times New Roman" w:hAnsi="Times New Roman" w:cs="Times New Roman"/>
          <w:sz w:val="24"/>
          <w:szCs w:val="24"/>
        </w:rPr>
        <w:t xml:space="preserve">В ходе исполнения бюджета района обеспечено решение первоочередных задач социальной направленности (образование, культура, социальная политика, спорт).  На эти цели израсходовано 453 152,1 тыс. рублей, или 81,6 % от общего объема расходов бюджета. </w:t>
      </w:r>
      <w:proofErr w:type="gramStart"/>
      <w:r w:rsidRPr="006943BC">
        <w:rPr>
          <w:rFonts w:ascii="Times New Roman" w:hAnsi="Times New Roman" w:cs="Times New Roman"/>
          <w:sz w:val="24"/>
          <w:szCs w:val="24"/>
        </w:rPr>
        <w:t>Из них расходы на социальную политику составили 114 931,9 тыс. рублей или 20,7% от общего объема расходов, образование – 303 209,1 тыс. рублей или 54,6% от общего объема расходов,  в том числе на ремонт детских садов в сумме 38894,5 и приобретение оборудования для них в сумме 2 860,2 тысячи рублей,   на   культуру  - 32 846,0 тыс. руб. или 5,9% от общего объема</w:t>
      </w:r>
      <w:proofErr w:type="gramEnd"/>
      <w:r w:rsidRPr="006943BC">
        <w:rPr>
          <w:rFonts w:ascii="Times New Roman" w:hAnsi="Times New Roman" w:cs="Times New Roman"/>
          <w:sz w:val="24"/>
          <w:szCs w:val="24"/>
        </w:rPr>
        <w:t xml:space="preserve"> расходов, на физическую культуру и спорт – 2165,2 тыс. рублей или 0,4% от общего объема расходов.</w:t>
      </w:r>
    </w:p>
    <w:p w:rsidR="009D2587" w:rsidRPr="006943BC" w:rsidRDefault="009D2587" w:rsidP="009D2587">
      <w:pPr>
        <w:spacing w:after="0" w:line="240" w:lineRule="auto"/>
        <w:ind w:firstLine="540"/>
        <w:jc w:val="both"/>
        <w:rPr>
          <w:rFonts w:ascii="Times New Roman" w:hAnsi="Times New Roman" w:cs="Times New Roman"/>
          <w:sz w:val="24"/>
          <w:szCs w:val="24"/>
        </w:rPr>
      </w:pPr>
      <w:r w:rsidRPr="006943BC">
        <w:rPr>
          <w:rFonts w:ascii="Times New Roman" w:hAnsi="Times New Roman" w:cs="Times New Roman"/>
          <w:sz w:val="24"/>
          <w:szCs w:val="24"/>
        </w:rPr>
        <w:t xml:space="preserve">На поддержку отраслей экономики района направлено 10987,3 тыс. рублей или 2,0% от общего объема расходов, в том числе на поддержку агропромышленного комплекса – 3013,9 тыс. рублей, на транспорт 3916,1 тыс. руб., на дорожное хозяйство направлено 1090,7 тыс. рублей, на поддержку малого предпринимательства - 2284,3 тыс. рублей. </w:t>
      </w:r>
    </w:p>
    <w:p w:rsidR="009D2587" w:rsidRPr="006943BC" w:rsidRDefault="009D2587" w:rsidP="009D2587">
      <w:pPr>
        <w:spacing w:after="0" w:line="240" w:lineRule="auto"/>
        <w:ind w:firstLine="540"/>
        <w:jc w:val="both"/>
        <w:rPr>
          <w:rFonts w:ascii="Times New Roman" w:hAnsi="Times New Roman" w:cs="Times New Roman"/>
          <w:sz w:val="24"/>
          <w:szCs w:val="24"/>
        </w:rPr>
      </w:pPr>
      <w:r w:rsidRPr="006943BC">
        <w:rPr>
          <w:rFonts w:ascii="Times New Roman" w:hAnsi="Times New Roman" w:cs="Times New Roman"/>
          <w:sz w:val="24"/>
          <w:szCs w:val="24"/>
        </w:rPr>
        <w:t>На  жилищно-коммунальное хозяйство в 2014 году направлено 8871,2 тыс. рублей или 1,6% от общего объема расходов, в том числе на повышение устойчивости объектов ЖКХ 4075,5 тыс. рублей.</w:t>
      </w:r>
    </w:p>
    <w:p w:rsidR="009D2587" w:rsidRPr="006943BC" w:rsidRDefault="009D2587" w:rsidP="009D2587">
      <w:pPr>
        <w:spacing w:after="0" w:line="240" w:lineRule="auto"/>
        <w:ind w:firstLine="708"/>
        <w:jc w:val="both"/>
        <w:rPr>
          <w:rFonts w:ascii="Times New Roman" w:hAnsi="Times New Roman" w:cs="Times New Roman"/>
          <w:sz w:val="24"/>
          <w:szCs w:val="24"/>
        </w:rPr>
      </w:pPr>
      <w:r w:rsidRPr="006943BC">
        <w:rPr>
          <w:rFonts w:ascii="Times New Roman" w:hAnsi="Times New Roman" w:cs="Times New Roman"/>
          <w:sz w:val="24"/>
          <w:szCs w:val="24"/>
        </w:rPr>
        <w:t>Объем межбюджетных трансфертов муниципальным образованиям района составил 48761,8 тыс. рублей, или 8,8% от общего объема расходов. Обеспечено своевременное предоставление дотации  из районного фонда финансовой поддержки поселений, выделяемых за счет сре</w:t>
      </w:r>
      <w:proofErr w:type="gramStart"/>
      <w:r w:rsidRPr="006943BC">
        <w:rPr>
          <w:rFonts w:ascii="Times New Roman" w:hAnsi="Times New Roman" w:cs="Times New Roman"/>
          <w:sz w:val="24"/>
          <w:szCs w:val="24"/>
        </w:rPr>
        <w:t>дств кр</w:t>
      </w:r>
      <w:proofErr w:type="gramEnd"/>
      <w:r w:rsidRPr="006943BC">
        <w:rPr>
          <w:rFonts w:ascii="Times New Roman" w:hAnsi="Times New Roman" w:cs="Times New Roman"/>
          <w:sz w:val="24"/>
          <w:szCs w:val="24"/>
        </w:rPr>
        <w:t>аевого бюджета в сумме 14633,8 тыс. руб.,  за счет средств бюджета района 8502,2 тыс. руб., дотации бюджетам на поддержку мер по обеспечению сбалансированности бюджетов в сумме 24628,6 тыс. рублей, прочие межбюджетные трансферты в сумме 997,2.</w:t>
      </w:r>
    </w:p>
    <w:p w:rsidR="009D2587" w:rsidRPr="006943BC" w:rsidRDefault="009D2587" w:rsidP="009D2587">
      <w:pPr>
        <w:spacing w:after="0" w:line="240" w:lineRule="auto"/>
        <w:ind w:firstLine="708"/>
        <w:jc w:val="both"/>
        <w:rPr>
          <w:rFonts w:ascii="Times New Roman" w:hAnsi="Times New Roman" w:cs="Times New Roman"/>
          <w:sz w:val="24"/>
          <w:szCs w:val="24"/>
        </w:rPr>
      </w:pPr>
      <w:r w:rsidRPr="006943BC">
        <w:rPr>
          <w:rFonts w:ascii="Times New Roman" w:hAnsi="Times New Roman" w:cs="Times New Roman"/>
          <w:sz w:val="24"/>
          <w:szCs w:val="24"/>
        </w:rPr>
        <w:t>В ходе исполнения бюджета района поселениям было дополнительно направлено 3781,4 тыс. рублей.</w:t>
      </w:r>
    </w:p>
    <w:p w:rsidR="009D2587" w:rsidRPr="006943BC" w:rsidRDefault="009D2587" w:rsidP="009D2587">
      <w:pPr>
        <w:spacing w:after="0" w:line="240" w:lineRule="auto"/>
        <w:ind w:firstLine="708"/>
        <w:jc w:val="both"/>
        <w:rPr>
          <w:rFonts w:ascii="Times New Roman" w:hAnsi="Times New Roman" w:cs="Times New Roman"/>
          <w:sz w:val="24"/>
          <w:szCs w:val="24"/>
        </w:rPr>
      </w:pPr>
      <w:r w:rsidRPr="006943BC">
        <w:rPr>
          <w:rFonts w:ascii="Times New Roman" w:hAnsi="Times New Roman" w:cs="Times New Roman"/>
          <w:sz w:val="24"/>
          <w:szCs w:val="24"/>
        </w:rPr>
        <w:t xml:space="preserve">В 2014 году доля </w:t>
      </w:r>
      <w:proofErr w:type="gramStart"/>
      <w:r w:rsidRPr="006943BC">
        <w:rPr>
          <w:rFonts w:ascii="Times New Roman" w:hAnsi="Times New Roman" w:cs="Times New Roman"/>
          <w:sz w:val="24"/>
          <w:szCs w:val="24"/>
        </w:rPr>
        <w:t>расходов бюджета, финансируемых в рамках  муниципальных программ  составила</w:t>
      </w:r>
      <w:proofErr w:type="gramEnd"/>
      <w:r w:rsidRPr="006943BC">
        <w:rPr>
          <w:rFonts w:ascii="Times New Roman" w:hAnsi="Times New Roman" w:cs="Times New Roman"/>
          <w:sz w:val="24"/>
          <w:szCs w:val="24"/>
        </w:rPr>
        <w:t xml:space="preserve"> 93,1%. (516 723,3 тыс. рублей).</w:t>
      </w:r>
    </w:p>
    <w:p w:rsidR="009D2587" w:rsidRPr="006943BC" w:rsidRDefault="009D2587" w:rsidP="009D2587">
      <w:pPr>
        <w:spacing w:after="0" w:line="240" w:lineRule="auto"/>
        <w:ind w:firstLine="709"/>
        <w:jc w:val="both"/>
        <w:rPr>
          <w:rFonts w:ascii="Times New Roman" w:hAnsi="Times New Roman" w:cs="Times New Roman"/>
          <w:b/>
          <w:i/>
          <w:sz w:val="24"/>
          <w:szCs w:val="24"/>
        </w:rPr>
      </w:pPr>
      <w:r w:rsidRPr="006943BC">
        <w:rPr>
          <w:rFonts w:ascii="Times New Roman" w:hAnsi="Times New Roman" w:cs="Times New Roman"/>
          <w:sz w:val="24"/>
          <w:szCs w:val="24"/>
        </w:rPr>
        <w:t>На конец отчетного периода дефицит бюджета Идринского муниципального района составил 22 842,2 тыс. рублей.</w:t>
      </w:r>
    </w:p>
    <w:p w:rsidR="009D2587" w:rsidRPr="006943BC" w:rsidRDefault="009D2587" w:rsidP="009D2587">
      <w:pPr>
        <w:spacing w:after="0" w:line="240" w:lineRule="auto"/>
        <w:ind w:firstLine="720"/>
        <w:jc w:val="both"/>
        <w:rPr>
          <w:rFonts w:ascii="Times New Roman" w:hAnsi="Times New Roman" w:cs="Times New Roman"/>
          <w:sz w:val="24"/>
          <w:szCs w:val="24"/>
        </w:rPr>
      </w:pPr>
      <w:r w:rsidRPr="006943BC">
        <w:rPr>
          <w:rFonts w:ascii="Times New Roman" w:hAnsi="Times New Roman" w:cs="Times New Roman"/>
          <w:sz w:val="24"/>
          <w:szCs w:val="24"/>
        </w:rPr>
        <w:t>По состоянию на 01.01.2015 район не имеет просроченной кредиторской задолженности по заработной плате, коммунальным платежам.</w:t>
      </w:r>
    </w:p>
    <w:p w:rsidR="009D2587" w:rsidRPr="006943BC" w:rsidRDefault="009D2587" w:rsidP="009D2587">
      <w:pPr>
        <w:spacing w:after="0" w:line="240" w:lineRule="auto"/>
        <w:ind w:firstLine="720"/>
        <w:jc w:val="both"/>
        <w:rPr>
          <w:rFonts w:ascii="Times New Roman" w:hAnsi="Times New Roman" w:cs="Times New Roman"/>
          <w:sz w:val="24"/>
          <w:szCs w:val="24"/>
        </w:rPr>
      </w:pPr>
      <w:r w:rsidRPr="006943BC">
        <w:rPr>
          <w:rFonts w:ascii="Times New Roman" w:hAnsi="Times New Roman" w:cs="Times New Roman"/>
          <w:sz w:val="24"/>
          <w:szCs w:val="24"/>
        </w:rPr>
        <w:t>Кредиторская задолженность на 01.01.2015 года составила 3 694,8 тыс. руб. Дебиторская задолженность по бюджетной деятельности составила – 487,6 тыс. руб. Муниципальные гарантии в 2014 году не предоставлялись. Муниципальных заимствований в 2014 году не осуществлялось. Муниципальный долг по состоянию на 01.01.2015г. отсутствует.</w:t>
      </w:r>
    </w:p>
    <w:p w:rsidR="00203B0D" w:rsidRPr="006943BC" w:rsidRDefault="00CD73A0" w:rsidP="00203B0D">
      <w:pPr>
        <w:pStyle w:val="a3"/>
        <w:shd w:val="clear" w:color="auto" w:fill="FFFFFF"/>
        <w:jc w:val="center"/>
        <w:rPr>
          <w:b/>
          <w:color w:val="35383D"/>
        </w:rPr>
      </w:pPr>
      <w:r w:rsidRPr="006943BC">
        <w:rPr>
          <w:b/>
          <w:color w:val="35383D"/>
        </w:rPr>
        <w:t>Социально-э</w:t>
      </w:r>
      <w:r w:rsidR="00203B0D" w:rsidRPr="006943BC">
        <w:rPr>
          <w:b/>
          <w:color w:val="35383D"/>
        </w:rPr>
        <w:t>кономическое развитие</w:t>
      </w:r>
      <w:r w:rsidR="00F47F44" w:rsidRPr="006943BC">
        <w:rPr>
          <w:b/>
          <w:color w:val="35383D"/>
        </w:rPr>
        <w:t xml:space="preserve"> района</w:t>
      </w:r>
    </w:p>
    <w:p w:rsidR="00CD73A0" w:rsidRPr="006943BC" w:rsidRDefault="00CD73A0" w:rsidP="00567DA7">
      <w:pPr>
        <w:spacing w:after="0" w:line="240" w:lineRule="auto"/>
        <w:ind w:firstLine="567"/>
        <w:jc w:val="both"/>
        <w:rPr>
          <w:rFonts w:ascii="Times New Roman CYR" w:eastAsia="Calibri" w:hAnsi="Times New Roman CYR" w:cs="Times New Roman CYR"/>
          <w:kern w:val="16"/>
          <w:sz w:val="24"/>
          <w:szCs w:val="24"/>
        </w:rPr>
      </w:pPr>
      <w:r w:rsidRPr="006943BC">
        <w:rPr>
          <w:rFonts w:ascii="Times New Roman CYR" w:eastAsia="Calibri" w:hAnsi="Times New Roman CYR" w:cs="Times New Roman CYR"/>
          <w:kern w:val="16"/>
          <w:sz w:val="24"/>
          <w:szCs w:val="24"/>
        </w:rPr>
        <w:t xml:space="preserve">Численность населения на начало 2014 года по данным статистики составила 11920 человек (что ниже уровня 2013 года на 204 чел). По данным </w:t>
      </w:r>
      <w:proofErr w:type="spellStart"/>
      <w:r w:rsidRPr="006943BC">
        <w:rPr>
          <w:rFonts w:ascii="Times New Roman CYR" w:eastAsia="Calibri" w:hAnsi="Times New Roman CYR" w:cs="Times New Roman CYR"/>
          <w:kern w:val="16"/>
          <w:sz w:val="24"/>
          <w:szCs w:val="24"/>
        </w:rPr>
        <w:t>похозяйственных</w:t>
      </w:r>
      <w:proofErr w:type="spellEnd"/>
      <w:r w:rsidRPr="006943BC">
        <w:rPr>
          <w:rFonts w:ascii="Times New Roman CYR" w:eastAsia="Calibri" w:hAnsi="Times New Roman CYR" w:cs="Times New Roman CYR"/>
          <w:kern w:val="16"/>
          <w:sz w:val="24"/>
          <w:szCs w:val="24"/>
        </w:rPr>
        <w:t xml:space="preserve"> книг сельских поселений численность населения составила на начало года 13240 человек. В 2014 году родилось 148 чел, умерло 230 человек. Естественная убыль населения составила 82 чел. </w:t>
      </w:r>
    </w:p>
    <w:p w:rsidR="00CD73A0" w:rsidRPr="006943BC" w:rsidRDefault="00CD73A0" w:rsidP="00567DA7">
      <w:pPr>
        <w:autoSpaceDE w:val="0"/>
        <w:autoSpaceDN w:val="0"/>
        <w:adjustRightInd w:val="0"/>
        <w:spacing w:after="0" w:line="240" w:lineRule="auto"/>
        <w:ind w:firstLine="480"/>
        <w:jc w:val="both"/>
        <w:rPr>
          <w:rFonts w:ascii="Times New Roman CYR" w:hAnsi="Times New Roman CYR" w:cs="Times New Roman CYR"/>
          <w:kern w:val="20"/>
          <w:sz w:val="24"/>
          <w:szCs w:val="24"/>
        </w:rPr>
      </w:pPr>
      <w:r w:rsidRPr="006943BC">
        <w:rPr>
          <w:rFonts w:ascii="Times New Roman CYR" w:hAnsi="Times New Roman CYR" w:cs="Times New Roman CYR"/>
          <w:kern w:val="20"/>
          <w:sz w:val="24"/>
          <w:szCs w:val="24"/>
        </w:rPr>
        <w:t xml:space="preserve">Количество юридических лиц, прошедших государственную регистрацию на начало 2014 года составило 155 ед. Количество организаций муниципальной формы собственности составляет на </w:t>
      </w:r>
      <w:r w:rsidRPr="006943BC">
        <w:rPr>
          <w:rFonts w:ascii="Times New Roman CYR" w:hAnsi="Times New Roman CYR" w:cs="Times New Roman CYR"/>
          <w:kern w:val="20"/>
          <w:sz w:val="24"/>
          <w:szCs w:val="24"/>
        </w:rPr>
        <w:lastRenderedPageBreak/>
        <w:t>начало 2014 года 75 ед., данный показатель сохраняется на протяжении последних трех лет. Численность трудовых ресурсов составила 6895 чел (на 203 чел меньше чем в 2013 году).</w:t>
      </w:r>
    </w:p>
    <w:p w:rsidR="00CD73A0" w:rsidRPr="006943BC" w:rsidRDefault="00CD73A0" w:rsidP="00567DA7">
      <w:pPr>
        <w:autoSpaceDE w:val="0"/>
        <w:autoSpaceDN w:val="0"/>
        <w:adjustRightInd w:val="0"/>
        <w:spacing w:after="0" w:line="240" w:lineRule="auto"/>
        <w:ind w:firstLine="480"/>
        <w:jc w:val="both"/>
        <w:rPr>
          <w:rFonts w:ascii="Times New Roman CYR" w:hAnsi="Times New Roman CYR" w:cs="Times New Roman CYR"/>
          <w:kern w:val="20"/>
          <w:sz w:val="24"/>
          <w:szCs w:val="24"/>
        </w:rPr>
      </w:pPr>
      <w:proofErr w:type="gramStart"/>
      <w:r w:rsidRPr="006943BC">
        <w:rPr>
          <w:rFonts w:ascii="Times New Roman CYR" w:hAnsi="Times New Roman CYR" w:cs="Times New Roman CYR"/>
          <w:kern w:val="20"/>
          <w:sz w:val="24"/>
          <w:szCs w:val="24"/>
        </w:rPr>
        <w:t>Численность занятых в экономике (среднегодовая) за 2014 год составила 4997 чел., что на 83 чел. меньше чем в 2013 году.</w:t>
      </w:r>
      <w:proofErr w:type="gramEnd"/>
      <w:r w:rsidRPr="006943BC">
        <w:rPr>
          <w:rFonts w:ascii="Times New Roman CYR" w:hAnsi="Times New Roman CYR" w:cs="Times New Roman CYR"/>
          <w:kern w:val="20"/>
          <w:sz w:val="24"/>
          <w:szCs w:val="24"/>
        </w:rPr>
        <w:t xml:space="preserve"> За счет сокращения </w:t>
      </w:r>
      <w:proofErr w:type="gramStart"/>
      <w:r w:rsidRPr="006943BC">
        <w:rPr>
          <w:rFonts w:ascii="Times New Roman CYR" w:hAnsi="Times New Roman CYR" w:cs="Times New Roman CYR"/>
          <w:kern w:val="20"/>
          <w:sz w:val="24"/>
          <w:szCs w:val="24"/>
        </w:rPr>
        <w:t>занятых</w:t>
      </w:r>
      <w:proofErr w:type="gramEnd"/>
      <w:r w:rsidRPr="006943BC">
        <w:rPr>
          <w:rFonts w:ascii="Times New Roman CYR" w:hAnsi="Times New Roman CYR" w:cs="Times New Roman CYR"/>
          <w:kern w:val="20"/>
          <w:sz w:val="24"/>
          <w:szCs w:val="24"/>
        </w:rPr>
        <w:t xml:space="preserve"> в частном секторе. </w:t>
      </w:r>
    </w:p>
    <w:p w:rsidR="00CD73A0" w:rsidRPr="006943BC" w:rsidRDefault="00CD73A0" w:rsidP="00567DA7">
      <w:pPr>
        <w:autoSpaceDE w:val="0"/>
        <w:autoSpaceDN w:val="0"/>
        <w:adjustRightInd w:val="0"/>
        <w:spacing w:after="0" w:line="240" w:lineRule="auto"/>
        <w:ind w:firstLine="480"/>
        <w:jc w:val="both"/>
        <w:rPr>
          <w:rFonts w:ascii="Times New Roman CYR" w:hAnsi="Times New Roman CYR" w:cs="Times New Roman CYR"/>
          <w:kern w:val="20"/>
          <w:sz w:val="24"/>
          <w:szCs w:val="24"/>
        </w:rPr>
      </w:pPr>
      <w:r w:rsidRPr="006943BC">
        <w:rPr>
          <w:rFonts w:ascii="Times New Roman CYR" w:hAnsi="Times New Roman CYR" w:cs="Times New Roman CYR"/>
          <w:kern w:val="20"/>
          <w:sz w:val="24"/>
          <w:szCs w:val="24"/>
        </w:rPr>
        <w:t>Численность занятых в организациях муниципальной формы собственности в 2014 году составила 1,741 чел, показатель за последние три года практически не меняется.</w:t>
      </w:r>
    </w:p>
    <w:p w:rsidR="00CD73A0" w:rsidRPr="006943BC" w:rsidRDefault="00CD73A0" w:rsidP="00567DA7">
      <w:pPr>
        <w:autoSpaceDE w:val="0"/>
        <w:autoSpaceDN w:val="0"/>
        <w:adjustRightInd w:val="0"/>
        <w:spacing w:after="0" w:line="240" w:lineRule="auto"/>
        <w:ind w:firstLine="567"/>
        <w:jc w:val="both"/>
        <w:rPr>
          <w:rFonts w:ascii="Times New Roman CYR" w:hAnsi="Times New Roman CYR" w:cs="Times New Roman CYR"/>
          <w:sz w:val="24"/>
          <w:szCs w:val="24"/>
        </w:rPr>
      </w:pPr>
      <w:r w:rsidRPr="006943BC">
        <w:rPr>
          <w:rFonts w:ascii="Times New Roman CYR" w:hAnsi="Times New Roman CYR" w:cs="Times New Roman CYR"/>
          <w:sz w:val="24"/>
          <w:szCs w:val="24"/>
        </w:rPr>
        <w:t xml:space="preserve">Среднесписочная численность работников организаций (без внешних совместителей) за 2014 год составила 2940 чел. что ниже уровня 2013 года на 48 человек (2988 чел). Снижение произошло за счет сокращения количества работников в сельском хозяйстве  на 35 человек,  и по отрасли </w:t>
      </w:r>
      <w:proofErr w:type="spellStart"/>
      <w:r w:rsidRPr="006943BC">
        <w:rPr>
          <w:rFonts w:ascii="Times New Roman CYR" w:hAnsi="Times New Roman CYR" w:cs="Times New Roman CYR"/>
          <w:sz w:val="24"/>
          <w:szCs w:val="24"/>
        </w:rPr>
        <w:t>гос</w:t>
      </w:r>
      <w:proofErr w:type="gramStart"/>
      <w:r w:rsidRPr="006943BC">
        <w:rPr>
          <w:rFonts w:ascii="Times New Roman CYR" w:hAnsi="Times New Roman CYR" w:cs="Times New Roman CYR"/>
          <w:sz w:val="24"/>
          <w:szCs w:val="24"/>
        </w:rPr>
        <w:t>.у</w:t>
      </w:r>
      <w:proofErr w:type="gramEnd"/>
      <w:r w:rsidRPr="006943BC">
        <w:rPr>
          <w:rFonts w:ascii="Times New Roman CYR" w:hAnsi="Times New Roman CYR" w:cs="Times New Roman CYR"/>
          <w:sz w:val="24"/>
          <w:szCs w:val="24"/>
        </w:rPr>
        <w:t>правление</w:t>
      </w:r>
      <w:proofErr w:type="spellEnd"/>
      <w:r w:rsidRPr="006943BC">
        <w:rPr>
          <w:rFonts w:ascii="Times New Roman CYR" w:hAnsi="Times New Roman CYR" w:cs="Times New Roman CYR"/>
          <w:sz w:val="24"/>
          <w:szCs w:val="24"/>
        </w:rPr>
        <w:t xml:space="preserve"> за счет сокращений работников.</w:t>
      </w:r>
    </w:p>
    <w:p w:rsidR="00CD73A0" w:rsidRPr="006943BC" w:rsidRDefault="00CD73A0" w:rsidP="00567DA7">
      <w:pPr>
        <w:autoSpaceDE w:val="0"/>
        <w:autoSpaceDN w:val="0"/>
        <w:adjustRightInd w:val="0"/>
        <w:spacing w:after="0" w:line="240" w:lineRule="auto"/>
        <w:ind w:firstLine="567"/>
        <w:jc w:val="both"/>
        <w:rPr>
          <w:rFonts w:ascii="Times New Roman CYR" w:hAnsi="Times New Roman CYR" w:cs="Times New Roman CYR"/>
          <w:kern w:val="20"/>
          <w:sz w:val="24"/>
          <w:szCs w:val="24"/>
        </w:rPr>
      </w:pPr>
      <w:r w:rsidRPr="006943BC">
        <w:rPr>
          <w:rFonts w:ascii="Times New Roman CYR" w:hAnsi="Times New Roman CYR" w:cs="Times New Roman CYR"/>
          <w:kern w:val="20"/>
          <w:sz w:val="24"/>
          <w:szCs w:val="24"/>
        </w:rPr>
        <w:t>Численность занятых на частных предприятиях в 2014 году составила 497 чел, что ниже  уровня 2013 года на 50 человека (547 чел).</w:t>
      </w:r>
    </w:p>
    <w:p w:rsidR="00CD73A0" w:rsidRPr="006943BC" w:rsidRDefault="00CD73A0" w:rsidP="00567DA7">
      <w:pPr>
        <w:spacing w:after="0" w:line="240" w:lineRule="auto"/>
        <w:ind w:firstLine="567"/>
        <w:jc w:val="both"/>
        <w:rPr>
          <w:rFonts w:ascii="Times New Roman" w:hAnsi="Times New Roman" w:cs="Times New Roman"/>
          <w:sz w:val="24"/>
          <w:szCs w:val="24"/>
        </w:rPr>
      </w:pPr>
      <w:r w:rsidRPr="006943BC">
        <w:rPr>
          <w:rFonts w:ascii="Times New Roman" w:hAnsi="Times New Roman" w:cs="Times New Roman"/>
          <w:sz w:val="24"/>
          <w:szCs w:val="24"/>
        </w:rPr>
        <w:t>Уровень зарегистрированной безработицы, рассчитанный к численности трудоспособного населения в трудоспособном возрасте,</w:t>
      </w:r>
      <w:r w:rsidRPr="006943BC">
        <w:rPr>
          <w:rFonts w:ascii="Times New Roman" w:hAnsi="Times New Roman" w:cs="Times New Roman"/>
          <w:b/>
          <w:sz w:val="24"/>
          <w:szCs w:val="24"/>
        </w:rPr>
        <w:t xml:space="preserve"> </w:t>
      </w:r>
      <w:r w:rsidRPr="006943BC">
        <w:rPr>
          <w:rFonts w:ascii="Times New Roman" w:hAnsi="Times New Roman" w:cs="Times New Roman"/>
          <w:sz w:val="24"/>
          <w:szCs w:val="24"/>
        </w:rPr>
        <w:t xml:space="preserve">составил 4,9 % от трудоспособного возраста на 01.01.2014г. (5,5 % на 01.01.2013г.). Зарегистрировано в качестве безработных- 320 граждан, на 01.01.2013г.-371 чел.  </w:t>
      </w:r>
    </w:p>
    <w:p w:rsidR="00CD73A0" w:rsidRPr="006943BC" w:rsidRDefault="00CD73A0" w:rsidP="00567DA7">
      <w:pPr>
        <w:autoSpaceDE w:val="0"/>
        <w:autoSpaceDN w:val="0"/>
        <w:adjustRightInd w:val="0"/>
        <w:spacing w:after="0" w:line="240" w:lineRule="auto"/>
        <w:ind w:firstLine="480"/>
        <w:jc w:val="both"/>
        <w:rPr>
          <w:rFonts w:ascii="Times New Roman CYR" w:hAnsi="Times New Roman CYR" w:cs="Times New Roman CYR"/>
          <w:kern w:val="20"/>
          <w:sz w:val="24"/>
          <w:szCs w:val="24"/>
        </w:rPr>
      </w:pPr>
      <w:r w:rsidRPr="006943BC">
        <w:rPr>
          <w:rFonts w:ascii="Times New Roman CYR" w:hAnsi="Times New Roman CYR" w:cs="Times New Roman CYR"/>
          <w:sz w:val="24"/>
          <w:szCs w:val="24"/>
        </w:rPr>
        <w:t>Среднедушевой денежный доход составил в 2014 году 10897 рублей, и увеличились по сравнению с предыдущим годом номинально на 9,6 %, реально с учетом инфляции - на 3,2 %.</w:t>
      </w:r>
      <w:r w:rsidRPr="006943BC">
        <w:rPr>
          <w:rFonts w:ascii="Times New Roman CYR" w:hAnsi="Times New Roman CYR" w:cs="Times New Roman CYR"/>
          <w:kern w:val="20"/>
          <w:sz w:val="24"/>
          <w:szCs w:val="24"/>
        </w:rPr>
        <w:t xml:space="preserve"> </w:t>
      </w:r>
    </w:p>
    <w:p w:rsidR="00CD73A0" w:rsidRPr="006943BC" w:rsidRDefault="00CD73A0" w:rsidP="00567DA7">
      <w:pPr>
        <w:autoSpaceDE w:val="0"/>
        <w:autoSpaceDN w:val="0"/>
        <w:adjustRightInd w:val="0"/>
        <w:spacing w:after="0" w:line="240" w:lineRule="auto"/>
        <w:ind w:firstLine="480"/>
        <w:jc w:val="both"/>
        <w:rPr>
          <w:rFonts w:ascii="Times New Roman CYR" w:hAnsi="Times New Roman CYR" w:cs="Times New Roman CYR"/>
          <w:sz w:val="24"/>
          <w:szCs w:val="24"/>
        </w:rPr>
      </w:pPr>
      <w:r w:rsidRPr="006943BC">
        <w:rPr>
          <w:rFonts w:ascii="Times New Roman CYR" w:hAnsi="Times New Roman CYR" w:cs="Times New Roman CYR"/>
          <w:sz w:val="24"/>
          <w:szCs w:val="24"/>
        </w:rPr>
        <w:t xml:space="preserve">Среднемесячная начисленная заработная плата в расчете на одного работника составила в 2014 году 19130 рублей. Заработная плата </w:t>
      </w:r>
      <w:proofErr w:type="gramStart"/>
      <w:r w:rsidRPr="006943BC">
        <w:rPr>
          <w:rFonts w:ascii="Times New Roman CYR" w:hAnsi="Times New Roman CYR" w:cs="Times New Roman CYR"/>
          <w:sz w:val="24"/>
          <w:szCs w:val="24"/>
        </w:rPr>
        <w:t>в целом по району в сравнении с заработной платой по краю</w:t>
      </w:r>
      <w:proofErr w:type="gramEnd"/>
      <w:r w:rsidRPr="006943BC">
        <w:rPr>
          <w:rFonts w:ascii="Times New Roman CYR" w:hAnsi="Times New Roman CYR" w:cs="Times New Roman CYR"/>
          <w:sz w:val="24"/>
          <w:szCs w:val="24"/>
        </w:rPr>
        <w:t xml:space="preserve"> за 2014 год сократилась на 1,2 %.</w:t>
      </w:r>
    </w:p>
    <w:p w:rsidR="00CD73A0" w:rsidRPr="006943BC" w:rsidRDefault="00CD73A0" w:rsidP="00567DA7">
      <w:pPr>
        <w:autoSpaceDE w:val="0"/>
        <w:autoSpaceDN w:val="0"/>
        <w:adjustRightInd w:val="0"/>
        <w:spacing w:after="0" w:line="240" w:lineRule="auto"/>
        <w:ind w:firstLine="480"/>
        <w:jc w:val="both"/>
        <w:rPr>
          <w:rFonts w:ascii="Times New Roman CYR" w:hAnsi="Times New Roman CYR" w:cs="Times New Roman CYR"/>
          <w:sz w:val="24"/>
          <w:szCs w:val="24"/>
        </w:rPr>
      </w:pPr>
      <w:r w:rsidRPr="006943BC">
        <w:rPr>
          <w:rFonts w:ascii="Times New Roman CYR" w:hAnsi="Times New Roman CYR" w:cs="Times New Roman CYR"/>
          <w:sz w:val="24"/>
          <w:szCs w:val="24"/>
        </w:rPr>
        <w:t>Объем выплаченных пенсий в 2014 году составил 509587 тыс. руб., что на 3283 тыс. руб. больше чем 2013 году.</w:t>
      </w:r>
    </w:p>
    <w:p w:rsidR="00CD73A0" w:rsidRPr="006943BC" w:rsidRDefault="00CD73A0" w:rsidP="00567DA7">
      <w:pPr>
        <w:autoSpaceDE w:val="0"/>
        <w:autoSpaceDN w:val="0"/>
        <w:adjustRightInd w:val="0"/>
        <w:spacing w:after="0" w:line="240" w:lineRule="auto"/>
        <w:ind w:firstLine="480"/>
        <w:jc w:val="both"/>
        <w:rPr>
          <w:rFonts w:ascii="Times New Roman CYR" w:hAnsi="Times New Roman CYR" w:cs="Times New Roman CYR"/>
          <w:kern w:val="20"/>
          <w:sz w:val="24"/>
          <w:szCs w:val="24"/>
        </w:rPr>
      </w:pPr>
      <w:r w:rsidRPr="006943BC">
        <w:rPr>
          <w:rFonts w:ascii="Times New Roman CYR" w:hAnsi="Times New Roman CYR" w:cs="Times New Roman CYR"/>
          <w:sz w:val="24"/>
          <w:szCs w:val="24"/>
        </w:rPr>
        <w:t xml:space="preserve">Численность пенсионеров составила 4166 человека, что на 132 человека больше  чем в 2014 году. Численность работающих пенсионеров увеличилось на 49 человек по сравнению с 2013 годом, и составила 824 человека. </w:t>
      </w:r>
    </w:p>
    <w:p w:rsidR="00CD73A0" w:rsidRPr="006943BC" w:rsidRDefault="00CD73A0" w:rsidP="00567DA7">
      <w:pPr>
        <w:autoSpaceDE w:val="0"/>
        <w:autoSpaceDN w:val="0"/>
        <w:adjustRightInd w:val="0"/>
        <w:spacing w:after="0" w:line="240" w:lineRule="auto"/>
        <w:ind w:firstLine="480"/>
        <w:jc w:val="both"/>
        <w:rPr>
          <w:rFonts w:ascii="Times New Roman CYR" w:hAnsi="Times New Roman CYR" w:cs="Times New Roman CYR"/>
          <w:kern w:val="20"/>
          <w:sz w:val="24"/>
          <w:szCs w:val="24"/>
        </w:rPr>
      </w:pPr>
      <w:r w:rsidRPr="006943BC">
        <w:rPr>
          <w:rFonts w:ascii="Times New Roman CYR" w:hAnsi="Times New Roman CYR" w:cs="Times New Roman CYR"/>
          <w:kern w:val="20"/>
          <w:sz w:val="24"/>
          <w:szCs w:val="24"/>
        </w:rPr>
        <w:t xml:space="preserve">Средний размер доходов неработающего пенсионера с учетом доплат составил 9580 рублей, что на 9,6 % выше уровня 2013 года. </w:t>
      </w:r>
    </w:p>
    <w:p w:rsidR="00CD73A0" w:rsidRPr="006943BC" w:rsidRDefault="00CD73A0" w:rsidP="00567DA7">
      <w:pPr>
        <w:autoSpaceDE w:val="0"/>
        <w:autoSpaceDN w:val="0"/>
        <w:adjustRightInd w:val="0"/>
        <w:spacing w:after="0" w:line="240" w:lineRule="auto"/>
        <w:ind w:firstLine="480"/>
        <w:jc w:val="both"/>
        <w:rPr>
          <w:rFonts w:ascii="Times New Roman CYR" w:hAnsi="Times New Roman CYR" w:cs="Times New Roman CYR"/>
          <w:kern w:val="20"/>
          <w:sz w:val="24"/>
          <w:szCs w:val="24"/>
        </w:rPr>
      </w:pPr>
      <w:r w:rsidRPr="006943BC">
        <w:rPr>
          <w:rFonts w:ascii="Times New Roman CYR" w:hAnsi="Times New Roman CYR" w:cs="Times New Roman CYR"/>
          <w:kern w:val="20"/>
          <w:sz w:val="24"/>
          <w:szCs w:val="24"/>
        </w:rPr>
        <w:t>Выплачено семейного (материнского) капитала 39505 тыс. руб., что на 998 тыс</w:t>
      </w:r>
      <w:proofErr w:type="gramStart"/>
      <w:r w:rsidRPr="006943BC">
        <w:rPr>
          <w:rFonts w:ascii="Times New Roman CYR" w:hAnsi="Times New Roman CYR" w:cs="Times New Roman CYR"/>
          <w:kern w:val="20"/>
          <w:sz w:val="24"/>
          <w:szCs w:val="24"/>
        </w:rPr>
        <w:t>.р</w:t>
      </w:r>
      <w:proofErr w:type="gramEnd"/>
      <w:r w:rsidRPr="006943BC">
        <w:rPr>
          <w:rFonts w:ascii="Times New Roman CYR" w:hAnsi="Times New Roman CYR" w:cs="Times New Roman CYR"/>
          <w:kern w:val="20"/>
          <w:sz w:val="24"/>
          <w:szCs w:val="24"/>
        </w:rPr>
        <w:t>уб. больше чем в 2013 году.</w:t>
      </w:r>
    </w:p>
    <w:p w:rsidR="00CD73A0" w:rsidRPr="006943BC" w:rsidRDefault="00CD73A0" w:rsidP="00567DA7">
      <w:pPr>
        <w:spacing w:after="0" w:line="240" w:lineRule="auto"/>
        <w:ind w:firstLine="567"/>
        <w:jc w:val="both"/>
        <w:rPr>
          <w:rFonts w:ascii="Times New Roman CYR" w:hAnsi="Times New Roman CYR" w:cs="Times New Roman CYR"/>
          <w:sz w:val="24"/>
          <w:szCs w:val="24"/>
        </w:rPr>
      </w:pPr>
      <w:r w:rsidRPr="006943BC">
        <w:rPr>
          <w:rFonts w:ascii="Times New Roman CYR" w:hAnsi="Times New Roman CYR" w:cs="Times New Roman CYR"/>
          <w:sz w:val="24"/>
          <w:szCs w:val="24"/>
        </w:rPr>
        <w:t>Производство пищевых продуктов в районе представлено п</w:t>
      </w:r>
      <w:r w:rsidRPr="006943BC">
        <w:rPr>
          <w:rFonts w:ascii="Times New Roman CYR" w:hAnsi="Times New Roman CYR" w:cs="Times New Roman CYR"/>
          <w:i/>
          <w:iCs/>
          <w:sz w:val="24"/>
          <w:szCs w:val="24"/>
        </w:rPr>
        <w:t>роизводством хлеба и хлебобулочных изделий</w:t>
      </w:r>
      <w:r w:rsidRPr="006943BC">
        <w:rPr>
          <w:rFonts w:ascii="Times New Roman CYR" w:hAnsi="Times New Roman CYR" w:cs="Times New Roman CYR"/>
          <w:sz w:val="24"/>
          <w:szCs w:val="24"/>
        </w:rPr>
        <w:t xml:space="preserve">, которым занимается предприятие ПО Идринское. </w:t>
      </w:r>
      <w:proofErr w:type="gramStart"/>
      <w:r w:rsidRPr="006943BC">
        <w:rPr>
          <w:rFonts w:ascii="Times New Roman CYR" w:hAnsi="Times New Roman CYR" w:cs="Times New Roman CYR"/>
          <w:sz w:val="24"/>
          <w:szCs w:val="24"/>
        </w:rPr>
        <w:t>Среднесписочная численность работающих на данном предприятии на 01.01.2014 года составила 31 чел. Объем отгруженных товаров за 2014 год составил  111589  тыс. руб. За 2014 год предприятием было произведено 136 тонн хлеба и хлебобулочных изделий, что ниже уровня 2013 года на 1,04 % в связи с развитой конкуренцией (</w:t>
      </w:r>
      <w:proofErr w:type="spellStart"/>
      <w:r w:rsidRPr="006943BC">
        <w:rPr>
          <w:rFonts w:ascii="Times New Roman CYR" w:hAnsi="Times New Roman CYR" w:cs="Times New Roman CYR"/>
          <w:sz w:val="24"/>
          <w:szCs w:val="24"/>
        </w:rPr>
        <w:t>Краснотуранский</w:t>
      </w:r>
      <w:proofErr w:type="spellEnd"/>
      <w:r w:rsidRPr="006943BC">
        <w:rPr>
          <w:rFonts w:ascii="Times New Roman CYR" w:hAnsi="Times New Roman CYR" w:cs="Times New Roman CYR"/>
          <w:sz w:val="24"/>
          <w:szCs w:val="24"/>
        </w:rPr>
        <w:t xml:space="preserve"> хлеб, Черногорский хлеб), также предприятием произведено  8,8 тонн кондитерских изделий, что выше  уровня</w:t>
      </w:r>
      <w:proofErr w:type="gramEnd"/>
      <w:r w:rsidRPr="006943BC">
        <w:rPr>
          <w:rFonts w:ascii="Times New Roman CYR" w:hAnsi="Times New Roman CYR" w:cs="Times New Roman CYR"/>
          <w:sz w:val="24"/>
          <w:szCs w:val="24"/>
        </w:rPr>
        <w:t xml:space="preserve"> 2013 года на 1,1 %., производство полуфабрикатов составило 5 тонн.  </w:t>
      </w:r>
    </w:p>
    <w:p w:rsidR="00CD73A0" w:rsidRPr="006943BC" w:rsidRDefault="00CD73A0" w:rsidP="00567DA7">
      <w:pPr>
        <w:autoSpaceDE w:val="0"/>
        <w:autoSpaceDN w:val="0"/>
        <w:adjustRightInd w:val="0"/>
        <w:spacing w:after="0" w:line="240" w:lineRule="auto"/>
        <w:ind w:firstLine="709"/>
        <w:jc w:val="both"/>
        <w:rPr>
          <w:rFonts w:ascii="Times New Roman CYR" w:hAnsi="Times New Roman CYR" w:cs="Times New Roman CYR"/>
          <w:sz w:val="24"/>
          <w:szCs w:val="24"/>
        </w:rPr>
      </w:pPr>
      <w:r w:rsidRPr="006943BC">
        <w:rPr>
          <w:rFonts w:ascii="Times New Roman CYR" w:hAnsi="Times New Roman CYR" w:cs="Times New Roman CYR"/>
          <w:sz w:val="24"/>
          <w:szCs w:val="24"/>
        </w:rPr>
        <w:t>Обработку древесина на сегодняшний день осуществляет одно предприятие ООО “</w:t>
      </w:r>
      <w:proofErr w:type="spellStart"/>
      <w:r w:rsidRPr="006943BC">
        <w:rPr>
          <w:rFonts w:ascii="Times New Roman CYR" w:hAnsi="Times New Roman CYR" w:cs="Times New Roman CYR"/>
          <w:sz w:val="24"/>
          <w:szCs w:val="24"/>
        </w:rPr>
        <w:t>Ютан</w:t>
      </w:r>
      <w:proofErr w:type="spellEnd"/>
      <w:r w:rsidRPr="006943BC">
        <w:rPr>
          <w:rFonts w:ascii="Times New Roman CYR" w:hAnsi="Times New Roman CYR" w:cs="Times New Roman CYR"/>
          <w:sz w:val="24"/>
          <w:szCs w:val="24"/>
        </w:rPr>
        <w:t>”. Среднесписочная численность работников данного предприятия составляет 18 человек. За 2014 год предприятием было произведено 0,3 тыс. куб.м. пиломатериала.</w:t>
      </w:r>
    </w:p>
    <w:p w:rsidR="00CD73A0" w:rsidRPr="006943BC" w:rsidRDefault="00CD73A0" w:rsidP="00567DA7">
      <w:pPr>
        <w:spacing w:after="0" w:line="240" w:lineRule="auto"/>
        <w:ind w:firstLine="720"/>
        <w:jc w:val="both"/>
        <w:rPr>
          <w:rFonts w:ascii="Times New Roman" w:hAnsi="Times New Roman" w:cs="Times New Roman"/>
          <w:sz w:val="24"/>
          <w:szCs w:val="24"/>
        </w:rPr>
      </w:pPr>
      <w:r w:rsidRPr="006943BC">
        <w:rPr>
          <w:rFonts w:ascii="Times New Roman" w:hAnsi="Times New Roman" w:cs="Times New Roman"/>
          <w:sz w:val="24"/>
          <w:szCs w:val="24"/>
        </w:rPr>
        <w:t>На территории района зарегистрировано на 01 января 2015г 36 субъектов предпринимательской деятельности юридических лиц  и 202 индивидуальных предпринимателя без образования юридического лица.</w:t>
      </w:r>
    </w:p>
    <w:p w:rsidR="00CD73A0" w:rsidRPr="006943BC" w:rsidRDefault="00CD73A0" w:rsidP="00567DA7">
      <w:pPr>
        <w:spacing w:after="0" w:line="240" w:lineRule="auto"/>
        <w:ind w:firstLine="720"/>
        <w:jc w:val="both"/>
        <w:rPr>
          <w:rFonts w:ascii="Times New Roman" w:hAnsi="Times New Roman" w:cs="Times New Roman"/>
          <w:sz w:val="24"/>
          <w:szCs w:val="24"/>
        </w:rPr>
      </w:pPr>
      <w:r w:rsidRPr="006943BC">
        <w:rPr>
          <w:rFonts w:ascii="Times New Roman" w:hAnsi="Times New Roman" w:cs="Times New Roman"/>
          <w:sz w:val="24"/>
          <w:szCs w:val="24"/>
        </w:rPr>
        <w:t xml:space="preserve">Из 36 действующих малых и средних предприятий по отраслям экономики: 21 сельскохозяйственное предприятие, 3 предприятия обрабатывающих производств (1 производство пищевых продуктов, 2 обработка древесины), 6 предприятий розничной торговли, 1 транспорт и связь, 5 по предоставлению коммунальных и социальных услуг. </w:t>
      </w:r>
    </w:p>
    <w:p w:rsidR="00CD73A0" w:rsidRPr="006943BC" w:rsidRDefault="00CD73A0" w:rsidP="00567DA7">
      <w:pPr>
        <w:spacing w:after="0" w:line="240" w:lineRule="auto"/>
        <w:ind w:firstLine="720"/>
        <w:jc w:val="both"/>
        <w:rPr>
          <w:rFonts w:ascii="Times New Roman" w:hAnsi="Times New Roman" w:cs="Times New Roman"/>
          <w:sz w:val="24"/>
          <w:szCs w:val="24"/>
        </w:rPr>
      </w:pPr>
      <w:r w:rsidRPr="006943BC">
        <w:rPr>
          <w:rFonts w:ascii="Times New Roman" w:hAnsi="Times New Roman" w:cs="Times New Roman"/>
          <w:sz w:val="24"/>
          <w:szCs w:val="24"/>
        </w:rPr>
        <w:t xml:space="preserve">Среднесписочная численность работников организаций малого бизнеса (юридических лиц) в 2014 году составила 532 чел. (уменьшение за три последних года на 56 чел.). Среднесписочная численность работников у индивидуальных предпринимателей 290 чел. </w:t>
      </w:r>
      <w:proofErr w:type="gramStart"/>
      <w:r w:rsidRPr="006943BC">
        <w:rPr>
          <w:rFonts w:ascii="Times New Roman" w:hAnsi="Times New Roman" w:cs="Times New Roman"/>
          <w:sz w:val="24"/>
          <w:szCs w:val="24"/>
        </w:rPr>
        <w:t xml:space="preserve">( </w:t>
      </w:r>
      <w:proofErr w:type="gramEnd"/>
      <w:r w:rsidRPr="006943BC">
        <w:rPr>
          <w:rFonts w:ascii="Times New Roman" w:hAnsi="Times New Roman" w:cs="Times New Roman"/>
          <w:sz w:val="24"/>
          <w:szCs w:val="24"/>
        </w:rPr>
        <w:t xml:space="preserve">уменьшение за последних три года на 94 чел.). </w:t>
      </w:r>
    </w:p>
    <w:p w:rsidR="00CD73A0" w:rsidRPr="006943BC" w:rsidRDefault="00CD73A0" w:rsidP="00567DA7">
      <w:pPr>
        <w:spacing w:after="0" w:line="240" w:lineRule="auto"/>
        <w:ind w:firstLine="720"/>
        <w:jc w:val="both"/>
        <w:rPr>
          <w:rFonts w:ascii="Times New Roman" w:hAnsi="Times New Roman" w:cs="Times New Roman"/>
          <w:sz w:val="24"/>
          <w:szCs w:val="24"/>
        </w:rPr>
      </w:pPr>
      <w:r w:rsidRPr="006943BC">
        <w:rPr>
          <w:rFonts w:ascii="Times New Roman" w:hAnsi="Times New Roman" w:cs="Times New Roman"/>
          <w:sz w:val="24"/>
          <w:szCs w:val="24"/>
        </w:rPr>
        <w:t>Выручка от продажи товаров, работ, услуг организациями малого бизнеса (юридических лиц) составила в 2014 году 401,5 млн</w:t>
      </w:r>
      <w:proofErr w:type="gramStart"/>
      <w:r w:rsidRPr="006943BC">
        <w:rPr>
          <w:rFonts w:ascii="Times New Roman" w:hAnsi="Times New Roman" w:cs="Times New Roman"/>
          <w:sz w:val="24"/>
          <w:szCs w:val="24"/>
        </w:rPr>
        <w:t>.р</w:t>
      </w:r>
      <w:proofErr w:type="gramEnd"/>
      <w:r w:rsidRPr="006943BC">
        <w:rPr>
          <w:rFonts w:ascii="Times New Roman" w:hAnsi="Times New Roman" w:cs="Times New Roman"/>
          <w:sz w:val="24"/>
          <w:szCs w:val="24"/>
        </w:rPr>
        <w:t>уб. (за три последних года увеличение на 27,1 %).</w:t>
      </w:r>
    </w:p>
    <w:p w:rsidR="00CD73A0" w:rsidRPr="006943BC" w:rsidRDefault="00CD73A0" w:rsidP="00567DA7">
      <w:pPr>
        <w:spacing w:after="0" w:line="240" w:lineRule="auto"/>
        <w:ind w:firstLine="567"/>
        <w:jc w:val="both"/>
        <w:rPr>
          <w:rFonts w:ascii="Times New Roman" w:hAnsi="Times New Roman" w:cs="Times New Roman"/>
          <w:sz w:val="24"/>
          <w:szCs w:val="24"/>
        </w:rPr>
      </w:pPr>
      <w:r w:rsidRPr="006943BC">
        <w:rPr>
          <w:rFonts w:ascii="Times New Roman" w:hAnsi="Times New Roman" w:cs="Times New Roman"/>
          <w:sz w:val="24"/>
          <w:szCs w:val="24"/>
        </w:rPr>
        <w:lastRenderedPageBreak/>
        <w:t>Объем инвестиций в основной капитал организаций малого бизнеса составил в 2014 году 64,9 млн. руб. показатель увеличился за последние три года на 53 % или на 22,5 млн</w:t>
      </w:r>
      <w:proofErr w:type="gramStart"/>
      <w:r w:rsidRPr="006943BC">
        <w:rPr>
          <w:rFonts w:ascii="Times New Roman" w:hAnsi="Times New Roman" w:cs="Times New Roman"/>
          <w:sz w:val="24"/>
          <w:szCs w:val="24"/>
        </w:rPr>
        <w:t>.р</w:t>
      </w:r>
      <w:proofErr w:type="gramEnd"/>
      <w:r w:rsidRPr="006943BC">
        <w:rPr>
          <w:rFonts w:ascii="Times New Roman" w:hAnsi="Times New Roman" w:cs="Times New Roman"/>
          <w:sz w:val="24"/>
          <w:szCs w:val="24"/>
        </w:rPr>
        <w:t>уб.</w:t>
      </w:r>
    </w:p>
    <w:p w:rsidR="00CD73A0" w:rsidRPr="006943BC" w:rsidRDefault="00CD73A0" w:rsidP="00567DA7">
      <w:pPr>
        <w:autoSpaceDE w:val="0"/>
        <w:autoSpaceDN w:val="0"/>
        <w:adjustRightInd w:val="0"/>
        <w:spacing w:after="0" w:line="240" w:lineRule="auto"/>
        <w:jc w:val="both"/>
        <w:rPr>
          <w:rFonts w:ascii="Times New Roman CYR" w:hAnsi="Times New Roman CYR" w:cs="Times New Roman CYR"/>
          <w:kern w:val="20"/>
          <w:sz w:val="24"/>
          <w:szCs w:val="24"/>
        </w:rPr>
      </w:pPr>
      <w:r w:rsidRPr="006943BC">
        <w:rPr>
          <w:rFonts w:ascii="Times New Roman CYR" w:hAnsi="Times New Roman CYR" w:cs="Times New Roman CYR"/>
          <w:kern w:val="16"/>
          <w:sz w:val="24"/>
          <w:szCs w:val="24"/>
        </w:rPr>
        <w:tab/>
      </w:r>
      <w:r w:rsidRPr="006943BC">
        <w:rPr>
          <w:rFonts w:ascii="Times New Roman CYR" w:hAnsi="Times New Roman CYR" w:cs="Times New Roman CYR"/>
          <w:kern w:val="20"/>
          <w:sz w:val="24"/>
          <w:szCs w:val="24"/>
        </w:rPr>
        <w:t xml:space="preserve">На территории района предоставляют жилищно-коммунальные услуги 2 предприятия – ЗАО «Заря», которое занимается производством тепловой энергии и муниципальное предприятие Идринского сельсовета «Служба благоустройства, которое предоставляет услуги по холодному водоснабжению, водоотведению и вывозу ТБО. </w:t>
      </w:r>
    </w:p>
    <w:p w:rsidR="00CD73A0" w:rsidRPr="006943BC" w:rsidRDefault="00CD73A0" w:rsidP="00567DA7">
      <w:pPr>
        <w:autoSpaceDE w:val="0"/>
        <w:autoSpaceDN w:val="0"/>
        <w:adjustRightInd w:val="0"/>
        <w:spacing w:after="0" w:line="240" w:lineRule="auto"/>
        <w:ind w:firstLine="482"/>
        <w:jc w:val="both"/>
        <w:rPr>
          <w:rFonts w:ascii="Times New Roman CYR" w:hAnsi="Times New Roman CYR" w:cs="Times New Roman CYR"/>
          <w:kern w:val="20"/>
          <w:sz w:val="24"/>
          <w:szCs w:val="24"/>
        </w:rPr>
      </w:pPr>
      <w:r w:rsidRPr="006943BC">
        <w:rPr>
          <w:rFonts w:ascii="Times New Roman CYR" w:hAnsi="Times New Roman CYR" w:cs="Times New Roman CYR"/>
          <w:kern w:val="20"/>
          <w:sz w:val="24"/>
          <w:szCs w:val="24"/>
        </w:rPr>
        <w:t xml:space="preserve">В районе осуществляют деятельность три  товарищества собственников жилья, одна управляющая компания. </w:t>
      </w:r>
    </w:p>
    <w:p w:rsidR="00CD73A0" w:rsidRPr="006943BC" w:rsidRDefault="00CD73A0" w:rsidP="00567DA7">
      <w:pPr>
        <w:pStyle w:val="ConsTitle"/>
        <w:widowControl/>
        <w:ind w:right="0" w:firstLine="567"/>
        <w:jc w:val="both"/>
        <w:rPr>
          <w:rFonts w:ascii="Times New Roman" w:hAnsi="Times New Roman" w:cs="Times New Roman"/>
          <w:b w:val="0"/>
          <w:sz w:val="24"/>
          <w:szCs w:val="24"/>
        </w:rPr>
      </w:pPr>
      <w:r w:rsidRPr="006943BC">
        <w:rPr>
          <w:rFonts w:ascii="Times New Roman" w:hAnsi="Times New Roman" w:cs="Times New Roman"/>
          <w:b w:val="0"/>
          <w:sz w:val="24"/>
          <w:szCs w:val="24"/>
        </w:rPr>
        <w:t xml:space="preserve">В 2014 году на территории района были реализованы мероприятия по 11 муниципальным программам. Фактическое финансирование составило 520,2 млн. рублей или 94,3% от </w:t>
      </w:r>
      <w:proofErr w:type="gramStart"/>
      <w:r w:rsidRPr="006943BC">
        <w:rPr>
          <w:rFonts w:ascii="Times New Roman" w:hAnsi="Times New Roman" w:cs="Times New Roman"/>
          <w:b w:val="0"/>
          <w:sz w:val="24"/>
          <w:szCs w:val="24"/>
        </w:rPr>
        <w:t>запланированного</w:t>
      </w:r>
      <w:proofErr w:type="gramEnd"/>
      <w:r w:rsidRPr="006943BC">
        <w:rPr>
          <w:rFonts w:ascii="Times New Roman" w:hAnsi="Times New Roman" w:cs="Times New Roman"/>
          <w:b w:val="0"/>
          <w:sz w:val="24"/>
          <w:szCs w:val="24"/>
        </w:rPr>
        <w:t>. В том числе краевой бюджет 306,9 млн</w:t>
      </w:r>
      <w:proofErr w:type="gramStart"/>
      <w:r w:rsidRPr="006943BC">
        <w:rPr>
          <w:rFonts w:ascii="Times New Roman" w:hAnsi="Times New Roman" w:cs="Times New Roman"/>
          <w:b w:val="0"/>
          <w:sz w:val="24"/>
          <w:szCs w:val="24"/>
        </w:rPr>
        <w:t>.р</w:t>
      </w:r>
      <w:proofErr w:type="gramEnd"/>
      <w:r w:rsidRPr="006943BC">
        <w:rPr>
          <w:rFonts w:ascii="Times New Roman" w:hAnsi="Times New Roman" w:cs="Times New Roman"/>
          <w:b w:val="0"/>
          <w:sz w:val="24"/>
          <w:szCs w:val="24"/>
        </w:rPr>
        <w:t>уб., федеральный бюджет 21,63 млн.руб., местный бюджет 189,02 млн.руб., внебюджетные источники 2,7 млн.руб.(приложение 1 к справке).</w:t>
      </w:r>
    </w:p>
    <w:p w:rsidR="00CD73A0" w:rsidRPr="006943BC" w:rsidRDefault="00CD73A0" w:rsidP="00567DA7">
      <w:pPr>
        <w:spacing w:after="0" w:line="240" w:lineRule="auto"/>
        <w:ind w:firstLine="567"/>
        <w:jc w:val="both"/>
        <w:rPr>
          <w:rFonts w:ascii="Times New Roman" w:hAnsi="Times New Roman"/>
          <w:sz w:val="24"/>
          <w:szCs w:val="24"/>
        </w:rPr>
      </w:pPr>
      <w:r w:rsidRPr="006943BC">
        <w:rPr>
          <w:rFonts w:ascii="Times New Roman" w:hAnsi="Times New Roman"/>
          <w:sz w:val="24"/>
          <w:szCs w:val="24"/>
        </w:rPr>
        <w:t>Наибольший объем финансирования программ осуществлялся по направлениям: образование – 59,2%, социальная защита – 20,2%, финансы-10,5 %, культура и спорт, молодежь – 8%,  жизнедеятельность территории – 1,2%, сельское хозяйство- 0,6 %, бизнес– 0,4%.</w:t>
      </w:r>
    </w:p>
    <w:p w:rsidR="00CD73A0" w:rsidRPr="006943BC" w:rsidRDefault="00CD73A0" w:rsidP="00567DA7">
      <w:pPr>
        <w:spacing w:after="0" w:line="240" w:lineRule="auto"/>
        <w:ind w:firstLine="567"/>
        <w:jc w:val="both"/>
        <w:rPr>
          <w:rFonts w:ascii="Times New Roman" w:hAnsi="Times New Roman" w:cs="Times New Roman"/>
          <w:sz w:val="24"/>
          <w:szCs w:val="24"/>
        </w:rPr>
      </w:pPr>
      <w:r w:rsidRPr="006943BC">
        <w:rPr>
          <w:rFonts w:ascii="Times New Roman" w:hAnsi="Times New Roman" w:cs="Times New Roman"/>
          <w:sz w:val="24"/>
          <w:szCs w:val="24"/>
        </w:rPr>
        <w:t>Помимо муниципальных программ на территории района реализовались краевые государственные программы, финансирование по которым составило 58 млн</w:t>
      </w:r>
      <w:proofErr w:type="gramStart"/>
      <w:r w:rsidRPr="006943BC">
        <w:rPr>
          <w:rFonts w:ascii="Times New Roman" w:hAnsi="Times New Roman" w:cs="Times New Roman"/>
          <w:sz w:val="24"/>
          <w:szCs w:val="24"/>
        </w:rPr>
        <w:t>.р</w:t>
      </w:r>
      <w:proofErr w:type="gramEnd"/>
      <w:r w:rsidRPr="006943BC">
        <w:rPr>
          <w:rFonts w:ascii="Times New Roman" w:hAnsi="Times New Roman" w:cs="Times New Roman"/>
          <w:sz w:val="24"/>
          <w:szCs w:val="24"/>
        </w:rPr>
        <w:t xml:space="preserve">уб. В основном поступления составили по госпрограмме “Развитие сельского хозяйства и регулирование рынков </w:t>
      </w:r>
      <w:proofErr w:type="spellStart"/>
      <w:r w:rsidRPr="006943BC">
        <w:rPr>
          <w:rFonts w:ascii="Times New Roman" w:hAnsi="Times New Roman" w:cs="Times New Roman"/>
          <w:sz w:val="24"/>
          <w:szCs w:val="24"/>
        </w:rPr>
        <w:t>с-х</w:t>
      </w:r>
      <w:proofErr w:type="spellEnd"/>
      <w:r w:rsidRPr="006943BC">
        <w:rPr>
          <w:rFonts w:ascii="Times New Roman" w:hAnsi="Times New Roman" w:cs="Times New Roman"/>
          <w:sz w:val="24"/>
          <w:szCs w:val="24"/>
        </w:rPr>
        <w:t xml:space="preserve"> продукции, сырья и продовольствия” 53,4 млн.руб. на предоставление субсидий </w:t>
      </w:r>
      <w:proofErr w:type="spellStart"/>
      <w:r w:rsidRPr="006943BC">
        <w:rPr>
          <w:rFonts w:ascii="Times New Roman" w:hAnsi="Times New Roman" w:cs="Times New Roman"/>
          <w:sz w:val="24"/>
          <w:szCs w:val="24"/>
        </w:rPr>
        <w:t>сельхозтоваропроизводитей</w:t>
      </w:r>
      <w:proofErr w:type="spellEnd"/>
      <w:r w:rsidRPr="006943BC">
        <w:rPr>
          <w:rFonts w:ascii="Times New Roman" w:hAnsi="Times New Roman" w:cs="Times New Roman"/>
          <w:sz w:val="24"/>
          <w:szCs w:val="24"/>
        </w:rPr>
        <w:t xml:space="preserve">. </w:t>
      </w:r>
      <w:proofErr w:type="gramStart"/>
      <w:r w:rsidRPr="006943BC">
        <w:rPr>
          <w:rFonts w:ascii="Times New Roman" w:hAnsi="Times New Roman" w:cs="Times New Roman"/>
          <w:sz w:val="24"/>
          <w:szCs w:val="24"/>
        </w:rPr>
        <w:t>Кроме того з</w:t>
      </w:r>
      <w:r w:rsidRPr="006943BC">
        <w:rPr>
          <w:rFonts w:ascii="Times New Roman" w:hAnsi="Times New Roman" w:cs="Times New Roman"/>
          <w:color w:val="000000"/>
          <w:sz w:val="24"/>
          <w:szCs w:val="24"/>
        </w:rPr>
        <w:t xml:space="preserve">авершён капитальный ремонт объектов жилищно-коммунального хозяйства </w:t>
      </w:r>
      <w:r w:rsidRPr="006943BC">
        <w:rPr>
          <w:rFonts w:ascii="Times New Roman" w:hAnsi="Times New Roman" w:cs="Times New Roman"/>
          <w:sz w:val="24"/>
          <w:szCs w:val="24"/>
        </w:rPr>
        <w:t xml:space="preserve">в рамках исполнения подпрограммы «Модернизация, реконструкция и капитальный ремонт объектов коммунальной инфраструктуры муниципальных образований Красноярского края» на 2014-2016 годы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w:t>
      </w:r>
      <w:r w:rsidRPr="006943BC">
        <w:rPr>
          <w:rFonts w:ascii="Times New Roman" w:hAnsi="Times New Roman" w:cs="Times New Roman"/>
          <w:color w:val="000000"/>
          <w:sz w:val="24"/>
          <w:szCs w:val="24"/>
        </w:rPr>
        <w:t xml:space="preserve">с объёмом финансирования </w:t>
      </w:r>
      <w:r w:rsidRPr="006943BC">
        <w:rPr>
          <w:rFonts w:ascii="Times New Roman" w:hAnsi="Times New Roman" w:cs="Times New Roman"/>
          <w:sz w:val="24"/>
          <w:szCs w:val="24"/>
        </w:rPr>
        <w:t xml:space="preserve">4 151,50 </w:t>
      </w:r>
      <w:r w:rsidRPr="006943BC">
        <w:rPr>
          <w:rFonts w:ascii="Times New Roman" w:hAnsi="Times New Roman" w:cs="Times New Roman"/>
          <w:color w:val="000000"/>
          <w:sz w:val="24"/>
          <w:szCs w:val="24"/>
        </w:rPr>
        <w:t xml:space="preserve"> тыс. рублей </w:t>
      </w:r>
      <w:r w:rsidRPr="006943BC">
        <w:rPr>
          <w:rFonts w:ascii="Times New Roman" w:hAnsi="Times New Roman" w:cs="Times New Roman"/>
          <w:color w:val="000000"/>
          <w:spacing w:val="-1"/>
          <w:sz w:val="24"/>
          <w:szCs w:val="24"/>
        </w:rPr>
        <w:t>в том числе:</w:t>
      </w:r>
      <w:r w:rsidRPr="006943BC">
        <w:rPr>
          <w:rFonts w:ascii="Times New Roman" w:hAnsi="Times New Roman" w:cs="Times New Roman"/>
          <w:color w:val="000000"/>
          <w:spacing w:val="-4"/>
          <w:sz w:val="24"/>
          <w:szCs w:val="24"/>
        </w:rPr>
        <w:t xml:space="preserve"> краевой бюджет – </w:t>
      </w:r>
      <w:r w:rsidRPr="006943BC">
        <w:rPr>
          <w:rFonts w:ascii="Times New Roman" w:hAnsi="Times New Roman" w:cs="Times New Roman"/>
          <w:b/>
          <w:i/>
          <w:sz w:val="24"/>
          <w:szCs w:val="24"/>
        </w:rPr>
        <w:t xml:space="preserve">4 111,00 </w:t>
      </w:r>
      <w:r w:rsidRPr="006943BC">
        <w:rPr>
          <w:rFonts w:ascii="Times New Roman" w:hAnsi="Times New Roman" w:cs="Times New Roman"/>
          <w:color w:val="000000"/>
          <w:spacing w:val="-4"/>
          <w:sz w:val="24"/>
          <w:szCs w:val="24"/>
        </w:rPr>
        <w:t>тыс. рублей;</w:t>
      </w:r>
      <w:proofErr w:type="gramEnd"/>
      <w:r w:rsidRPr="006943BC">
        <w:rPr>
          <w:rFonts w:ascii="Times New Roman" w:hAnsi="Times New Roman" w:cs="Times New Roman"/>
          <w:color w:val="000000"/>
          <w:spacing w:val="-4"/>
          <w:sz w:val="24"/>
          <w:szCs w:val="24"/>
        </w:rPr>
        <w:t xml:space="preserve"> </w:t>
      </w:r>
      <w:r w:rsidRPr="006943BC">
        <w:rPr>
          <w:rFonts w:ascii="Times New Roman" w:hAnsi="Times New Roman" w:cs="Times New Roman"/>
          <w:color w:val="000000"/>
          <w:spacing w:val="-2"/>
          <w:sz w:val="24"/>
          <w:szCs w:val="24"/>
        </w:rPr>
        <w:t xml:space="preserve"> районный бюджет – </w:t>
      </w:r>
      <w:r w:rsidRPr="006943BC">
        <w:rPr>
          <w:rFonts w:ascii="Times New Roman" w:hAnsi="Times New Roman" w:cs="Times New Roman"/>
          <w:b/>
          <w:i/>
          <w:sz w:val="24"/>
          <w:szCs w:val="24"/>
        </w:rPr>
        <w:t xml:space="preserve">41,50 </w:t>
      </w:r>
      <w:r w:rsidRPr="006943BC">
        <w:rPr>
          <w:rFonts w:ascii="Times New Roman" w:hAnsi="Times New Roman" w:cs="Times New Roman"/>
          <w:color w:val="000000"/>
          <w:spacing w:val="-2"/>
          <w:sz w:val="24"/>
          <w:szCs w:val="24"/>
        </w:rPr>
        <w:t>тыс. рублей.</w:t>
      </w:r>
    </w:p>
    <w:p w:rsidR="00567DA7" w:rsidRPr="006943BC" w:rsidRDefault="00567DA7" w:rsidP="005F73AF">
      <w:pPr>
        <w:pStyle w:val="ConsPlusNormal"/>
        <w:ind w:firstLine="0"/>
        <w:jc w:val="center"/>
        <w:rPr>
          <w:rFonts w:ascii="Times New Roman" w:hAnsi="Times New Roman" w:cs="Times New Roman"/>
          <w:b/>
          <w:sz w:val="24"/>
          <w:szCs w:val="24"/>
        </w:rPr>
      </w:pPr>
    </w:p>
    <w:p w:rsidR="005F73AF" w:rsidRPr="006943BC" w:rsidRDefault="005F73AF" w:rsidP="005F73AF">
      <w:pPr>
        <w:pStyle w:val="ConsPlusNormal"/>
        <w:ind w:firstLine="0"/>
        <w:jc w:val="center"/>
        <w:rPr>
          <w:rFonts w:ascii="Times New Roman" w:hAnsi="Times New Roman" w:cs="Times New Roman"/>
          <w:b/>
          <w:sz w:val="24"/>
          <w:szCs w:val="24"/>
        </w:rPr>
      </w:pPr>
      <w:r w:rsidRPr="006943BC">
        <w:rPr>
          <w:rFonts w:ascii="Times New Roman" w:hAnsi="Times New Roman" w:cs="Times New Roman"/>
          <w:b/>
          <w:sz w:val="24"/>
          <w:szCs w:val="24"/>
        </w:rPr>
        <w:t>Сельское хозяйство</w:t>
      </w:r>
    </w:p>
    <w:p w:rsidR="005F73AF" w:rsidRPr="006943BC" w:rsidRDefault="005F73AF" w:rsidP="009D2587">
      <w:pPr>
        <w:pStyle w:val="ConsPlusNormal"/>
        <w:ind w:firstLine="0"/>
        <w:jc w:val="center"/>
        <w:rPr>
          <w:rFonts w:ascii="Times New Roman" w:hAnsi="Times New Roman" w:cs="Times New Roman"/>
          <w:sz w:val="24"/>
          <w:szCs w:val="24"/>
        </w:rPr>
      </w:pPr>
    </w:p>
    <w:p w:rsidR="009D2587" w:rsidRPr="006943BC" w:rsidRDefault="009D2587" w:rsidP="009D2587">
      <w:pPr>
        <w:spacing w:after="0" w:line="240" w:lineRule="auto"/>
        <w:rPr>
          <w:rFonts w:ascii="Times New Roman" w:hAnsi="Times New Roman" w:cs="Times New Roman"/>
          <w:color w:val="000000"/>
          <w:sz w:val="24"/>
          <w:szCs w:val="24"/>
        </w:rPr>
      </w:pPr>
      <w:r w:rsidRPr="006943BC">
        <w:rPr>
          <w:rFonts w:ascii="Times New Roman" w:hAnsi="Times New Roman" w:cs="Times New Roman"/>
          <w:color w:val="000000"/>
          <w:sz w:val="24"/>
          <w:szCs w:val="24"/>
        </w:rPr>
        <w:t xml:space="preserve">      В 2014 году в АПК Идринского района входят</w:t>
      </w:r>
      <w:proofErr w:type="gramStart"/>
      <w:r w:rsidRPr="006943BC">
        <w:rPr>
          <w:rFonts w:ascii="Times New Roman" w:hAnsi="Times New Roman" w:cs="Times New Roman"/>
          <w:color w:val="000000"/>
          <w:sz w:val="24"/>
          <w:szCs w:val="24"/>
        </w:rPr>
        <w:t xml:space="preserve"> :</w:t>
      </w:r>
      <w:proofErr w:type="gramEnd"/>
      <w:r w:rsidRPr="006943BC">
        <w:rPr>
          <w:rFonts w:ascii="Times New Roman" w:hAnsi="Times New Roman" w:cs="Times New Roman"/>
          <w:color w:val="000000"/>
          <w:sz w:val="24"/>
          <w:szCs w:val="24"/>
        </w:rPr>
        <w:t xml:space="preserve"> 1-ЗАО; 2-СПК;</w:t>
      </w:r>
    </w:p>
    <w:p w:rsidR="009D2587" w:rsidRPr="006943BC" w:rsidRDefault="009D2587" w:rsidP="009D2587">
      <w:pPr>
        <w:spacing w:after="0" w:line="240" w:lineRule="auto"/>
        <w:rPr>
          <w:rFonts w:ascii="Times New Roman" w:hAnsi="Times New Roman" w:cs="Times New Roman"/>
          <w:sz w:val="24"/>
          <w:szCs w:val="24"/>
        </w:rPr>
      </w:pPr>
      <w:r w:rsidRPr="006943BC">
        <w:rPr>
          <w:rFonts w:ascii="Times New Roman" w:hAnsi="Times New Roman" w:cs="Times New Roman"/>
          <w:color w:val="000000"/>
          <w:sz w:val="24"/>
          <w:szCs w:val="24"/>
        </w:rPr>
        <w:t xml:space="preserve"> 9- ООО; 3- </w:t>
      </w:r>
      <w:proofErr w:type="spellStart"/>
      <w:r w:rsidRPr="006943BC">
        <w:rPr>
          <w:rFonts w:ascii="Times New Roman" w:hAnsi="Times New Roman" w:cs="Times New Roman"/>
          <w:color w:val="000000"/>
          <w:sz w:val="24"/>
          <w:szCs w:val="24"/>
        </w:rPr>
        <w:t>СПоКа</w:t>
      </w:r>
      <w:proofErr w:type="spellEnd"/>
      <w:r w:rsidRPr="006943BC">
        <w:rPr>
          <w:rFonts w:ascii="Times New Roman" w:hAnsi="Times New Roman" w:cs="Times New Roman"/>
          <w:color w:val="000000"/>
          <w:sz w:val="24"/>
          <w:szCs w:val="24"/>
        </w:rPr>
        <w:t xml:space="preserve">; 6-КФХ; профессиональное училище ПУ-90 и 5240 ЛПХ. В кооперативах состоит 601 пайщик. В сельском хозяйстве района работает 275 человек (среднегодовая численность). </w:t>
      </w:r>
    </w:p>
    <w:p w:rsidR="009D2587" w:rsidRPr="006943BC" w:rsidRDefault="009D2587" w:rsidP="009D2587">
      <w:pPr>
        <w:spacing w:after="0" w:line="240" w:lineRule="auto"/>
        <w:jc w:val="both"/>
        <w:rPr>
          <w:rFonts w:ascii="Times New Roman" w:hAnsi="Times New Roman" w:cs="Times New Roman"/>
          <w:sz w:val="24"/>
          <w:szCs w:val="24"/>
        </w:rPr>
      </w:pPr>
      <w:r w:rsidRPr="006943BC">
        <w:rPr>
          <w:rFonts w:ascii="Times New Roman" w:hAnsi="Times New Roman" w:cs="Times New Roman"/>
          <w:sz w:val="24"/>
          <w:szCs w:val="24"/>
        </w:rPr>
        <w:t xml:space="preserve">      В 2014 году вся посевная площадь по </w:t>
      </w:r>
      <w:proofErr w:type="spellStart"/>
      <w:r w:rsidRPr="006943BC">
        <w:rPr>
          <w:rFonts w:ascii="Times New Roman" w:hAnsi="Times New Roman" w:cs="Times New Roman"/>
          <w:sz w:val="24"/>
          <w:szCs w:val="24"/>
        </w:rPr>
        <w:t>Идринскому</w:t>
      </w:r>
      <w:proofErr w:type="spellEnd"/>
      <w:r w:rsidRPr="006943BC">
        <w:rPr>
          <w:rFonts w:ascii="Times New Roman" w:hAnsi="Times New Roman" w:cs="Times New Roman"/>
          <w:sz w:val="24"/>
          <w:szCs w:val="24"/>
        </w:rPr>
        <w:t xml:space="preserve"> району составила 35978га, что на 3023га (109,2 %) больше чем в 2013 году (</w:t>
      </w:r>
      <w:smartTag w:uri="urn:schemas-microsoft-com:office:smarttags" w:element="metricconverter">
        <w:smartTagPr>
          <w:attr w:name="ProductID" w:val="32955 га"/>
        </w:smartTagPr>
        <w:r w:rsidRPr="006943BC">
          <w:rPr>
            <w:rFonts w:ascii="Times New Roman" w:hAnsi="Times New Roman" w:cs="Times New Roman"/>
            <w:sz w:val="24"/>
            <w:szCs w:val="24"/>
          </w:rPr>
          <w:t>32955 га</w:t>
        </w:r>
      </w:smartTag>
      <w:r w:rsidRPr="006943BC">
        <w:rPr>
          <w:rFonts w:ascii="Times New Roman" w:hAnsi="Times New Roman" w:cs="Times New Roman"/>
          <w:sz w:val="24"/>
          <w:szCs w:val="24"/>
        </w:rPr>
        <w:t xml:space="preserve">). </w:t>
      </w:r>
    </w:p>
    <w:p w:rsidR="009D2587" w:rsidRPr="006943BC" w:rsidRDefault="009D2587" w:rsidP="009D2587">
      <w:pPr>
        <w:spacing w:after="0" w:line="240" w:lineRule="auto"/>
        <w:jc w:val="both"/>
        <w:rPr>
          <w:rFonts w:ascii="Times New Roman" w:hAnsi="Times New Roman" w:cs="Times New Roman"/>
          <w:sz w:val="24"/>
          <w:szCs w:val="24"/>
        </w:rPr>
      </w:pPr>
      <w:r w:rsidRPr="006943BC">
        <w:rPr>
          <w:rFonts w:ascii="Times New Roman" w:hAnsi="Times New Roman" w:cs="Times New Roman"/>
          <w:sz w:val="24"/>
          <w:szCs w:val="24"/>
        </w:rPr>
        <w:t xml:space="preserve">        Яровые зерновые – 25378га больше на </w:t>
      </w:r>
      <w:smartTag w:uri="urn:schemas-microsoft-com:office:smarttags" w:element="metricconverter">
        <w:smartTagPr>
          <w:attr w:name="ProductID" w:val="2394 га"/>
        </w:smartTagPr>
        <w:r w:rsidRPr="006943BC">
          <w:rPr>
            <w:rFonts w:ascii="Times New Roman" w:hAnsi="Times New Roman" w:cs="Times New Roman"/>
            <w:sz w:val="24"/>
            <w:szCs w:val="24"/>
          </w:rPr>
          <w:t>2394 га</w:t>
        </w:r>
      </w:smartTag>
      <w:r w:rsidRPr="006943BC">
        <w:rPr>
          <w:rFonts w:ascii="Times New Roman" w:hAnsi="Times New Roman" w:cs="Times New Roman"/>
          <w:sz w:val="24"/>
          <w:szCs w:val="24"/>
        </w:rPr>
        <w:t xml:space="preserve"> (110,4%) чем в 2013 году (</w:t>
      </w:r>
      <w:smartTag w:uri="urn:schemas-microsoft-com:office:smarttags" w:element="metricconverter">
        <w:smartTagPr>
          <w:attr w:name="ProductID" w:val="22984 га"/>
        </w:smartTagPr>
        <w:r w:rsidRPr="006943BC">
          <w:rPr>
            <w:rFonts w:ascii="Times New Roman" w:hAnsi="Times New Roman" w:cs="Times New Roman"/>
            <w:sz w:val="24"/>
            <w:szCs w:val="24"/>
          </w:rPr>
          <w:t>22984 га</w:t>
        </w:r>
      </w:smartTag>
      <w:r w:rsidRPr="006943BC">
        <w:rPr>
          <w:rFonts w:ascii="Times New Roman" w:hAnsi="Times New Roman" w:cs="Times New Roman"/>
          <w:sz w:val="24"/>
          <w:szCs w:val="24"/>
        </w:rPr>
        <w:t xml:space="preserve">) намолочено зерна 27524 тонны, что меньше уровня 2013 года на 6096 тонн (81,9%). Урожайность составила 10,9 </w:t>
      </w:r>
      <w:proofErr w:type="spellStart"/>
      <w:r w:rsidRPr="006943BC">
        <w:rPr>
          <w:rFonts w:ascii="Times New Roman" w:hAnsi="Times New Roman" w:cs="Times New Roman"/>
          <w:sz w:val="24"/>
          <w:szCs w:val="24"/>
        </w:rPr>
        <w:t>ц</w:t>
      </w:r>
      <w:proofErr w:type="spellEnd"/>
      <w:r w:rsidRPr="006943BC">
        <w:rPr>
          <w:rFonts w:ascii="Times New Roman" w:hAnsi="Times New Roman" w:cs="Times New Roman"/>
          <w:sz w:val="24"/>
          <w:szCs w:val="24"/>
        </w:rPr>
        <w:t xml:space="preserve">/га, в 2013 году урожайность 14,6 </w:t>
      </w:r>
      <w:proofErr w:type="spellStart"/>
      <w:r w:rsidRPr="006943BC">
        <w:rPr>
          <w:rFonts w:ascii="Times New Roman" w:hAnsi="Times New Roman" w:cs="Times New Roman"/>
          <w:sz w:val="24"/>
          <w:szCs w:val="24"/>
        </w:rPr>
        <w:t>ц</w:t>
      </w:r>
      <w:proofErr w:type="spellEnd"/>
      <w:r w:rsidRPr="006943BC">
        <w:rPr>
          <w:rFonts w:ascii="Times New Roman" w:hAnsi="Times New Roman" w:cs="Times New Roman"/>
          <w:sz w:val="24"/>
          <w:szCs w:val="24"/>
        </w:rPr>
        <w:t>/га. В 2014 году значительная часть района подверглась засухе</w:t>
      </w:r>
      <w:proofErr w:type="gramStart"/>
      <w:r w:rsidRPr="006943BC">
        <w:rPr>
          <w:rFonts w:ascii="Times New Roman" w:hAnsi="Times New Roman" w:cs="Times New Roman"/>
          <w:sz w:val="24"/>
          <w:szCs w:val="24"/>
        </w:rPr>
        <w:t xml:space="preserve"> .</w:t>
      </w:r>
      <w:proofErr w:type="gramEnd"/>
      <w:r w:rsidRPr="006943BC">
        <w:rPr>
          <w:rFonts w:ascii="Times New Roman" w:hAnsi="Times New Roman" w:cs="Times New Roman"/>
          <w:sz w:val="24"/>
          <w:szCs w:val="24"/>
        </w:rPr>
        <w:t xml:space="preserve"> </w:t>
      </w:r>
    </w:p>
    <w:p w:rsidR="009D2587" w:rsidRPr="006943BC" w:rsidRDefault="009D2587" w:rsidP="009D2587">
      <w:pPr>
        <w:spacing w:after="0" w:line="240" w:lineRule="auto"/>
        <w:jc w:val="both"/>
        <w:rPr>
          <w:rFonts w:ascii="Times New Roman" w:hAnsi="Times New Roman" w:cs="Times New Roman"/>
          <w:sz w:val="24"/>
          <w:szCs w:val="24"/>
        </w:rPr>
      </w:pPr>
      <w:r w:rsidRPr="006943BC">
        <w:rPr>
          <w:rFonts w:ascii="Times New Roman" w:hAnsi="Times New Roman" w:cs="Times New Roman"/>
          <w:sz w:val="24"/>
          <w:szCs w:val="24"/>
        </w:rPr>
        <w:t xml:space="preserve">     В целом по хозяйствам района заготовлено по 31,2 </w:t>
      </w:r>
      <w:proofErr w:type="spellStart"/>
      <w:r w:rsidRPr="006943BC">
        <w:rPr>
          <w:rFonts w:ascii="Times New Roman" w:hAnsi="Times New Roman" w:cs="Times New Roman"/>
          <w:sz w:val="24"/>
          <w:szCs w:val="24"/>
        </w:rPr>
        <w:t>ц</w:t>
      </w:r>
      <w:proofErr w:type="spellEnd"/>
      <w:r w:rsidRPr="006943BC">
        <w:rPr>
          <w:rFonts w:ascii="Times New Roman" w:hAnsi="Times New Roman" w:cs="Times New Roman"/>
          <w:sz w:val="24"/>
          <w:szCs w:val="24"/>
        </w:rPr>
        <w:t xml:space="preserve">. к. е. на условную голову скота в 2013 году было 34,5 к.е. </w:t>
      </w:r>
    </w:p>
    <w:p w:rsidR="009D2587" w:rsidRPr="006943BC" w:rsidRDefault="009D2587" w:rsidP="009D2587">
      <w:pPr>
        <w:spacing w:after="0" w:line="240" w:lineRule="auto"/>
        <w:jc w:val="both"/>
        <w:rPr>
          <w:rFonts w:ascii="Times New Roman" w:hAnsi="Times New Roman" w:cs="Times New Roman"/>
          <w:sz w:val="24"/>
          <w:szCs w:val="24"/>
        </w:rPr>
      </w:pPr>
      <w:r w:rsidRPr="006943BC">
        <w:rPr>
          <w:rFonts w:ascii="Times New Roman" w:hAnsi="Times New Roman" w:cs="Times New Roman"/>
          <w:sz w:val="24"/>
          <w:szCs w:val="24"/>
        </w:rPr>
        <w:t xml:space="preserve">     Под урожай 2014 года хозяйствами района было приобретено и внесено минеральных удобрений 210 тонн в действующем веществе на площади 4200га. По пару было посеяно 6119га. Обработанная площадь зерновых и зернобобовых культур  гербицидами составляет 21527га (84,8 % от площади яровых зерновых).</w:t>
      </w:r>
    </w:p>
    <w:p w:rsidR="009D2587" w:rsidRPr="006943BC" w:rsidRDefault="009D2587" w:rsidP="009D2587">
      <w:pPr>
        <w:spacing w:after="0" w:line="240" w:lineRule="auto"/>
        <w:jc w:val="both"/>
        <w:rPr>
          <w:rFonts w:ascii="Times New Roman" w:hAnsi="Times New Roman" w:cs="Times New Roman"/>
          <w:sz w:val="24"/>
          <w:szCs w:val="24"/>
        </w:rPr>
      </w:pPr>
      <w:r w:rsidRPr="006943BC">
        <w:rPr>
          <w:rFonts w:ascii="Times New Roman" w:hAnsi="Times New Roman" w:cs="Times New Roman"/>
          <w:sz w:val="24"/>
          <w:szCs w:val="24"/>
        </w:rPr>
        <w:tab/>
      </w:r>
      <w:bookmarkStart w:id="0" w:name="OLE_LINK1"/>
      <w:r w:rsidRPr="006943BC">
        <w:rPr>
          <w:rFonts w:ascii="Times New Roman" w:hAnsi="Times New Roman" w:cs="Times New Roman"/>
          <w:sz w:val="24"/>
          <w:szCs w:val="24"/>
        </w:rPr>
        <w:t xml:space="preserve">В районе засыпано 6174 тонны семян обеспеченность семенами составляет 100%.. В хозяйствах района производится сортосмена и </w:t>
      </w:r>
      <w:proofErr w:type="spellStart"/>
      <w:r w:rsidRPr="006943BC">
        <w:rPr>
          <w:rFonts w:ascii="Times New Roman" w:hAnsi="Times New Roman" w:cs="Times New Roman"/>
          <w:sz w:val="24"/>
          <w:szCs w:val="24"/>
        </w:rPr>
        <w:t>сортообновление</w:t>
      </w:r>
      <w:proofErr w:type="spellEnd"/>
      <w:r w:rsidRPr="006943BC">
        <w:rPr>
          <w:rFonts w:ascii="Times New Roman" w:hAnsi="Times New Roman" w:cs="Times New Roman"/>
          <w:sz w:val="24"/>
          <w:szCs w:val="24"/>
        </w:rPr>
        <w:t xml:space="preserve">. Под урожай 2015 года приобретено 175 тонн элитных семян. </w:t>
      </w:r>
    </w:p>
    <w:bookmarkEnd w:id="0"/>
    <w:p w:rsidR="009D2587" w:rsidRPr="006943BC" w:rsidRDefault="009D2587" w:rsidP="009D2587">
      <w:pPr>
        <w:spacing w:after="0" w:line="240" w:lineRule="auto"/>
        <w:jc w:val="both"/>
        <w:rPr>
          <w:rFonts w:ascii="Times New Roman" w:hAnsi="Times New Roman" w:cs="Times New Roman"/>
          <w:sz w:val="24"/>
          <w:szCs w:val="24"/>
        </w:rPr>
      </w:pPr>
      <w:r w:rsidRPr="006943BC">
        <w:rPr>
          <w:rFonts w:ascii="Times New Roman" w:hAnsi="Times New Roman" w:cs="Times New Roman"/>
          <w:sz w:val="24"/>
          <w:szCs w:val="24"/>
        </w:rPr>
        <w:t xml:space="preserve">           Под урожай 2015 года вспахано </w:t>
      </w:r>
      <w:smartTag w:uri="urn:schemas-microsoft-com:office:smarttags" w:element="metricconverter">
        <w:smartTagPr>
          <w:attr w:name="ProductID" w:val="6207 га"/>
        </w:smartTagPr>
        <w:r w:rsidRPr="006943BC">
          <w:rPr>
            <w:rFonts w:ascii="Times New Roman" w:hAnsi="Times New Roman" w:cs="Times New Roman"/>
            <w:sz w:val="24"/>
            <w:szCs w:val="24"/>
          </w:rPr>
          <w:t>6207 га</w:t>
        </w:r>
      </w:smartTag>
      <w:r w:rsidRPr="006943BC">
        <w:rPr>
          <w:rFonts w:ascii="Times New Roman" w:hAnsi="Times New Roman" w:cs="Times New Roman"/>
          <w:sz w:val="24"/>
          <w:szCs w:val="24"/>
        </w:rPr>
        <w:t xml:space="preserve"> паров и </w:t>
      </w:r>
      <w:smartTag w:uri="urn:schemas-microsoft-com:office:smarttags" w:element="metricconverter">
        <w:smartTagPr>
          <w:attr w:name="ProductID" w:val="12291 га"/>
        </w:smartTagPr>
        <w:r w:rsidRPr="006943BC">
          <w:rPr>
            <w:rFonts w:ascii="Times New Roman" w:hAnsi="Times New Roman" w:cs="Times New Roman"/>
            <w:sz w:val="24"/>
            <w:szCs w:val="24"/>
          </w:rPr>
          <w:t>12291 га</w:t>
        </w:r>
      </w:smartTag>
      <w:r w:rsidRPr="006943BC">
        <w:rPr>
          <w:rFonts w:ascii="Times New Roman" w:hAnsi="Times New Roman" w:cs="Times New Roman"/>
          <w:sz w:val="24"/>
          <w:szCs w:val="24"/>
        </w:rPr>
        <w:t xml:space="preserve"> зяби, что составляет 59,1 % от потребности, в 2013 году было  6119га паров и 4856га зяби или 38,5 % от потребности.</w:t>
      </w:r>
    </w:p>
    <w:p w:rsidR="009D2587" w:rsidRPr="006943BC" w:rsidRDefault="009D2587" w:rsidP="009D2587">
      <w:pPr>
        <w:spacing w:after="0" w:line="240" w:lineRule="auto"/>
        <w:ind w:firstLine="708"/>
        <w:jc w:val="both"/>
        <w:rPr>
          <w:rFonts w:ascii="Times New Roman" w:hAnsi="Times New Roman" w:cs="Times New Roman"/>
          <w:color w:val="000000"/>
          <w:sz w:val="24"/>
          <w:szCs w:val="24"/>
        </w:rPr>
      </w:pPr>
      <w:r w:rsidRPr="006943BC">
        <w:rPr>
          <w:rFonts w:ascii="Times New Roman" w:hAnsi="Times New Roman" w:cs="Times New Roman"/>
          <w:color w:val="000000"/>
          <w:sz w:val="24"/>
          <w:szCs w:val="24"/>
        </w:rPr>
        <w:t xml:space="preserve">   В 2014 году по ресурсосберегающим технологиям посеяно </w:t>
      </w:r>
      <w:smartTag w:uri="urn:schemas-microsoft-com:office:smarttags" w:element="metricconverter">
        <w:smartTagPr>
          <w:attr w:name="ProductID" w:val="25977 га"/>
        </w:smartTagPr>
        <w:r w:rsidRPr="006943BC">
          <w:rPr>
            <w:rFonts w:ascii="Times New Roman" w:hAnsi="Times New Roman" w:cs="Times New Roman"/>
            <w:color w:val="000000"/>
            <w:sz w:val="24"/>
            <w:szCs w:val="24"/>
          </w:rPr>
          <w:t>25977 га</w:t>
        </w:r>
      </w:smartTag>
      <w:r w:rsidRPr="006943BC">
        <w:rPr>
          <w:rFonts w:ascii="Times New Roman" w:hAnsi="Times New Roman" w:cs="Times New Roman"/>
          <w:color w:val="000000"/>
          <w:sz w:val="24"/>
          <w:szCs w:val="24"/>
        </w:rPr>
        <w:t xml:space="preserve">      или 85% от всего ярового сева</w:t>
      </w:r>
    </w:p>
    <w:p w:rsidR="009D2587" w:rsidRPr="006943BC" w:rsidRDefault="009D2587" w:rsidP="009D2587">
      <w:pPr>
        <w:spacing w:after="0" w:line="240" w:lineRule="auto"/>
        <w:jc w:val="both"/>
        <w:rPr>
          <w:rFonts w:ascii="Times New Roman" w:hAnsi="Times New Roman" w:cs="Times New Roman"/>
          <w:sz w:val="24"/>
          <w:szCs w:val="24"/>
        </w:rPr>
      </w:pPr>
      <w:r w:rsidRPr="006943BC">
        <w:rPr>
          <w:rFonts w:ascii="Times New Roman" w:hAnsi="Times New Roman" w:cs="Times New Roman"/>
          <w:sz w:val="24"/>
          <w:szCs w:val="24"/>
        </w:rPr>
        <w:t xml:space="preserve">            На 1.01.2015г поголовье КРС – 4605 головы,  на  1.01.2014 г –4983 голова (-378 голов).</w:t>
      </w:r>
      <w:r w:rsidRPr="006943BC">
        <w:rPr>
          <w:rFonts w:ascii="Times New Roman" w:hAnsi="Times New Roman" w:cs="Times New Roman"/>
          <w:sz w:val="24"/>
          <w:szCs w:val="24"/>
        </w:rPr>
        <w:tab/>
        <w:t xml:space="preserve">Поголовье коров  на 1.01.2015 составило 1775 голов меньше чем в 2013 году на 149 голов. Сокращается в районе и поголовье дойных коров до 311 голов, в 2012 году было 560 голов </w:t>
      </w:r>
      <w:proofErr w:type="gramStart"/>
      <w:r w:rsidRPr="006943BC">
        <w:rPr>
          <w:rFonts w:ascii="Times New Roman" w:hAnsi="Times New Roman" w:cs="Times New Roman"/>
          <w:sz w:val="24"/>
          <w:szCs w:val="24"/>
        </w:rPr>
        <w:t xml:space="preserve">( </w:t>
      </w:r>
      <w:proofErr w:type="gramEnd"/>
      <w:r w:rsidRPr="006943BC">
        <w:rPr>
          <w:rFonts w:ascii="Times New Roman" w:hAnsi="Times New Roman" w:cs="Times New Roman"/>
          <w:sz w:val="24"/>
          <w:szCs w:val="24"/>
        </w:rPr>
        <w:t xml:space="preserve">вышел из оперативного управления СПК «Борец» - 200 голов и ООО «Элита  переходит на мясное </w:t>
      </w:r>
      <w:r w:rsidRPr="006943BC">
        <w:rPr>
          <w:rFonts w:ascii="Times New Roman" w:hAnsi="Times New Roman" w:cs="Times New Roman"/>
          <w:sz w:val="24"/>
          <w:szCs w:val="24"/>
        </w:rPr>
        <w:lastRenderedPageBreak/>
        <w:t xml:space="preserve">скотоводство – 49 голов). Надой на одну фуражную корову составил в 2014 году </w:t>
      </w:r>
      <w:smartTag w:uri="urn:schemas-microsoft-com:office:smarttags" w:element="metricconverter">
        <w:smartTagPr>
          <w:attr w:name="ProductID" w:val="3038 кг"/>
        </w:smartTagPr>
        <w:r w:rsidRPr="006943BC">
          <w:rPr>
            <w:rFonts w:ascii="Times New Roman" w:hAnsi="Times New Roman" w:cs="Times New Roman"/>
            <w:sz w:val="24"/>
            <w:szCs w:val="24"/>
          </w:rPr>
          <w:t>3038 кг</w:t>
        </w:r>
      </w:smartTag>
      <w:r w:rsidRPr="006943BC">
        <w:rPr>
          <w:rFonts w:ascii="Times New Roman" w:hAnsi="Times New Roman" w:cs="Times New Roman"/>
          <w:sz w:val="24"/>
          <w:szCs w:val="24"/>
        </w:rPr>
        <w:t xml:space="preserve">, в 2013 году </w:t>
      </w:r>
      <w:smartTag w:uri="urn:schemas-microsoft-com:office:smarttags" w:element="metricconverter">
        <w:smartTagPr>
          <w:attr w:name="ProductID" w:val="2554 кг"/>
        </w:smartTagPr>
        <w:r w:rsidRPr="006943BC">
          <w:rPr>
            <w:rFonts w:ascii="Times New Roman" w:hAnsi="Times New Roman" w:cs="Times New Roman"/>
            <w:sz w:val="24"/>
            <w:szCs w:val="24"/>
          </w:rPr>
          <w:t>2554 кг</w:t>
        </w:r>
      </w:smartTag>
      <w:r w:rsidRPr="006943BC">
        <w:rPr>
          <w:rFonts w:ascii="Times New Roman" w:hAnsi="Times New Roman" w:cs="Times New Roman"/>
          <w:sz w:val="24"/>
          <w:szCs w:val="24"/>
        </w:rPr>
        <w:t xml:space="preserve">. </w:t>
      </w:r>
      <w:r w:rsidRPr="006943BC">
        <w:rPr>
          <w:rFonts w:ascii="Times New Roman" w:hAnsi="Times New Roman" w:cs="Times New Roman"/>
          <w:sz w:val="24"/>
          <w:szCs w:val="24"/>
        </w:rPr>
        <w:tab/>
      </w:r>
    </w:p>
    <w:p w:rsidR="009D2587" w:rsidRPr="006943BC" w:rsidRDefault="009D2587" w:rsidP="009D2587">
      <w:pPr>
        <w:spacing w:after="0" w:line="240" w:lineRule="auto"/>
        <w:jc w:val="both"/>
        <w:rPr>
          <w:rFonts w:ascii="Times New Roman" w:hAnsi="Times New Roman" w:cs="Times New Roman"/>
          <w:sz w:val="24"/>
          <w:szCs w:val="24"/>
        </w:rPr>
      </w:pPr>
      <w:r w:rsidRPr="006943BC">
        <w:rPr>
          <w:rFonts w:ascii="Times New Roman" w:hAnsi="Times New Roman" w:cs="Times New Roman"/>
          <w:sz w:val="24"/>
          <w:szCs w:val="24"/>
        </w:rPr>
        <w:t xml:space="preserve">         .  На 1.01.2015  поголовье мясного скота составило - 3778 голов, что на 461 голову больше чем на 1.01.2014 год.</w:t>
      </w:r>
    </w:p>
    <w:p w:rsidR="009D2587" w:rsidRPr="006943BC" w:rsidRDefault="009D2587" w:rsidP="009D2587">
      <w:pPr>
        <w:spacing w:after="0" w:line="240" w:lineRule="auto"/>
        <w:jc w:val="both"/>
        <w:rPr>
          <w:rFonts w:ascii="Times New Roman" w:hAnsi="Times New Roman" w:cs="Times New Roman"/>
          <w:sz w:val="24"/>
          <w:szCs w:val="24"/>
        </w:rPr>
      </w:pPr>
      <w:r w:rsidRPr="006943BC">
        <w:rPr>
          <w:rFonts w:ascii="Times New Roman" w:hAnsi="Times New Roman" w:cs="Times New Roman"/>
          <w:sz w:val="24"/>
          <w:szCs w:val="24"/>
        </w:rPr>
        <w:t xml:space="preserve">        На 1.01.2015 в хозяйствах района на 275 голов уменьшилось количество лошадей и составило 693 головы.</w:t>
      </w:r>
    </w:p>
    <w:p w:rsidR="009D2587" w:rsidRPr="006943BC" w:rsidRDefault="009D2587" w:rsidP="009D2587">
      <w:pPr>
        <w:spacing w:after="0" w:line="240" w:lineRule="auto"/>
        <w:jc w:val="both"/>
        <w:rPr>
          <w:rFonts w:ascii="Times New Roman" w:hAnsi="Times New Roman" w:cs="Times New Roman"/>
          <w:sz w:val="24"/>
          <w:szCs w:val="24"/>
        </w:rPr>
      </w:pPr>
      <w:r w:rsidRPr="006943BC">
        <w:rPr>
          <w:rFonts w:ascii="Times New Roman" w:hAnsi="Times New Roman" w:cs="Times New Roman"/>
          <w:sz w:val="24"/>
          <w:szCs w:val="24"/>
        </w:rPr>
        <w:tab/>
        <w:t xml:space="preserve">В 2014 году хозяйствами района получено 1301 тонна молока, на 325 тонн меньше чем годом раньше и 565 тонн мяса, на 59 тонн больше чем в 2013 году. </w:t>
      </w:r>
    </w:p>
    <w:p w:rsidR="009D2587" w:rsidRPr="006943BC" w:rsidRDefault="009D2587" w:rsidP="009D2587">
      <w:pPr>
        <w:spacing w:after="0" w:line="240" w:lineRule="auto"/>
        <w:jc w:val="both"/>
        <w:rPr>
          <w:rFonts w:ascii="Times New Roman" w:hAnsi="Times New Roman" w:cs="Times New Roman"/>
          <w:sz w:val="24"/>
          <w:szCs w:val="24"/>
        </w:rPr>
      </w:pPr>
      <w:r w:rsidRPr="006943BC">
        <w:rPr>
          <w:rFonts w:ascii="Times New Roman" w:hAnsi="Times New Roman" w:cs="Times New Roman"/>
          <w:sz w:val="24"/>
          <w:szCs w:val="24"/>
        </w:rPr>
        <w:t xml:space="preserve">       В районе действует 3 кооператива, которые осуществляют закуп молока и мяса у населения района, в 2014 году закуплено 5443 тонны молока на 68 132 тыс</w:t>
      </w:r>
      <w:proofErr w:type="gramStart"/>
      <w:r w:rsidRPr="006943BC">
        <w:rPr>
          <w:rFonts w:ascii="Times New Roman" w:hAnsi="Times New Roman" w:cs="Times New Roman"/>
          <w:sz w:val="24"/>
          <w:szCs w:val="24"/>
        </w:rPr>
        <w:t>.р</w:t>
      </w:r>
      <w:proofErr w:type="gramEnd"/>
      <w:r w:rsidRPr="006943BC">
        <w:rPr>
          <w:rFonts w:ascii="Times New Roman" w:hAnsi="Times New Roman" w:cs="Times New Roman"/>
          <w:sz w:val="24"/>
          <w:szCs w:val="24"/>
        </w:rPr>
        <w:t xml:space="preserve">ублей, ( в 2013 – 3657 тонн) и 495 тонн мяса на 52 509 тыс.рублей, ( в 2013 – 574 тонны). </w:t>
      </w:r>
    </w:p>
    <w:p w:rsidR="009D2587" w:rsidRPr="006943BC" w:rsidRDefault="009D2587" w:rsidP="009D2587">
      <w:pPr>
        <w:spacing w:after="0" w:line="240" w:lineRule="auto"/>
        <w:jc w:val="both"/>
        <w:rPr>
          <w:rFonts w:ascii="Times New Roman" w:hAnsi="Times New Roman" w:cs="Times New Roman"/>
          <w:sz w:val="24"/>
          <w:szCs w:val="24"/>
        </w:rPr>
      </w:pPr>
      <w:r w:rsidRPr="006943BC">
        <w:rPr>
          <w:rFonts w:ascii="Times New Roman" w:hAnsi="Times New Roman" w:cs="Times New Roman"/>
          <w:sz w:val="24"/>
          <w:szCs w:val="24"/>
        </w:rPr>
        <w:tab/>
      </w:r>
      <w:r w:rsidRPr="006943BC">
        <w:rPr>
          <w:rFonts w:ascii="Times New Roman" w:hAnsi="Times New Roman" w:cs="Times New Roman"/>
          <w:color w:val="000000"/>
          <w:sz w:val="24"/>
          <w:szCs w:val="24"/>
        </w:rPr>
        <w:t>За 2014 год получено государственной поддержки  51 255 тыс. рублей, в том числе из федерального бюджета  12 879 тыс. рублей; краевого бюджета 37 691 тыс. рублей</w:t>
      </w:r>
      <w:r w:rsidRPr="006943BC">
        <w:rPr>
          <w:rFonts w:ascii="Times New Roman" w:hAnsi="Times New Roman" w:cs="Times New Roman"/>
          <w:sz w:val="24"/>
          <w:szCs w:val="24"/>
        </w:rPr>
        <w:t xml:space="preserve">, </w:t>
      </w:r>
      <w:r w:rsidRPr="006943BC">
        <w:rPr>
          <w:rFonts w:ascii="Times New Roman" w:hAnsi="Times New Roman" w:cs="Times New Roman"/>
          <w:color w:val="000000"/>
          <w:sz w:val="24"/>
          <w:szCs w:val="24"/>
        </w:rPr>
        <w:t>местного бюджета 685 тыс. рублей</w:t>
      </w:r>
      <w:r w:rsidRPr="006943BC">
        <w:rPr>
          <w:rFonts w:ascii="Times New Roman" w:hAnsi="Times New Roman" w:cs="Times New Roman"/>
          <w:sz w:val="24"/>
          <w:szCs w:val="24"/>
        </w:rPr>
        <w:t>.</w:t>
      </w:r>
      <w:r w:rsidRPr="006943BC">
        <w:rPr>
          <w:rFonts w:ascii="Times New Roman" w:hAnsi="Times New Roman" w:cs="Times New Roman"/>
          <w:color w:val="000000"/>
          <w:sz w:val="24"/>
          <w:szCs w:val="24"/>
        </w:rPr>
        <w:t xml:space="preserve"> Произошло обновление основных средств производства на 28 млн</w:t>
      </w:r>
      <w:proofErr w:type="gramStart"/>
      <w:r w:rsidRPr="006943BC">
        <w:rPr>
          <w:rFonts w:ascii="Times New Roman" w:hAnsi="Times New Roman" w:cs="Times New Roman"/>
          <w:color w:val="000000"/>
          <w:sz w:val="24"/>
          <w:szCs w:val="24"/>
        </w:rPr>
        <w:t>.р</w:t>
      </w:r>
      <w:proofErr w:type="gramEnd"/>
      <w:r w:rsidRPr="006943BC">
        <w:rPr>
          <w:rFonts w:ascii="Times New Roman" w:hAnsi="Times New Roman" w:cs="Times New Roman"/>
          <w:color w:val="000000"/>
          <w:sz w:val="24"/>
          <w:szCs w:val="24"/>
        </w:rPr>
        <w:t>ублей. В 2014 году хозяйства района приобрели: 3-зерноуборочных комбайна, 1 – посевной комплекс, 3-автомобиля, 2 – трактор МТЗ-80, 1 сенокосилку, 1-грабли тракторные, 2-БДТ.</w:t>
      </w:r>
    </w:p>
    <w:p w:rsidR="009D2587" w:rsidRPr="006943BC" w:rsidRDefault="009D2587" w:rsidP="009D2587">
      <w:pPr>
        <w:autoSpaceDE w:val="0"/>
        <w:autoSpaceDN w:val="0"/>
        <w:adjustRightInd w:val="0"/>
        <w:spacing w:after="0" w:line="240" w:lineRule="auto"/>
        <w:ind w:firstLine="720"/>
        <w:jc w:val="both"/>
        <w:outlineLvl w:val="2"/>
        <w:rPr>
          <w:rFonts w:ascii="Times New Roman" w:hAnsi="Times New Roman" w:cs="Times New Roman"/>
          <w:color w:val="000000"/>
          <w:sz w:val="24"/>
          <w:szCs w:val="24"/>
        </w:rPr>
      </w:pPr>
      <w:r w:rsidRPr="006943BC">
        <w:rPr>
          <w:rFonts w:ascii="Times New Roman" w:hAnsi="Times New Roman" w:cs="Times New Roman"/>
          <w:color w:val="000000"/>
          <w:sz w:val="24"/>
          <w:szCs w:val="24"/>
        </w:rPr>
        <w:t xml:space="preserve">       В 2014 году все предприятия с учётом субсидий сработали с прибылью, общая прибыль по району составила 36 659 тыс. руб. В 2014 году в среднем по предприятиям района рентабельность сельскохозяйственного производства составила 27,6 % с учетом субсидий. Выручка от реализации сельскохозяйственной продукции в организациях района увеличилась на 5 % и составила 146 749 тыс. руб., в том числе в отрасли растениеводство уменьшение к уровню прошлого года составил 97 %. Реализация  молока  увеличилась на 13 %,  и составила 16 545 тыс. рублей. Реализация мяса увеличилась на 35,2 %  к уровню прошлого года и составила 35 550 тыс. рублей. </w:t>
      </w:r>
    </w:p>
    <w:p w:rsidR="009D2587" w:rsidRPr="006943BC" w:rsidRDefault="009D2587" w:rsidP="009D2587">
      <w:pPr>
        <w:spacing w:after="0" w:line="240" w:lineRule="auto"/>
        <w:ind w:firstLine="708"/>
        <w:jc w:val="both"/>
        <w:rPr>
          <w:rFonts w:ascii="Times New Roman" w:hAnsi="Times New Roman" w:cs="Times New Roman"/>
          <w:color w:val="000000"/>
          <w:sz w:val="24"/>
          <w:szCs w:val="24"/>
        </w:rPr>
      </w:pPr>
      <w:r w:rsidRPr="006943BC">
        <w:rPr>
          <w:rFonts w:ascii="Times New Roman" w:hAnsi="Times New Roman" w:cs="Times New Roman"/>
          <w:color w:val="000000"/>
          <w:sz w:val="24"/>
          <w:szCs w:val="24"/>
        </w:rPr>
        <w:t xml:space="preserve">  За 2014 год хозяйствами района начислено налоговых платежей, сборов и</w:t>
      </w:r>
    </w:p>
    <w:p w:rsidR="009D2587" w:rsidRPr="006943BC" w:rsidRDefault="009D2587" w:rsidP="009D2587">
      <w:pPr>
        <w:spacing w:after="0" w:line="240" w:lineRule="auto"/>
        <w:jc w:val="both"/>
        <w:rPr>
          <w:rFonts w:ascii="Times New Roman" w:hAnsi="Times New Roman" w:cs="Times New Roman"/>
          <w:color w:val="000000"/>
          <w:sz w:val="24"/>
          <w:szCs w:val="24"/>
        </w:rPr>
      </w:pPr>
      <w:r w:rsidRPr="006943BC">
        <w:rPr>
          <w:rFonts w:ascii="Times New Roman" w:hAnsi="Times New Roman" w:cs="Times New Roman"/>
          <w:color w:val="000000"/>
          <w:sz w:val="24"/>
          <w:szCs w:val="24"/>
        </w:rPr>
        <w:t>страховых взносов на сумму 23 472 тыс. рублей  и  уплачено 24 443 тыс. рублей.    Средняя заработная плата  на одного работника составила 8 600 рублей или 104,9% к 2013 году. Объем реализованной продукции на 1 работника составил 533 633 рубля или 119,2 % к предыдущему году.</w:t>
      </w:r>
    </w:p>
    <w:p w:rsidR="009D2587" w:rsidRDefault="009D2587" w:rsidP="009D2587">
      <w:pPr>
        <w:autoSpaceDE w:val="0"/>
        <w:autoSpaceDN w:val="0"/>
        <w:adjustRightInd w:val="0"/>
        <w:spacing w:after="0" w:line="240" w:lineRule="auto"/>
        <w:ind w:firstLine="720"/>
        <w:jc w:val="both"/>
        <w:outlineLvl w:val="2"/>
        <w:rPr>
          <w:rFonts w:ascii="Times New Roman" w:hAnsi="Times New Roman" w:cs="Times New Roman"/>
          <w:color w:val="000000"/>
          <w:sz w:val="24"/>
          <w:szCs w:val="24"/>
        </w:rPr>
      </w:pPr>
      <w:r w:rsidRPr="006943BC">
        <w:rPr>
          <w:rFonts w:ascii="Times New Roman" w:hAnsi="Times New Roman" w:cs="Times New Roman"/>
          <w:color w:val="000000"/>
          <w:sz w:val="24"/>
          <w:szCs w:val="24"/>
        </w:rPr>
        <w:t>В 2014 году, приказом министерства сельского хозяйства РФ от 04.11.2014 года, ООО «Ирина» стало племенным репродуктором породы Герефорд. Кооператив «Гавань» стал лучшим кооперативом Красноярского края по охвату населения.</w:t>
      </w:r>
    </w:p>
    <w:p w:rsidR="006943BC" w:rsidRPr="006943BC" w:rsidRDefault="006943BC" w:rsidP="009D2587">
      <w:pPr>
        <w:autoSpaceDE w:val="0"/>
        <w:autoSpaceDN w:val="0"/>
        <w:adjustRightInd w:val="0"/>
        <w:spacing w:after="0" w:line="240" w:lineRule="auto"/>
        <w:ind w:firstLine="720"/>
        <w:jc w:val="both"/>
        <w:outlineLvl w:val="2"/>
        <w:rPr>
          <w:rFonts w:ascii="Times New Roman" w:hAnsi="Times New Roman" w:cs="Times New Roman"/>
          <w:color w:val="000000"/>
          <w:sz w:val="24"/>
          <w:szCs w:val="24"/>
        </w:rPr>
      </w:pPr>
    </w:p>
    <w:p w:rsidR="008D3603" w:rsidRPr="006943BC" w:rsidRDefault="008D3603" w:rsidP="00CC3766">
      <w:pPr>
        <w:spacing w:line="360" w:lineRule="auto"/>
        <w:jc w:val="center"/>
        <w:rPr>
          <w:rFonts w:ascii="Times New Roman" w:hAnsi="Times New Roman" w:cs="Times New Roman"/>
          <w:b/>
          <w:sz w:val="24"/>
          <w:szCs w:val="24"/>
        </w:rPr>
      </w:pPr>
      <w:r w:rsidRPr="006943BC">
        <w:rPr>
          <w:rFonts w:ascii="Times New Roman" w:hAnsi="Times New Roman" w:cs="Times New Roman"/>
          <w:b/>
          <w:sz w:val="24"/>
          <w:szCs w:val="24"/>
        </w:rPr>
        <w:t>Образование</w:t>
      </w:r>
    </w:p>
    <w:p w:rsidR="00F76F8F" w:rsidRPr="006943BC" w:rsidRDefault="00F76F8F" w:rsidP="000D2FE0">
      <w:pPr>
        <w:spacing w:after="0" w:line="240" w:lineRule="auto"/>
        <w:ind w:firstLine="708"/>
        <w:jc w:val="both"/>
        <w:rPr>
          <w:rFonts w:ascii="Times New Roman" w:eastAsia="Calibri" w:hAnsi="Times New Roman" w:cs="Times New Roman"/>
          <w:sz w:val="24"/>
          <w:szCs w:val="24"/>
        </w:rPr>
      </w:pPr>
      <w:r w:rsidRPr="006943BC">
        <w:rPr>
          <w:rFonts w:ascii="Times New Roman" w:eastAsia="Calibri" w:hAnsi="Times New Roman" w:cs="Times New Roman"/>
          <w:sz w:val="24"/>
          <w:szCs w:val="24"/>
        </w:rPr>
        <w:t xml:space="preserve">Система образования Идринского района - это 15 </w:t>
      </w:r>
      <w:proofErr w:type="gramStart"/>
      <w:r w:rsidRPr="006943BC">
        <w:rPr>
          <w:rFonts w:ascii="Times New Roman" w:eastAsia="Calibri" w:hAnsi="Times New Roman" w:cs="Times New Roman"/>
          <w:sz w:val="24"/>
          <w:szCs w:val="24"/>
        </w:rPr>
        <w:t>общеобразовательных</w:t>
      </w:r>
      <w:proofErr w:type="gramEnd"/>
      <w:r w:rsidRPr="006943BC">
        <w:rPr>
          <w:rFonts w:ascii="Times New Roman" w:eastAsia="Calibri" w:hAnsi="Times New Roman" w:cs="Times New Roman"/>
          <w:sz w:val="24"/>
          <w:szCs w:val="24"/>
        </w:rPr>
        <w:t xml:space="preserve">, 5 дошкольных и 2 учреждения дополнительного образования. Общее количество учащихся - 1472 человека.  В 2014 году увеличилась сеть образовательных учреждений - открыты два филиала дошкольных образовательных учреждений при МКОУ Никольская </w:t>
      </w:r>
      <w:proofErr w:type="spellStart"/>
      <w:r w:rsidRPr="006943BC">
        <w:rPr>
          <w:rFonts w:ascii="Times New Roman" w:eastAsia="Calibri" w:hAnsi="Times New Roman" w:cs="Times New Roman"/>
          <w:sz w:val="24"/>
          <w:szCs w:val="24"/>
        </w:rPr>
        <w:t>сош</w:t>
      </w:r>
      <w:proofErr w:type="spellEnd"/>
      <w:r w:rsidRPr="006943BC">
        <w:rPr>
          <w:rFonts w:ascii="Times New Roman" w:eastAsia="Calibri" w:hAnsi="Times New Roman" w:cs="Times New Roman"/>
          <w:sz w:val="24"/>
          <w:szCs w:val="24"/>
        </w:rPr>
        <w:t xml:space="preserve"> и Екатерининская </w:t>
      </w:r>
      <w:proofErr w:type="spellStart"/>
      <w:r w:rsidRPr="006943BC">
        <w:rPr>
          <w:rFonts w:ascii="Times New Roman" w:eastAsia="Calibri" w:hAnsi="Times New Roman" w:cs="Times New Roman"/>
          <w:sz w:val="24"/>
          <w:szCs w:val="24"/>
        </w:rPr>
        <w:t>оош</w:t>
      </w:r>
      <w:proofErr w:type="spellEnd"/>
      <w:r w:rsidRPr="006943BC">
        <w:rPr>
          <w:rFonts w:ascii="Times New Roman" w:eastAsia="Calibri" w:hAnsi="Times New Roman" w:cs="Times New Roman"/>
          <w:sz w:val="24"/>
          <w:szCs w:val="24"/>
        </w:rPr>
        <w:t xml:space="preserve">. Начато строительство нового дошкольного образовательного учреждения в селе </w:t>
      </w:r>
      <w:proofErr w:type="spellStart"/>
      <w:r w:rsidRPr="006943BC">
        <w:rPr>
          <w:rFonts w:ascii="Times New Roman" w:eastAsia="Calibri" w:hAnsi="Times New Roman" w:cs="Times New Roman"/>
          <w:sz w:val="24"/>
          <w:szCs w:val="24"/>
        </w:rPr>
        <w:t>Идринском</w:t>
      </w:r>
      <w:proofErr w:type="spellEnd"/>
      <w:r w:rsidRPr="006943BC">
        <w:rPr>
          <w:rFonts w:ascii="Times New Roman" w:eastAsia="Calibri" w:hAnsi="Times New Roman" w:cs="Times New Roman"/>
          <w:sz w:val="24"/>
          <w:szCs w:val="24"/>
        </w:rPr>
        <w:t xml:space="preserve"> на 95 мест. Все образовательные учреждения района имеют лицензию на образовательную деятельность, государственную аккредитацию. В 2014 году в 4 ОУ прошли проверки Службы по контролю в области образования. В 9 образовательных учреждениях осуществляется подвоз учащихся из 20 населенных пунктов по 20 маршрутам. 95,5 % учащихся </w:t>
      </w:r>
      <w:proofErr w:type="gramStart"/>
      <w:r w:rsidRPr="006943BC">
        <w:rPr>
          <w:rFonts w:ascii="Times New Roman" w:eastAsia="Calibri" w:hAnsi="Times New Roman" w:cs="Times New Roman"/>
          <w:sz w:val="24"/>
          <w:szCs w:val="24"/>
        </w:rPr>
        <w:t>охвачены</w:t>
      </w:r>
      <w:proofErr w:type="gramEnd"/>
      <w:r w:rsidRPr="006943BC">
        <w:rPr>
          <w:rFonts w:ascii="Times New Roman" w:eastAsia="Calibri" w:hAnsi="Times New Roman" w:cs="Times New Roman"/>
          <w:sz w:val="24"/>
          <w:szCs w:val="24"/>
        </w:rPr>
        <w:t xml:space="preserve"> горячим питанием. </w:t>
      </w:r>
    </w:p>
    <w:p w:rsidR="00F76F8F" w:rsidRPr="006943BC" w:rsidRDefault="00F76F8F" w:rsidP="000D2FE0">
      <w:pPr>
        <w:spacing w:after="0" w:line="240" w:lineRule="auto"/>
        <w:ind w:firstLine="708"/>
        <w:jc w:val="both"/>
        <w:rPr>
          <w:rFonts w:ascii="Times New Roman" w:eastAsia="Calibri" w:hAnsi="Times New Roman" w:cs="Times New Roman"/>
          <w:sz w:val="24"/>
          <w:szCs w:val="24"/>
        </w:rPr>
      </w:pPr>
      <w:r w:rsidRPr="006943BC">
        <w:rPr>
          <w:rFonts w:ascii="Times New Roman" w:eastAsia="Calibri" w:hAnsi="Times New Roman" w:cs="Times New Roman"/>
          <w:sz w:val="24"/>
          <w:szCs w:val="24"/>
        </w:rPr>
        <w:t>Одной из важных задач для системы образования является 100% охват детей в возрасте от 3 до 7 лет дошкольным образованием. Всего на создание условий доступности дошкольного образования и снижения очерёдности в детские сады было выделено и освоено в 2014 году 31224,4 тыс. рублей.</w:t>
      </w:r>
    </w:p>
    <w:p w:rsidR="00F76F8F" w:rsidRPr="006943BC" w:rsidRDefault="00F76F8F" w:rsidP="000D2FE0">
      <w:pPr>
        <w:spacing w:after="0" w:line="240" w:lineRule="auto"/>
        <w:ind w:firstLine="708"/>
        <w:jc w:val="both"/>
        <w:rPr>
          <w:rFonts w:ascii="Times New Roman" w:eastAsia="Calibri" w:hAnsi="Times New Roman" w:cs="Times New Roman"/>
          <w:sz w:val="24"/>
          <w:szCs w:val="24"/>
        </w:rPr>
      </w:pPr>
      <w:r w:rsidRPr="006943BC">
        <w:rPr>
          <w:rFonts w:ascii="Times New Roman" w:eastAsia="Calibri" w:hAnsi="Times New Roman" w:cs="Times New Roman"/>
          <w:sz w:val="24"/>
          <w:szCs w:val="24"/>
        </w:rPr>
        <w:t xml:space="preserve"> С января 2014 года после капитального ремонта начал функционировать детский сад «Лукоморье» в поселке </w:t>
      </w:r>
      <w:proofErr w:type="spellStart"/>
      <w:r w:rsidRPr="006943BC">
        <w:rPr>
          <w:rFonts w:ascii="Times New Roman" w:eastAsia="Calibri" w:hAnsi="Times New Roman" w:cs="Times New Roman"/>
          <w:sz w:val="24"/>
          <w:szCs w:val="24"/>
        </w:rPr>
        <w:t>Добромысловский</w:t>
      </w:r>
      <w:proofErr w:type="spellEnd"/>
      <w:r w:rsidRPr="006943BC">
        <w:rPr>
          <w:rFonts w:ascii="Times New Roman" w:eastAsia="Calibri" w:hAnsi="Times New Roman" w:cs="Times New Roman"/>
          <w:sz w:val="24"/>
          <w:szCs w:val="24"/>
        </w:rPr>
        <w:t xml:space="preserve"> и </w:t>
      </w:r>
      <w:proofErr w:type="spellStart"/>
      <w:r w:rsidRPr="006943BC">
        <w:rPr>
          <w:rFonts w:ascii="Times New Roman" w:eastAsia="Calibri" w:hAnsi="Times New Roman" w:cs="Times New Roman"/>
          <w:sz w:val="24"/>
          <w:szCs w:val="24"/>
        </w:rPr>
        <w:t>деиский</w:t>
      </w:r>
      <w:proofErr w:type="spellEnd"/>
      <w:r w:rsidRPr="006943BC">
        <w:rPr>
          <w:rFonts w:ascii="Times New Roman" w:eastAsia="Calibri" w:hAnsi="Times New Roman" w:cs="Times New Roman"/>
          <w:sz w:val="24"/>
          <w:szCs w:val="24"/>
        </w:rPr>
        <w:t xml:space="preserve"> сад «Сказка» в селе Майское Утро. </w:t>
      </w:r>
      <w:proofErr w:type="gramStart"/>
      <w:r w:rsidRPr="006943BC">
        <w:rPr>
          <w:rFonts w:ascii="Times New Roman" w:eastAsia="Calibri" w:hAnsi="Times New Roman" w:cs="Times New Roman"/>
          <w:sz w:val="24"/>
          <w:szCs w:val="24"/>
        </w:rPr>
        <w:t xml:space="preserve">Освоены выделенные правительством Красноярского края субсидии по краевой долгосрочной целевой программе «Развитие сети дошкольных образовательных учреждений»   на проведение капитального ремонта площадей МКОУ </w:t>
      </w:r>
      <w:proofErr w:type="spellStart"/>
      <w:r w:rsidRPr="006943BC">
        <w:rPr>
          <w:rFonts w:ascii="Times New Roman" w:eastAsia="Calibri" w:hAnsi="Times New Roman" w:cs="Times New Roman"/>
          <w:sz w:val="24"/>
          <w:szCs w:val="24"/>
        </w:rPr>
        <w:t>Отрокская</w:t>
      </w:r>
      <w:proofErr w:type="spellEnd"/>
      <w:r w:rsidRPr="006943BC">
        <w:rPr>
          <w:rFonts w:ascii="Times New Roman" w:eastAsia="Calibri" w:hAnsi="Times New Roman" w:cs="Times New Roman"/>
          <w:sz w:val="24"/>
          <w:szCs w:val="24"/>
        </w:rPr>
        <w:t xml:space="preserve"> </w:t>
      </w:r>
      <w:proofErr w:type="spellStart"/>
      <w:r w:rsidRPr="006943BC">
        <w:rPr>
          <w:rFonts w:ascii="Times New Roman" w:eastAsia="Calibri" w:hAnsi="Times New Roman" w:cs="Times New Roman"/>
          <w:sz w:val="24"/>
          <w:szCs w:val="24"/>
        </w:rPr>
        <w:t>сош</w:t>
      </w:r>
      <w:proofErr w:type="spellEnd"/>
      <w:r w:rsidRPr="006943BC">
        <w:rPr>
          <w:rFonts w:ascii="Times New Roman" w:eastAsia="Calibri" w:hAnsi="Times New Roman" w:cs="Times New Roman"/>
          <w:sz w:val="24"/>
          <w:szCs w:val="24"/>
        </w:rPr>
        <w:t xml:space="preserve"> для детского сада «Улыбка» (объём субсидий - 6038,6 тыс. рублей, в т.ч. 548,9 тыс. рублей из местного бюджета).</w:t>
      </w:r>
      <w:proofErr w:type="gramEnd"/>
    </w:p>
    <w:p w:rsidR="00F76F8F" w:rsidRPr="006943BC" w:rsidRDefault="00F76F8F" w:rsidP="000D2FE0">
      <w:pPr>
        <w:spacing w:after="0" w:line="240" w:lineRule="auto"/>
        <w:ind w:firstLine="708"/>
        <w:jc w:val="both"/>
        <w:rPr>
          <w:rFonts w:ascii="Times New Roman" w:eastAsia="Calibri" w:hAnsi="Times New Roman" w:cs="Times New Roman"/>
          <w:sz w:val="24"/>
          <w:szCs w:val="24"/>
        </w:rPr>
      </w:pPr>
      <w:r w:rsidRPr="006943BC">
        <w:rPr>
          <w:rFonts w:ascii="Times New Roman" w:eastAsia="Calibri" w:hAnsi="Times New Roman" w:cs="Times New Roman"/>
          <w:sz w:val="24"/>
          <w:szCs w:val="24"/>
        </w:rPr>
        <w:t xml:space="preserve">Сданы в эксплуатацию после капитального ремонта здание начальной школы МКОУ Екатерининская </w:t>
      </w:r>
      <w:proofErr w:type="spellStart"/>
      <w:r w:rsidRPr="006943BC">
        <w:rPr>
          <w:rFonts w:ascii="Times New Roman" w:eastAsia="Calibri" w:hAnsi="Times New Roman" w:cs="Times New Roman"/>
          <w:sz w:val="24"/>
          <w:szCs w:val="24"/>
        </w:rPr>
        <w:t>оош</w:t>
      </w:r>
      <w:proofErr w:type="spellEnd"/>
      <w:r w:rsidRPr="006943BC">
        <w:rPr>
          <w:rFonts w:ascii="Times New Roman" w:eastAsia="Calibri" w:hAnsi="Times New Roman" w:cs="Times New Roman"/>
          <w:sz w:val="24"/>
          <w:szCs w:val="24"/>
        </w:rPr>
        <w:t xml:space="preserve"> под детский сад на 30 мест (освоено 7630,1 тыс</w:t>
      </w:r>
      <w:proofErr w:type="gramStart"/>
      <w:r w:rsidRPr="006943BC">
        <w:rPr>
          <w:rFonts w:ascii="Times New Roman" w:eastAsia="Calibri" w:hAnsi="Times New Roman" w:cs="Times New Roman"/>
          <w:sz w:val="24"/>
          <w:szCs w:val="24"/>
        </w:rPr>
        <w:t>.р</w:t>
      </w:r>
      <w:proofErr w:type="gramEnd"/>
      <w:r w:rsidRPr="006943BC">
        <w:rPr>
          <w:rFonts w:ascii="Times New Roman" w:eastAsia="Calibri" w:hAnsi="Times New Roman" w:cs="Times New Roman"/>
          <w:sz w:val="24"/>
          <w:szCs w:val="24"/>
        </w:rPr>
        <w:t xml:space="preserve">ублей, в т.ч. 693,6 тыс.рублей из местного бюджета). В селе Никольское  капитально отремонтировано неиспользуемое ранее </w:t>
      </w:r>
      <w:r w:rsidRPr="006943BC">
        <w:rPr>
          <w:rFonts w:ascii="Times New Roman" w:eastAsia="Calibri" w:hAnsi="Times New Roman" w:cs="Times New Roman"/>
          <w:sz w:val="24"/>
          <w:szCs w:val="24"/>
        </w:rPr>
        <w:lastRenderedPageBreak/>
        <w:t>здание детского сада, в котором образовательные услуги будут получать 40 детей. Освоено 10612,3 тыс</w:t>
      </w:r>
      <w:proofErr w:type="gramStart"/>
      <w:r w:rsidRPr="006943BC">
        <w:rPr>
          <w:rFonts w:ascii="Times New Roman" w:eastAsia="Calibri" w:hAnsi="Times New Roman" w:cs="Times New Roman"/>
          <w:sz w:val="24"/>
          <w:szCs w:val="24"/>
        </w:rPr>
        <w:t>.р</w:t>
      </w:r>
      <w:proofErr w:type="gramEnd"/>
      <w:r w:rsidRPr="006943BC">
        <w:rPr>
          <w:rFonts w:ascii="Times New Roman" w:eastAsia="Calibri" w:hAnsi="Times New Roman" w:cs="Times New Roman"/>
          <w:sz w:val="24"/>
          <w:szCs w:val="24"/>
        </w:rPr>
        <w:t>ублей, в т.ч. федеральный бюджет – 9647,6тыс.рублей, местный – 964,7 тыс.рублей.</w:t>
      </w:r>
    </w:p>
    <w:p w:rsidR="00F76F8F" w:rsidRPr="006943BC" w:rsidRDefault="00F76F8F" w:rsidP="000D2FE0">
      <w:pPr>
        <w:spacing w:after="0" w:line="240" w:lineRule="auto"/>
        <w:ind w:firstLine="708"/>
        <w:jc w:val="both"/>
        <w:rPr>
          <w:rFonts w:ascii="Times New Roman" w:eastAsia="Calibri" w:hAnsi="Times New Roman" w:cs="Times New Roman"/>
          <w:sz w:val="24"/>
          <w:szCs w:val="24"/>
        </w:rPr>
      </w:pPr>
      <w:r w:rsidRPr="006943BC">
        <w:rPr>
          <w:rFonts w:ascii="Times New Roman" w:eastAsia="Calibri" w:hAnsi="Times New Roman" w:cs="Times New Roman"/>
          <w:sz w:val="24"/>
          <w:szCs w:val="24"/>
        </w:rPr>
        <w:t>Таким образом, за 2014 год  управлением образования администрации Идринского района было введено 180 дополнительных мест. Но это не в полной мере решило проблему доступности дошкольного образования. В очереди в дошкольные образовательные учреждения стоит 160 детей в возрасте от 3 до 7 лет.</w:t>
      </w:r>
    </w:p>
    <w:p w:rsidR="00F76F8F" w:rsidRPr="006943BC" w:rsidRDefault="00F76F8F" w:rsidP="000D2FE0">
      <w:pPr>
        <w:spacing w:after="0" w:line="240" w:lineRule="auto"/>
        <w:ind w:firstLine="708"/>
        <w:jc w:val="both"/>
        <w:rPr>
          <w:rFonts w:ascii="Times New Roman" w:eastAsia="Calibri" w:hAnsi="Times New Roman" w:cs="Times New Roman"/>
          <w:sz w:val="24"/>
          <w:szCs w:val="24"/>
        </w:rPr>
      </w:pPr>
      <w:r w:rsidRPr="006943BC">
        <w:rPr>
          <w:rFonts w:ascii="Times New Roman" w:eastAsia="Calibri" w:hAnsi="Times New Roman" w:cs="Times New Roman"/>
          <w:sz w:val="24"/>
          <w:szCs w:val="24"/>
        </w:rPr>
        <w:t xml:space="preserve">По направлению доступности и качества общего образования в общеобразовательных учреждениях проводится большая работа. Все учащиеся начальной школы обучаются по федеральным государственным образовательным стандартам. В школы поступило оборудование для реализации ФГОС начального и основного общего образования. Педагогические и руководящие кадры проходили </w:t>
      </w:r>
      <w:proofErr w:type="gramStart"/>
      <w:r w:rsidRPr="006943BC">
        <w:rPr>
          <w:rFonts w:ascii="Times New Roman" w:eastAsia="Calibri" w:hAnsi="Times New Roman" w:cs="Times New Roman"/>
          <w:sz w:val="24"/>
          <w:szCs w:val="24"/>
        </w:rPr>
        <w:t>обучение по работе</w:t>
      </w:r>
      <w:proofErr w:type="gramEnd"/>
      <w:r w:rsidRPr="006943BC">
        <w:rPr>
          <w:rFonts w:ascii="Times New Roman" w:eastAsia="Calibri" w:hAnsi="Times New Roman" w:cs="Times New Roman"/>
          <w:sz w:val="24"/>
          <w:szCs w:val="24"/>
        </w:rPr>
        <w:t xml:space="preserve"> в условиях федеральных образовательных стандартов. 4 школы, где есть вакансии, ведут обучение в дистанционном режиме. Аттестат о среднем образовании получили  95,3 %. </w:t>
      </w:r>
    </w:p>
    <w:p w:rsidR="00F76F8F" w:rsidRPr="006943BC" w:rsidRDefault="00F76F8F" w:rsidP="000D2FE0">
      <w:pPr>
        <w:spacing w:after="0" w:line="240" w:lineRule="auto"/>
        <w:ind w:firstLine="360"/>
        <w:jc w:val="both"/>
        <w:rPr>
          <w:rFonts w:ascii="Times New Roman" w:eastAsia="Calibri" w:hAnsi="Times New Roman" w:cs="Times New Roman"/>
          <w:sz w:val="24"/>
          <w:szCs w:val="24"/>
        </w:rPr>
      </w:pPr>
      <w:proofErr w:type="gramStart"/>
      <w:r w:rsidRPr="006943BC">
        <w:rPr>
          <w:rFonts w:ascii="Times New Roman" w:eastAsia="Calibri" w:hAnsi="Times New Roman" w:cs="Times New Roman"/>
          <w:sz w:val="24"/>
          <w:szCs w:val="24"/>
        </w:rPr>
        <w:t>В 2014 году финансирование летней оздоровительной кампании   осуществлялось из федерального, краевого, районного бюджетов и за счет родительских средств.</w:t>
      </w:r>
      <w:proofErr w:type="gramEnd"/>
      <w:r w:rsidRPr="006943BC">
        <w:rPr>
          <w:rFonts w:ascii="Times New Roman" w:eastAsia="Calibri" w:hAnsi="Times New Roman" w:cs="Times New Roman"/>
          <w:sz w:val="24"/>
          <w:szCs w:val="24"/>
        </w:rPr>
        <w:t xml:space="preserve"> Общая сумма средств составила 2 млн.328 тыс. рублей. За счет этих средств в  лагерях с дневным пребыванием при школах отдохнули 510 детей, а </w:t>
      </w:r>
      <w:proofErr w:type="gramStart"/>
      <w:r w:rsidRPr="006943BC">
        <w:rPr>
          <w:rFonts w:ascii="Times New Roman" w:eastAsia="Calibri" w:hAnsi="Times New Roman" w:cs="Times New Roman"/>
          <w:sz w:val="24"/>
          <w:szCs w:val="24"/>
        </w:rPr>
        <w:t>в</w:t>
      </w:r>
      <w:proofErr w:type="gramEnd"/>
      <w:r w:rsidRPr="006943BC">
        <w:rPr>
          <w:rFonts w:ascii="Times New Roman" w:eastAsia="Calibri" w:hAnsi="Times New Roman" w:cs="Times New Roman"/>
          <w:sz w:val="24"/>
          <w:szCs w:val="24"/>
        </w:rPr>
        <w:t xml:space="preserve"> загородных - 101 школьник. </w:t>
      </w:r>
      <w:proofErr w:type="spellStart"/>
      <w:r w:rsidRPr="006943BC">
        <w:rPr>
          <w:rFonts w:ascii="Times New Roman" w:eastAsia="Calibri" w:hAnsi="Times New Roman" w:cs="Times New Roman"/>
          <w:sz w:val="24"/>
          <w:szCs w:val="24"/>
        </w:rPr>
        <w:t>Досуговые</w:t>
      </w:r>
      <w:proofErr w:type="spellEnd"/>
      <w:r w:rsidRPr="006943BC">
        <w:rPr>
          <w:rFonts w:ascii="Times New Roman" w:eastAsia="Calibri" w:hAnsi="Times New Roman" w:cs="Times New Roman"/>
          <w:sz w:val="24"/>
          <w:szCs w:val="24"/>
        </w:rPr>
        <w:t xml:space="preserve"> площадки посетили 49 детей, в краевых интенсивных школах приняли участие  28 человек, в краевом  палаточном  лагере – 14 подростков. 615 детей были охвачены одно- и двухдневными  походами. В трудовых отрядах поработали 145 человек, трудились 8 отрядов при  7 школах района и 2 отряда при отделе молодежи. Третий год в районе функционирует палаточный лагерь, где отдыхает 150 учащихся школ района. </w:t>
      </w:r>
    </w:p>
    <w:p w:rsidR="00F76F8F" w:rsidRPr="006943BC" w:rsidRDefault="00F76F8F" w:rsidP="000D2FE0">
      <w:pPr>
        <w:spacing w:after="0" w:line="240" w:lineRule="auto"/>
        <w:ind w:firstLine="360"/>
        <w:contextualSpacing/>
        <w:jc w:val="both"/>
        <w:rPr>
          <w:rFonts w:ascii="Times New Roman" w:eastAsia="Calibri" w:hAnsi="Times New Roman" w:cs="Times New Roman"/>
          <w:sz w:val="24"/>
          <w:szCs w:val="24"/>
        </w:rPr>
      </w:pPr>
      <w:r w:rsidRPr="006943BC">
        <w:rPr>
          <w:rFonts w:ascii="Times New Roman" w:eastAsia="Calibri" w:hAnsi="Times New Roman" w:cs="Times New Roman"/>
          <w:sz w:val="24"/>
          <w:szCs w:val="24"/>
        </w:rPr>
        <w:t xml:space="preserve">В районе сложилась система поддержки талантливых детей. </w:t>
      </w:r>
      <w:r w:rsidRPr="006943BC">
        <w:rPr>
          <w:rFonts w:ascii="Times New Roman" w:eastAsia="Calibri" w:hAnsi="Times New Roman" w:cs="Times New Roman"/>
          <w:bCs/>
          <w:sz w:val="24"/>
          <w:szCs w:val="24"/>
        </w:rPr>
        <w:t>59 школьников стали победителями и призерами краевых и всероссийских  мероприятий.</w:t>
      </w:r>
      <w:r w:rsidRPr="006943BC">
        <w:rPr>
          <w:rFonts w:ascii="Times New Roman" w:eastAsia="Calibri" w:hAnsi="Times New Roman" w:cs="Times New Roman"/>
          <w:b/>
          <w:sz w:val="24"/>
          <w:szCs w:val="24"/>
        </w:rPr>
        <w:t xml:space="preserve"> </w:t>
      </w:r>
      <w:r w:rsidRPr="006943BC">
        <w:rPr>
          <w:rFonts w:ascii="Times New Roman" w:eastAsia="Calibri" w:hAnsi="Times New Roman" w:cs="Times New Roman"/>
          <w:sz w:val="24"/>
          <w:szCs w:val="24"/>
        </w:rPr>
        <w:t xml:space="preserve">Ученице МКОУ Екатерининская </w:t>
      </w:r>
      <w:proofErr w:type="spellStart"/>
      <w:r w:rsidRPr="006943BC">
        <w:rPr>
          <w:rFonts w:ascii="Times New Roman" w:eastAsia="Calibri" w:hAnsi="Times New Roman" w:cs="Times New Roman"/>
          <w:sz w:val="24"/>
          <w:szCs w:val="24"/>
        </w:rPr>
        <w:t>оош</w:t>
      </w:r>
      <w:proofErr w:type="spellEnd"/>
      <w:r w:rsidRPr="006943BC">
        <w:rPr>
          <w:rFonts w:ascii="Times New Roman" w:eastAsia="Calibri" w:hAnsi="Times New Roman" w:cs="Times New Roman"/>
          <w:sz w:val="24"/>
          <w:szCs w:val="24"/>
        </w:rPr>
        <w:t xml:space="preserve"> присуждена краевая именная стипендия имени первого губернатора Енисейской губернии А.П. Степанова за достижения в области гуманитарных наук.</w:t>
      </w:r>
      <w:r w:rsidRPr="006943BC">
        <w:rPr>
          <w:rFonts w:ascii="Times New Roman" w:eastAsia="Calibri" w:hAnsi="Times New Roman" w:cs="Times New Roman"/>
          <w:b/>
          <w:sz w:val="24"/>
          <w:szCs w:val="24"/>
        </w:rPr>
        <w:t xml:space="preserve"> </w:t>
      </w:r>
      <w:r w:rsidRPr="006943BC">
        <w:rPr>
          <w:rFonts w:ascii="Times New Roman" w:eastAsia="Calibri" w:hAnsi="Times New Roman" w:cs="Times New Roman"/>
          <w:sz w:val="24"/>
          <w:szCs w:val="24"/>
        </w:rPr>
        <w:t>Молодые жители Идринского района принимали участие в реализации краевого инфраструктурного проекта «Территория 2020».</w:t>
      </w:r>
      <w:r w:rsidRPr="006943BC">
        <w:rPr>
          <w:rFonts w:ascii="Times New Roman" w:eastAsia="Calibri" w:hAnsi="Times New Roman" w:cs="Times New Roman"/>
          <w:sz w:val="24"/>
          <w:szCs w:val="24"/>
          <w:shd w:val="clear" w:color="auto" w:fill="FFFFFF"/>
        </w:rPr>
        <w:t xml:space="preserve"> 11 лучших проектных идей по развитию Идринского района,  по результатам проведённого Конкурса, получили ресурсную поддержку.</w:t>
      </w:r>
      <w:r w:rsidRPr="006943BC">
        <w:rPr>
          <w:rFonts w:ascii="Times New Roman" w:eastAsia="Calibri" w:hAnsi="Times New Roman" w:cs="Times New Roman"/>
          <w:sz w:val="24"/>
          <w:szCs w:val="24"/>
        </w:rPr>
        <w:t xml:space="preserve"> </w:t>
      </w:r>
      <w:proofErr w:type="spellStart"/>
      <w:r w:rsidRPr="006943BC">
        <w:rPr>
          <w:rFonts w:ascii="Times New Roman" w:eastAsia="Calibri" w:hAnsi="Times New Roman" w:cs="Times New Roman"/>
          <w:sz w:val="24"/>
          <w:szCs w:val="24"/>
        </w:rPr>
        <w:t>Грантовый</w:t>
      </w:r>
      <w:proofErr w:type="spellEnd"/>
      <w:r w:rsidRPr="006943BC">
        <w:rPr>
          <w:rFonts w:ascii="Times New Roman" w:eastAsia="Calibri" w:hAnsi="Times New Roman" w:cs="Times New Roman"/>
          <w:sz w:val="24"/>
          <w:szCs w:val="24"/>
        </w:rPr>
        <w:t xml:space="preserve"> фонд составил 97,9 тыс. рублей краевой бюджет и 32,3 тыс. рублей из муниципального бюджета.</w:t>
      </w:r>
    </w:p>
    <w:p w:rsidR="00F76F8F" w:rsidRPr="006943BC" w:rsidRDefault="00F76F8F" w:rsidP="000D2FE0">
      <w:pPr>
        <w:spacing w:after="0" w:line="240" w:lineRule="auto"/>
        <w:ind w:firstLine="360"/>
        <w:contextualSpacing/>
        <w:jc w:val="both"/>
        <w:rPr>
          <w:rFonts w:ascii="Times New Roman" w:eastAsia="Calibri" w:hAnsi="Times New Roman" w:cs="Times New Roman"/>
          <w:sz w:val="24"/>
          <w:szCs w:val="24"/>
        </w:rPr>
      </w:pPr>
      <w:r w:rsidRPr="006943BC">
        <w:rPr>
          <w:rFonts w:ascii="Times New Roman" w:eastAsia="Calibri" w:hAnsi="Times New Roman" w:cs="Times New Roman"/>
          <w:sz w:val="24"/>
          <w:szCs w:val="24"/>
        </w:rPr>
        <w:t xml:space="preserve">В образовательных учреждениях проведена большая работа по выполнению предписаний </w:t>
      </w:r>
      <w:proofErr w:type="spellStart"/>
      <w:r w:rsidRPr="006943BC">
        <w:rPr>
          <w:rFonts w:ascii="Times New Roman" w:eastAsia="Calibri" w:hAnsi="Times New Roman" w:cs="Times New Roman"/>
          <w:sz w:val="24"/>
          <w:szCs w:val="24"/>
        </w:rPr>
        <w:t>Роспотребнадзора</w:t>
      </w:r>
      <w:proofErr w:type="spellEnd"/>
      <w:r w:rsidRPr="006943BC">
        <w:rPr>
          <w:rFonts w:ascii="Times New Roman" w:eastAsia="Calibri" w:hAnsi="Times New Roman" w:cs="Times New Roman"/>
          <w:sz w:val="24"/>
          <w:szCs w:val="24"/>
        </w:rPr>
        <w:t xml:space="preserve"> со сроками  исполнения в 2014г. Проведена замена оконных блоков в МКОУ </w:t>
      </w:r>
      <w:proofErr w:type="spellStart"/>
      <w:r w:rsidRPr="006943BC">
        <w:rPr>
          <w:rFonts w:ascii="Times New Roman" w:eastAsia="Calibri" w:hAnsi="Times New Roman" w:cs="Times New Roman"/>
          <w:sz w:val="24"/>
          <w:szCs w:val="24"/>
        </w:rPr>
        <w:t>Большекнышинская</w:t>
      </w:r>
      <w:proofErr w:type="spellEnd"/>
      <w:r w:rsidRPr="006943BC">
        <w:rPr>
          <w:rFonts w:ascii="Times New Roman" w:eastAsia="Calibri" w:hAnsi="Times New Roman" w:cs="Times New Roman"/>
          <w:sz w:val="24"/>
          <w:szCs w:val="24"/>
        </w:rPr>
        <w:t xml:space="preserve"> и </w:t>
      </w:r>
      <w:proofErr w:type="spellStart"/>
      <w:r w:rsidRPr="006943BC">
        <w:rPr>
          <w:rFonts w:ascii="Times New Roman" w:eastAsia="Calibri" w:hAnsi="Times New Roman" w:cs="Times New Roman"/>
          <w:sz w:val="24"/>
          <w:szCs w:val="24"/>
        </w:rPr>
        <w:t>Большетелекская</w:t>
      </w:r>
      <w:proofErr w:type="spellEnd"/>
      <w:r w:rsidRPr="006943BC">
        <w:rPr>
          <w:rFonts w:ascii="Times New Roman" w:eastAsia="Calibri" w:hAnsi="Times New Roman" w:cs="Times New Roman"/>
          <w:sz w:val="24"/>
          <w:szCs w:val="24"/>
        </w:rPr>
        <w:t xml:space="preserve"> школы. Сделан  ремонт полов в учебных кабинетах, спортзале, стен, потолка и полов в учебной мастерской, сетей водоснабжения и канализации, частично отремонтирована крыша в МКОУ </w:t>
      </w:r>
      <w:proofErr w:type="spellStart"/>
      <w:r w:rsidRPr="006943BC">
        <w:rPr>
          <w:rFonts w:ascii="Times New Roman" w:eastAsia="Calibri" w:hAnsi="Times New Roman" w:cs="Times New Roman"/>
          <w:sz w:val="24"/>
          <w:szCs w:val="24"/>
        </w:rPr>
        <w:t>Добромысловская</w:t>
      </w:r>
      <w:proofErr w:type="spellEnd"/>
      <w:r w:rsidRPr="006943BC">
        <w:rPr>
          <w:rFonts w:ascii="Times New Roman" w:eastAsia="Calibri" w:hAnsi="Times New Roman" w:cs="Times New Roman"/>
          <w:sz w:val="24"/>
          <w:szCs w:val="24"/>
        </w:rPr>
        <w:t xml:space="preserve">, </w:t>
      </w:r>
      <w:proofErr w:type="spellStart"/>
      <w:r w:rsidRPr="006943BC">
        <w:rPr>
          <w:rFonts w:ascii="Times New Roman" w:eastAsia="Calibri" w:hAnsi="Times New Roman" w:cs="Times New Roman"/>
          <w:sz w:val="24"/>
          <w:szCs w:val="24"/>
        </w:rPr>
        <w:t>Курежская</w:t>
      </w:r>
      <w:proofErr w:type="spellEnd"/>
      <w:r w:rsidRPr="006943BC">
        <w:rPr>
          <w:rFonts w:ascii="Times New Roman" w:eastAsia="Calibri" w:hAnsi="Times New Roman" w:cs="Times New Roman"/>
          <w:sz w:val="24"/>
          <w:szCs w:val="24"/>
        </w:rPr>
        <w:t xml:space="preserve"> и Идринская школы. В МКОУ </w:t>
      </w:r>
      <w:proofErr w:type="spellStart"/>
      <w:r w:rsidRPr="006943BC">
        <w:rPr>
          <w:rFonts w:ascii="Times New Roman" w:eastAsia="Calibri" w:hAnsi="Times New Roman" w:cs="Times New Roman"/>
          <w:sz w:val="24"/>
          <w:szCs w:val="24"/>
        </w:rPr>
        <w:t>Малохабыкская</w:t>
      </w:r>
      <w:proofErr w:type="spellEnd"/>
      <w:r w:rsidRPr="006943BC">
        <w:rPr>
          <w:rFonts w:ascii="Times New Roman" w:eastAsia="Calibri" w:hAnsi="Times New Roman" w:cs="Times New Roman"/>
          <w:sz w:val="24"/>
          <w:szCs w:val="24"/>
        </w:rPr>
        <w:t xml:space="preserve"> </w:t>
      </w:r>
      <w:proofErr w:type="spellStart"/>
      <w:r w:rsidRPr="006943BC">
        <w:rPr>
          <w:rFonts w:ascii="Times New Roman" w:eastAsia="Calibri" w:hAnsi="Times New Roman" w:cs="Times New Roman"/>
          <w:sz w:val="24"/>
          <w:szCs w:val="24"/>
        </w:rPr>
        <w:t>оош</w:t>
      </w:r>
      <w:proofErr w:type="spellEnd"/>
      <w:r w:rsidRPr="006943BC">
        <w:rPr>
          <w:rFonts w:ascii="Times New Roman" w:eastAsia="Calibri" w:hAnsi="Times New Roman" w:cs="Times New Roman"/>
          <w:sz w:val="24"/>
          <w:szCs w:val="24"/>
        </w:rPr>
        <w:t xml:space="preserve"> приобретены, согласно предписаниям, необходимые приборы и материалы для пищеблока и учебных кабинетов. В детском саду «Солнышко» села Идринского проведен капитальный ремонт медицинского блока. Установлены средства обнаружения пожара, дублирующие сигналы на пульт подразделения пожарной охраны во всех образовательных организациях района. Всего на устранение предписаний надзорных органов по образовательным организациям района из местного бюджета было выделено 5329,4 тыс</w:t>
      </w:r>
      <w:proofErr w:type="gramStart"/>
      <w:r w:rsidRPr="006943BC">
        <w:rPr>
          <w:rFonts w:ascii="Times New Roman" w:eastAsia="Calibri" w:hAnsi="Times New Roman" w:cs="Times New Roman"/>
          <w:sz w:val="24"/>
          <w:szCs w:val="24"/>
        </w:rPr>
        <w:t>.р</w:t>
      </w:r>
      <w:proofErr w:type="gramEnd"/>
      <w:r w:rsidRPr="006943BC">
        <w:rPr>
          <w:rFonts w:ascii="Times New Roman" w:eastAsia="Calibri" w:hAnsi="Times New Roman" w:cs="Times New Roman"/>
          <w:sz w:val="24"/>
          <w:szCs w:val="24"/>
        </w:rPr>
        <w:t>ублей.</w:t>
      </w:r>
    </w:p>
    <w:p w:rsidR="00F76F8F" w:rsidRPr="006943BC" w:rsidRDefault="00F76F8F" w:rsidP="000D2FE0">
      <w:pPr>
        <w:spacing w:after="0" w:line="240" w:lineRule="auto"/>
        <w:ind w:firstLine="708"/>
        <w:jc w:val="both"/>
        <w:rPr>
          <w:rFonts w:ascii="Times New Roman" w:eastAsia="Calibri" w:hAnsi="Times New Roman" w:cs="Times New Roman"/>
          <w:sz w:val="24"/>
          <w:szCs w:val="24"/>
        </w:rPr>
      </w:pPr>
      <w:r w:rsidRPr="006943BC">
        <w:rPr>
          <w:rFonts w:ascii="Times New Roman" w:eastAsia="Calibri" w:hAnsi="Times New Roman" w:cs="Times New Roman"/>
          <w:sz w:val="24"/>
          <w:szCs w:val="24"/>
        </w:rPr>
        <w:t>В целом для стабильного функционирования и  развития системы образования в 2014г. освоено 36553,8 тыс. рублей, в том числе из местного бюджета – 8089,8 тыс. рублей.</w:t>
      </w:r>
    </w:p>
    <w:p w:rsidR="00F76F8F" w:rsidRPr="006943BC" w:rsidRDefault="00F76F8F" w:rsidP="000D2FE0">
      <w:pPr>
        <w:spacing w:after="0" w:line="240" w:lineRule="auto"/>
        <w:ind w:firstLine="708"/>
        <w:jc w:val="both"/>
        <w:rPr>
          <w:rFonts w:ascii="Times New Roman" w:eastAsia="Calibri" w:hAnsi="Times New Roman" w:cs="Times New Roman"/>
          <w:sz w:val="24"/>
          <w:szCs w:val="24"/>
        </w:rPr>
      </w:pPr>
      <w:r w:rsidRPr="006943BC">
        <w:rPr>
          <w:rFonts w:ascii="Times New Roman" w:eastAsia="Calibri" w:hAnsi="Times New Roman" w:cs="Times New Roman"/>
          <w:sz w:val="24"/>
          <w:szCs w:val="24"/>
        </w:rPr>
        <w:t xml:space="preserve">В настоящее время ведутся работы по подготовке ОУ к новому 2015-2016 </w:t>
      </w:r>
      <w:proofErr w:type="spellStart"/>
      <w:r w:rsidRPr="006943BC">
        <w:rPr>
          <w:rFonts w:ascii="Times New Roman" w:eastAsia="Calibri" w:hAnsi="Times New Roman" w:cs="Times New Roman"/>
          <w:sz w:val="24"/>
          <w:szCs w:val="24"/>
        </w:rPr>
        <w:t>уч</w:t>
      </w:r>
      <w:proofErr w:type="gramStart"/>
      <w:r w:rsidRPr="006943BC">
        <w:rPr>
          <w:rFonts w:ascii="Times New Roman" w:eastAsia="Calibri" w:hAnsi="Times New Roman" w:cs="Times New Roman"/>
          <w:sz w:val="24"/>
          <w:szCs w:val="24"/>
        </w:rPr>
        <w:t>.г</w:t>
      </w:r>
      <w:proofErr w:type="gramEnd"/>
      <w:r w:rsidRPr="006943BC">
        <w:rPr>
          <w:rFonts w:ascii="Times New Roman" w:eastAsia="Calibri" w:hAnsi="Times New Roman" w:cs="Times New Roman"/>
          <w:sz w:val="24"/>
          <w:szCs w:val="24"/>
        </w:rPr>
        <w:t>оду</w:t>
      </w:r>
      <w:proofErr w:type="spellEnd"/>
      <w:r w:rsidRPr="006943BC">
        <w:rPr>
          <w:rFonts w:ascii="Times New Roman" w:eastAsia="Calibri" w:hAnsi="Times New Roman" w:cs="Times New Roman"/>
          <w:sz w:val="24"/>
          <w:szCs w:val="24"/>
        </w:rPr>
        <w:t xml:space="preserve">. На ремонт спортивного зала МБОУ Идринская </w:t>
      </w:r>
      <w:proofErr w:type="spellStart"/>
      <w:r w:rsidRPr="006943BC">
        <w:rPr>
          <w:rFonts w:ascii="Times New Roman" w:eastAsia="Calibri" w:hAnsi="Times New Roman" w:cs="Times New Roman"/>
          <w:sz w:val="24"/>
          <w:szCs w:val="24"/>
        </w:rPr>
        <w:t>сош</w:t>
      </w:r>
      <w:proofErr w:type="spellEnd"/>
      <w:r w:rsidRPr="006943BC">
        <w:rPr>
          <w:rFonts w:ascii="Times New Roman" w:eastAsia="Calibri" w:hAnsi="Times New Roman" w:cs="Times New Roman"/>
          <w:sz w:val="24"/>
          <w:szCs w:val="24"/>
        </w:rPr>
        <w:t xml:space="preserve"> выделены средства в сумме   3334487,00 руб. в рамках реализации программы «Развитие образования».</w:t>
      </w:r>
    </w:p>
    <w:p w:rsidR="00F76F8F" w:rsidRPr="006943BC" w:rsidRDefault="00F76F8F" w:rsidP="000D2FE0">
      <w:pPr>
        <w:spacing w:after="0" w:line="240" w:lineRule="auto"/>
        <w:ind w:firstLine="708"/>
        <w:jc w:val="both"/>
        <w:rPr>
          <w:rFonts w:ascii="Times New Roman" w:eastAsia="Calibri" w:hAnsi="Times New Roman" w:cs="Times New Roman"/>
          <w:sz w:val="24"/>
          <w:szCs w:val="24"/>
        </w:rPr>
      </w:pPr>
      <w:r w:rsidRPr="006943BC">
        <w:rPr>
          <w:rFonts w:ascii="Times New Roman" w:eastAsia="Calibri" w:hAnsi="Times New Roman" w:cs="Times New Roman"/>
          <w:sz w:val="24"/>
          <w:szCs w:val="24"/>
        </w:rPr>
        <w:t xml:space="preserve">В 2015 году начат капитальный ремонт МКОУ Центральная </w:t>
      </w:r>
      <w:proofErr w:type="spellStart"/>
      <w:r w:rsidRPr="006943BC">
        <w:rPr>
          <w:rFonts w:ascii="Times New Roman" w:eastAsia="Calibri" w:hAnsi="Times New Roman" w:cs="Times New Roman"/>
          <w:sz w:val="24"/>
          <w:szCs w:val="24"/>
        </w:rPr>
        <w:t>оош</w:t>
      </w:r>
      <w:proofErr w:type="spellEnd"/>
      <w:r w:rsidRPr="006943BC">
        <w:rPr>
          <w:rFonts w:ascii="Times New Roman" w:eastAsia="Calibri" w:hAnsi="Times New Roman" w:cs="Times New Roman"/>
          <w:sz w:val="24"/>
          <w:szCs w:val="24"/>
        </w:rPr>
        <w:t xml:space="preserve"> в рамках краевой целевой подпрограммы «Обеспечение жизнедеятельности образовательных учреждений Красноярского края» на 2015 год на сумму 25000,0 тыс</w:t>
      </w:r>
      <w:proofErr w:type="gramStart"/>
      <w:r w:rsidRPr="006943BC">
        <w:rPr>
          <w:rFonts w:ascii="Times New Roman" w:eastAsia="Calibri" w:hAnsi="Times New Roman" w:cs="Times New Roman"/>
          <w:sz w:val="24"/>
          <w:szCs w:val="24"/>
        </w:rPr>
        <w:t>.р</w:t>
      </w:r>
      <w:proofErr w:type="gramEnd"/>
      <w:r w:rsidRPr="006943BC">
        <w:rPr>
          <w:rFonts w:ascii="Times New Roman" w:eastAsia="Calibri" w:hAnsi="Times New Roman" w:cs="Times New Roman"/>
          <w:sz w:val="24"/>
          <w:szCs w:val="24"/>
        </w:rPr>
        <w:t>ублей.</w:t>
      </w:r>
    </w:p>
    <w:p w:rsidR="00A464D6" w:rsidRPr="006943BC" w:rsidRDefault="00B31E0A" w:rsidP="00B31E0A">
      <w:pPr>
        <w:pStyle w:val="a3"/>
        <w:tabs>
          <w:tab w:val="left" w:pos="709"/>
        </w:tabs>
        <w:spacing w:before="0" w:beforeAutospacing="0" w:after="0" w:afterAutospacing="0"/>
        <w:jc w:val="both"/>
        <w:rPr>
          <w:b/>
          <w:bCs/>
          <w:color w:val="000000"/>
        </w:rPr>
      </w:pPr>
      <w:r w:rsidRPr="006943BC">
        <w:rPr>
          <w:b/>
          <w:bCs/>
          <w:color w:val="000000"/>
        </w:rPr>
        <w:t xml:space="preserve">                                     </w:t>
      </w:r>
    </w:p>
    <w:p w:rsidR="00B31E0A" w:rsidRDefault="00B31E0A" w:rsidP="00A464D6">
      <w:pPr>
        <w:pStyle w:val="a3"/>
        <w:tabs>
          <w:tab w:val="left" w:pos="709"/>
        </w:tabs>
        <w:spacing w:before="0" w:beforeAutospacing="0" w:after="0" w:afterAutospacing="0"/>
        <w:jc w:val="center"/>
        <w:rPr>
          <w:b/>
          <w:bCs/>
          <w:color w:val="000000"/>
        </w:rPr>
      </w:pPr>
      <w:r w:rsidRPr="006943BC">
        <w:rPr>
          <w:b/>
          <w:bCs/>
          <w:color w:val="000000"/>
        </w:rPr>
        <w:t>Здравоохранение</w:t>
      </w:r>
    </w:p>
    <w:p w:rsidR="006943BC" w:rsidRPr="006943BC" w:rsidRDefault="006943BC" w:rsidP="00A464D6">
      <w:pPr>
        <w:pStyle w:val="a3"/>
        <w:tabs>
          <w:tab w:val="left" w:pos="709"/>
        </w:tabs>
        <w:spacing w:before="0" w:beforeAutospacing="0" w:after="0" w:afterAutospacing="0"/>
        <w:jc w:val="center"/>
        <w:rPr>
          <w:b/>
          <w:bCs/>
          <w:color w:val="000000"/>
        </w:rPr>
      </w:pPr>
    </w:p>
    <w:p w:rsidR="00C54771" w:rsidRPr="006943BC" w:rsidRDefault="00C54771" w:rsidP="00C54771">
      <w:pPr>
        <w:spacing w:after="0" w:line="240" w:lineRule="auto"/>
        <w:ind w:firstLine="708"/>
        <w:jc w:val="both"/>
        <w:rPr>
          <w:rFonts w:ascii="Times New Roman" w:hAnsi="Times New Roman" w:cs="Times New Roman"/>
          <w:sz w:val="24"/>
          <w:szCs w:val="24"/>
        </w:rPr>
      </w:pPr>
      <w:r w:rsidRPr="006943BC">
        <w:rPr>
          <w:rFonts w:ascii="Times New Roman" w:hAnsi="Times New Roman" w:cs="Times New Roman"/>
          <w:sz w:val="24"/>
          <w:szCs w:val="24"/>
        </w:rPr>
        <w:t xml:space="preserve">Несмотря на перевод районного </w:t>
      </w:r>
      <w:proofErr w:type="gramStart"/>
      <w:r w:rsidRPr="006943BC">
        <w:rPr>
          <w:rFonts w:ascii="Times New Roman" w:hAnsi="Times New Roman" w:cs="Times New Roman"/>
          <w:sz w:val="24"/>
          <w:szCs w:val="24"/>
        </w:rPr>
        <w:t>здравоохранения</w:t>
      </w:r>
      <w:proofErr w:type="gramEnd"/>
      <w:r w:rsidRPr="006943BC">
        <w:rPr>
          <w:rFonts w:ascii="Times New Roman" w:hAnsi="Times New Roman" w:cs="Times New Roman"/>
          <w:sz w:val="24"/>
          <w:szCs w:val="24"/>
        </w:rPr>
        <w:t xml:space="preserve">  на краевой уровень, организация и качество оказания услуг здравоохранения занимают важное место в социально-экономическом развитии района.</w:t>
      </w:r>
    </w:p>
    <w:p w:rsidR="00D1259B" w:rsidRPr="006943BC" w:rsidRDefault="00C54771" w:rsidP="00C54771">
      <w:pPr>
        <w:spacing w:after="0" w:line="240" w:lineRule="auto"/>
        <w:jc w:val="both"/>
        <w:rPr>
          <w:rFonts w:ascii="Times New Roman" w:eastAsia="Calibri" w:hAnsi="Times New Roman" w:cs="Times New Roman"/>
          <w:sz w:val="24"/>
          <w:szCs w:val="24"/>
        </w:rPr>
      </w:pPr>
      <w:r w:rsidRPr="006943BC">
        <w:rPr>
          <w:rFonts w:ascii="Times New Roman" w:hAnsi="Times New Roman" w:cs="Times New Roman"/>
          <w:sz w:val="24"/>
          <w:szCs w:val="24"/>
        </w:rPr>
        <w:lastRenderedPageBreak/>
        <w:t xml:space="preserve">       Сеть здравоохранения </w:t>
      </w:r>
      <w:r w:rsidR="00F47F44" w:rsidRPr="006943BC">
        <w:rPr>
          <w:rFonts w:ascii="Times New Roman" w:hAnsi="Times New Roman" w:cs="Times New Roman"/>
          <w:sz w:val="24"/>
          <w:szCs w:val="24"/>
        </w:rPr>
        <w:t xml:space="preserve">Идринского </w:t>
      </w:r>
      <w:r w:rsidRPr="006943BC">
        <w:rPr>
          <w:rFonts w:ascii="Times New Roman" w:hAnsi="Times New Roman" w:cs="Times New Roman"/>
          <w:sz w:val="24"/>
          <w:szCs w:val="24"/>
        </w:rPr>
        <w:t>района в 201</w:t>
      </w:r>
      <w:r w:rsidR="00F47F44" w:rsidRPr="006943BC">
        <w:rPr>
          <w:rFonts w:ascii="Times New Roman" w:hAnsi="Times New Roman" w:cs="Times New Roman"/>
          <w:sz w:val="24"/>
          <w:szCs w:val="24"/>
        </w:rPr>
        <w:t>4</w:t>
      </w:r>
      <w:r w:rsidRPr="006943BC">
        <w:rPr>
          <w:rFonts w:ascii="Times New Roman" w:hAnsi="Times New Roman" w:cs="Times New Roman"/>
          <w:sz w:val="24"/>
          <w:szCs w:val="24"/>
        </w:rPr>
        <w:t xml:space="preserve"> году представлена следующими учреждениями - </w:t>
      </w:r>
      <w:proofErr w:type="spellStart"/>
      <w:r w:rsidR="00F45784" w:rsidRPr="006943BC">
        <w:rPr>
          <w:rFonts w:ascii="Times New Roman" w:hAnsi="Times New Roman" w:cs="Times New Roman"/>
          <w:sz w:val="24"/>
          <w:szCs w:val="24"/>
        </w:rPr>
        <w:t>Идринск</w:t>
      </w:r>
      <w:r w:rsidR="00D1259B" w:rsidRPr="006943BC">
        <w:rPr>
          <w:rFonts w:ascii="Times New Roman" w:hAnsi="Times New Roman" w:cs="Times New Roman"/>
          <w:sz w:val="24"/>
          <w:szCs w:val="24"/>
        </w:rPr>
        <w:t>ой</w:t>
      </w:r>
      <w:proofErr w:type="spellEnd"/>
      <w:r w:rsidRPr="006943BC">
        <w:rPr>
          <w:rFonts w:ascii="Times New Roman" w:hAnsi="Times New Roman" w:cs="Times New Roman"/>
          <w:sz w:val="24"/>
          <w:szCs w:val="24"/>
        </w:rPr>
        <w:t xml:space="preserve"> районн</w:t>
      </w:r>
      <w:r w:rsidR="00D1259B" w:rsidRPr="006943BC">
        <w:rPr>
          <w:rFonts w:ascii="Times New Roman" w:hAnsi="Times New Roman" w:cs="Times New Roman"/>
          <w:sz w:val="24"/>
          <w:szCs w:val="24"/>
        </w:rPr>
        <w:t>ой</w:t>
      </w:r>
      <w:r w:rsidRPr="006943BC">
        <w:rPr>
          <w:rFonts w:ascii="Times New Roman" w:hAnsi="Times New Roman" w:cs="Times New Roman"/>
          <w:sz w:val="24"/>
          <w:szCs w:val="24"/>
        </w:rPr>
        <w:t xml:space="preserve"> больниц</w:t>
      </w:r>
      <w:r w:rsidR="00D1259B" w:rsidRPr="006943BC">
        <w:rPr>
          <w:rFonts w:ascii="Times New Roman" w:hAnsi="Times New Roman" w:cs="Times New Roman"/>
          <w:sz w:val="24"/>
          <w:szCs w:val="24"/>
        </w:rPr>
        <w:t>ей</w:t>
      </w:r>
      <w:r w:rsidR="00F45784" w:rsidRPr="006943BC">
        <w:rPr>
          <w:rFonts w:ascii="Times New Roman" w:hAnsi="Times New Roman" w:cs="Times New Roman"/>
          <w:sz w:val="24"/>
          <w:szCs w:val="24"/>
        </w:rPr>
        <w:t xml:space="preserve"> на 66 коек</w:t>
      </w:r>
      <w:r w:rsidR="00D1259B" w:rsidRPr="006943BC">
        <w:rPr>
          <w:rFonts w:ascii="Times New Roman" w:hAnsi="Times New Roman" w:cs="Times New Roman"/>
          <w:sz w:val="24"/>
          <w:szCs w:val="24"/>
        </w:rPr>
        <w:t xml:space="preserve"> из них: 27 коек терапевтическое отделение,19 коек детское отделение</w:t>
      </w:r>
      <w:r w:rsidR="00F45784" w:rsidRPr="006943BC">
        <w:rPr>
          <w:rFonts w:ascii="Times New Roman" w:hAnsi="Times New Roman" w:cs="Times New Roman"/>
          <w:sz w:val="24"/>
          <w:szCs w:val="24"/>
        </w:rPr>
        <w:t>,</w:t>
      </w:r>
      <w:r w:rsidR="00D1259B" w:rsidRPr="006943BC">
        <w:rPr>
          <w:rFonts w:ascii="Times New Roman" w:hAnsi="Times New Roman" w:cs="Times New Roman"/>
          <w:sz w:val="24"/>
          <w:szCs w:val="24"/>
        </w:rPr>
        <w:t xml:space="preserve"> 10 коек </w:t>
      </w:r>
      <w:proofErr w:type="spellStart"/>
      <w:r w:rsidR="00D1259B" w:rsidRPr="006943BC">
        <w:rPr>
          <w:rFonts w:ascii="Times New Roman" w:hAnsi="Times New Roman" w:cs="Times New Roman"/>
          <w:sz w:val="24"/>
          <w:szCs w:val="24"/>
        </w:rPr>
        <w:t>генекологическое</w:t>
      </w:r>
      <w:proofErr w:type="spellEnd"/>
      <w:r w:rsidR="00D1259B" w:rsidRPr="006943BC">
        <w:rPr>
          <w:rFonts w:ascii="Times New Roman" w:hAnsi="Times New Roman" w:cs="Times New Roman"/>
          <w:sz w:val="24"/>
          <w:szCs w:val="24"/>
        </w:rPr>
        <w:t xml:space="preserve"> отделение, 6 коек родильное и 4 инфекционное;</w:t>
      </w:r>
      <w:r w:rsidR="00D1259B" w:rsidRPr="006943BC">
        <w:rPr>
          <w:rFonts w:ascii="Times New Roman" w:eastAsia="Calibri" w:hAnsi="Times New Roman" w:cs="Times New Roman"/>
          <w:sz w:val="24"/>
          <w:szCs w:val="24"/>
        </w:rPr>
        <w:t xml:space="preserve"> 21 фельдшерско-акушерским пунктом; районной поликлиникой на 500 посещений в смену. В районной поликлинике организован кабинет по оказанию неотложной помощи.</w:t>
      </w:r>
    </w:p>
    <w:p w:rsidR="00C54771" w:rsidRPr="006943BC" w:rsidRDefault="00C54771" w:rsidP="00C54771">
      <w:pPr>
        <w:spacing w:after="0" w:line="240" w:lineRule="auto"/>
        <w:ind w:firstLine="708"/>
        <w:jc w:val="both"/>
        <w:rPr>
          <w:rFonts w:ascii="Times New Roman" w:hAnsi="Times New Roman" w:cs="Times New Roman"/>
          <w:sz w:val="24"/>
          <w:szCs w:val="24"/>
        </w:rPr>
      </w:pPr>
      <w:r w:rsidRPr="006943BC">
        <w:rPr>
          <w:rFonts w:ascii="Times New Roman" w:hAnsi="Times New Roman" w:cs="Times New Roman"/>
          <w:sz w:val="24"/>
          <w:szCs w:val="24"/>
        </w:rPr>
        <w:t xml:space="preserve">Укомплектованность врачебными кадрами (физическими лицами)  – </w:t>
      </w:r>
      <w:r w:rsidR="00D1259B" w:rsidRPr="006943BC">
        <w:rPr>
          <w:rFonts w:ascii="Times New Roman" w:hAnsi="Times New Roman" w:cs="Times New Roman"/>
          <w:sz w:val="24"/>
          <w:szCs w:val="24"/>
        </w:rPr>
        <w:t>57,4</w:t>
      </w:r>
      <w:r w:rsidRPr="006943BC">
        <w:rPr>
          <w:rFonts w:ascii="Times New Roman" w:hAnsi="Times New Roman" w:cs="Times New Roman"/>
          <w:sz w:val="24"/>
          <w:szCs w:val="24"/>
        </w:rPr>
        <w:t>1%,</w:t>
      </w:r>
      <w:r w:rsidR="00D1259B" w:rsidRPr="006943BC">
        <w:rPr>
          <w:rFonts w:ascii="Times New Roman" w:hAnsi="Times New Roman" w:cs="Times New Roman"/>
          <w:sz w:val="24"/>
          <w:szCs w:val="24"/>
        </w:rPr>
        <w:t xml:space="preserve"> средним</w:t>
      </w:r>
      <w:r w:rsidR="00CC38A7" w:rsidRPr="006943BC">
        <w:rPr>
          <w:rFonts w:ascii="Times New Roman" w:hAnsi="Times New Roman" w:cs="Times New Roman"/>
          <w:sz w:val="24"/>
          <w:szCs w:val="24"/>
        </w:rPr>
        <w:t>и</w:t>
      </w:r>
      <w:r w:rsidR="00D1259B" w:rsidRPr="006943BC">
        <w:rPr>
          <w:rFonts w:ascii="Times New Roman" w:hAnsi="Times New Roman" w:cs="Times New Roman"/>
          <w:sz w:val="24"/>
          <w:szCs w:val="24"/>
        </w:rPr>
        <w:t xml:space="preserve"> медицинскими работниками 94,7</w:t>
      </w:r>
      <w:r w:rsidR="00CC38A7" w:rsidRPr="006943BC">
        <w:rPr>
          <w:rFonts w:ascii="Times New Roman" w:hAnsi="Times New Roman" w:cs="Times New Roman"/>
          <w:sz w:val="24"/>
          <w:szCs w:val="24"/>
        </w:rPr>
        <w:t>%.</w:t>
      </w:r>
    </w:p>
    <w:p w:rsidR="00CC38A7" w:rsidRPr="006943BC" w:rsidRDefault="00C54771" w:rsidP="00C54771">
      <w:pPr>
        <w:spacing w:after="0" w:line="240" w:lineRule="auto"/>
        <w:ind w:firstLine="708"/>
        <w:jc w:val="both"/>
        <w:rPr>
          <w:rFonts w:ascii="Times New Roman" w:hAnsi="Times New Roman" w:cs="Times New Roman"/>
          <w:sz w:val="24"/>
          <w:szCs w:val="24"/>
        </w:rPr>
      </w:pPr>
      <w:r w:rsidRPr="006943BC">
        <w:rPr>
          <w:rFonts w:ascii="Times New Roman" w:hAnsi="Times New Roman" w:cs="Times New Roman"/>
          <w:sz w:val="24"/>
          <w:szCs w:val="24"/>
        </w:rPr>
        <w:t xml:space="preserve">Демографическая ситуация в районе характеризуется продолжающимся процессом естественной убыли  населения. </w:t>
      </w:r>
      <w:r w:rsidR="00CC38A7" w:rsidRPr="006943BC">
        <w:rPr>
          <w:rFonts w:ascii="Times New Roman" w:hAnsi="Times New Roman" w:cs="Times New Roman"/>
          <w:sz w:val="24"/>
          <w:szCs w:val="24"/>
        </w:rPr>
        <w:t xml:space="preserve">Показатель рождаемости на 100 населения 12,41, в динамике с 2013 уменьшился на 3,34. Показатель общей смертности в сравнении с 2013 годом остается на </w:t>
      </w:r>
      <w:proofErr w:type="spellStart"/>
      <w:r w:rsidR="00CC38A7" w:rsidRPr="006943BC">
        <w:rPr>
          <w:rFonts w:ascii="Times New Roman" w:hAnsi="Times New Roman" w:cs="Times New Roman"/>
          <w:sz w:val="24"/>
          <w:szCs w:val="24"/>
        </w:rPr>
        <w:t>прежднем</w:t>
      </w:r>
      <w:proofErr w:type="spellEnd"/>
      <w:r w:rsidR="00CC38A7" w:rsidRPr="006943BC">
        <w:rPr>
          <w:rFonts w:ascii="Times New Roman" w:hAnsi="Times New Roman" w:cs="Times New Roman"/>
          <w:sz w:val="24"/>
          <w:szCs w:val="24"/>
        </w:rPr>
        <w:t xml:space="preserve"> уровне 19,21. В структуре смертности на первом месте болезни органов системы кровообращения, так же не снижается заболеваемость злокачественными новообразованиями.</w:t>
      </w:r>
    </w:p>
    <w:p w:rsidR="00CC38A7" w:rsidRPr="006943BC" w:rsidRDefault="00CC38A7" w:rsidP="00C54771">
      <w:pPr>
        <w:spacing w:after="0" w:line="240" w:lineRule="auto"/>
        <w:ind w:firstLine="708"/>
        <w:jc w:val="both"/>
        <w:rPr>
          <w:rFonts w:ascii="Times New Roman" w:hAnsi="Times New Roman" w:cs="Times New Roman"/>
          <w:sz w:val="24"/>
          <w:szCs w:val="24"/>
        </w:rPr>
      </w:pPr>
      <w:r w:rsidRPr="006943BC">
        <w:rPr>
          <w:rFonts w:ascii="Times New Roman" w:hAnsi="Times New Roman" w:cs="Times New Roman"/>
          <w:sz w:val="24"/>
          <w:szCs w:val="24"/>
        </w:rPr>
        <w:t>Охват дополнительной диспансеризации взрослого населения за 2014 год составляет 90,5%.</w:t>
      </w:r>
    </w:p>
    <w:p w:rsidR="00CC38A7" w:rsidRPr="006943BC" w:rsidRDefault="00CC38A7" w:rsidP="00C54771">
      <w:pPr>
        <w:spacing w:after="0" w:line="240" w:lineRule="auto"/>
        <w:ind w:firstLine="708"/>
        <w:jc w:val="both"/>
        <w:rPr>
          <w:rFonts w:ascii="Times New Roman" w:hAnsi="Times New Roman" w:cs="Times New Roman"/>
          <w:sz w:val="24"/>
          <w:szCs w:val="24"/>
        </w:rPr>
      </w:pPr>
      <w:r w:rsidRPr="006943BC">
        <w:rPr>
          <w:rFonts w:ascii="Times New Roman" w:hAnsi="Times New Roman" w:cs="Times New Roman"/>
          <w:sz w:val="24"/>
          <w:szCs w:val="24"/>
        </w:rPr>
        <w:t>Из-за отсутствия соответствующей материально-технической базы РБ не может получить лицензии по инфекционному отделению</w:t>
      </w:r>
      <w:r w:rsidR="00A608C4" w:rsidRPr="006943BC">
        <w:rPr>
          <w:rFonts w:ascii="Times New Roman" w:hAnsi="Times New Roman" w:cs="Times New Roman"/>
          <w:sz w:val="24"/>
          <w:szCs w:val="24"/>
        </w:rPr>
        <w:t xml:space="preserve"> (стационар), диетология (пищеблок). В декабре 2014 года начата установка модульного </w:t>
      </w:r>
      <w:proofErr w:type="spellStart"/>
      <w:r w:rsidR="00A608C4" w:rsidRPr="006943BC">
        <w:rPr>
          <w:rFonts w:ascii="Times New Roman" w:hAnsi="Times New Roman" w:cs="Times New Roman"/>
          <w:sz w:val="24"/>
          <w:szCs w:val="24"/>
        </w:rPr>
        <w:t>ФАПа</w:t>
      </w:r>
      <w:proofErr w:type="spellEnd"/>
      <w:r w:rsidR="00A608C4" w:rsidRPr="006943BC">
        <w:rPr>
          <w:rFonts w:ascii="Times New Roman" w:hAnsi="Times New Roman" w:cs="Times New Roman"/>
          <w:sz w:val="24"/>
          <w:szCs w:val="24"/>
        </w:rPr>
        <w:t xml:space="preserve"> в с</w:t>
      </w:r>
      <w:proofErr w:type="gramStart"/>
      <w:r w:rsidR="00A608C4" w:rsidRPr="006943BC">
        <w:rPr>
          <w:rFonts w:ascii="Times New Roman" w:hAnsi="Times New Roman" w:cs="Times New Roman"/>
          <w:sz w:val="24"/>
          <w:szCs w:val="24"/>
        </w:rPr>
        <w:t>.Н</w:t>
      </w:r>
      <w:proofErr w:type="gramEnd"/>
      <w:r w:rsidR="00A608C4" w:rsidRPr="006943BC">
        <w:rPr>
          <w:rFonts w:ascii="Times New Roman" w:hAnsi="Times New Roman" w:cs="Times New Roman"/>
          <w:sz w:val="24"/>
          <w:szCs w:val="24"/>
        </w:rPr>
        <w:t xml:space="preserve">овоберезовка. Кроме того, имеется острая потребность в замене </w:t>
      </w:r>
      <w:proofErr w:type="spellStart"/>
      <w:r w:rsidR="00A608C4" w:rsidRPr="006943BC">
        <w:rPr>
          <w:rFonts w:ascii="Times New Roman" w:hAnsi="Times New Roman" w:cs="Times New Roman"/>
          <w:sz w:val="24"/>
          <w:szCs w:val="24"/>
        </w:rPr>
        <w:t>ФАПов</w:t>
      </w:r>
      <w:proofErr w:type="spellEnd"/>
      <w:r w:rsidR="00A608C4" w:rsidRPr="006943BC">
        <w:rPr>
          <w:rFonts w:ascii="Times New Roman" w:hAnsi="Times New Roman" w:cs="Times New Roman"/>
          <w:sz w:val="24"/>
          <w:szCs w:val="24"/>
        </w:rPr>
        <w:t xml:space="preserve"> в поселениях </w:t>
      </w:r>
      <w:proofErr w:type="gramStart"/>
      <w:r w:rsidR="00A608C4" w:rsidRPr="006943BC">
        <w:rPr>
          <w:rFonts w:ascii="Times New Roman" w:hAnsi="Times New Roman" w:cs="Times New Roman"/>
          <w:sz w:val="24"/>
          <w:szCs w:val="24"/>
        </w:rPr>
        <w:t>Большие</w:t>
      </w:r>
      <w:proofErr w:type="gramEnd"/>
      <w:r w:rsidR="00A608C4" w:rsidRPr="006943BC">
        <w:rPr>
          <w:rFonts w:ascii="Times New Roman" w:hAnsi="Times New Roman" w:cs="Times New Roman"/>
          <w:sz w:val="24"/>
          <w:szCs w:val="24"/>
        </w:rPr>
        <w:t xml:space="preserve"> </w:t>
      </w:r>
      <w:proofErr w:type="spellStart"/>
      <w:r w:rsidR="00A608C4" w:rsidRPr="006943BC">
        <w:rPr>
          <w:rFonts w:ascii="Times New Roman" w:hAnsi="Times New Roman" w:cs="Times New Roman"/>
          <w:sz w:val="24"/>
          <w:szCs w:val="24"/>
        </w:rPr>
        <w:t>Кныши</w:t>
      </w:r>
      <w:proofErr w:type="spellEnd"/>
      <w:r w:rsidR="00A608C4" w:rsidRPr="006943BC">
        <w:rPr>
          <w:rFonts w:ascii="Times New Roman" w:hAnsi="Times New Roman" w:cs="Times New Roman"/>
          <w:sz w:val="24"/>
          <w:szCs w:val="24"/>
        </w:rPr>
        <w:t xml:space="preserve"> и Большая </w:t>
      </w:r>
      <w:proofErr w:type="spellStart"/>
      <w:r w:rsidR="00A608C4" w:rsidRPr="006943BC">
        <w:rPr>
          <w:rFonts w:ascii="Times New Roman" w:hAnsi="Times New Roman" w:cs="Times New Roman"/>
          <w:sz w:val="24"/>
          <w:szCs w:val="24"/>
        </w:rPr>
        <w:t>Салба</w:t>
      </w:r>
      <w:proofErr w:type="spellEnd"/>
      <w:r w:rsidR="00A608C4" w:rsidRPr="006943BC">
        <w:rPr>
          <w:rFonts w:ascii="Times New Roman" w:hAnsi="Times New Roman" w:cs="Times New Roman"/>
          <w:sz w:val="24"/>
          <w:szCs w:val="24"/>
        </w:rPr>
        <w:t>.</w:t>
      </w:r>
    </w:p>
    <w:p w:rsidR="00A608C4" w:rsidRPr="006943BC" w:rsidRDefault="00A608C4" w:rsidP="00C54771">
      <w:pPr>
        <w:spacing w:after="0" w:line="240" w:lineRule="auto"/>
        <w:ind w:firstLine="708"/>
        <w:jc w:val="both"/>
        <w:rPr>
          <w:rFonts w:ascii="Times New Roman" w:hAnsi="Times New Roman" w:cs="Times New Roman"/>
          <w:sz w:val="24"/>
          <w:szCs w:val="24"/>
        </w:rPr>
      </w:pPr>
      <w:r w:rsidRPr="006943BC">
        <w:rPr>
          <w:rFonts w:ascii="Times New Roman" w:hAnsi="Times New Roman" w:cs="Times New Roman"/>
          <w:sz w:val="24"/>
          <w:szCs w:val="24"/>
        </w:rPr>
        <w:t>2014 году приобретено 2 стоматологические установки, хирургическое оборудование, санитарный автомобиль.</w:t>
      </w:r>
    </w:p>
    <w:p w:rsidR="000D1995" w:rsidRPr="006943BC" w:rsidRDefault="00F03DA2" w:rsidP="00A464D6">
      <w:pPr>
        <w:jc w:val="center"/>
        <w:rPr>
          <w:rFonts w:ascii="Times New Roman" w:hAnsi="Times New Roman" w:cs="Times New Roman"/>
          <w:b/>
          <w:sz w:val="24"/>
          <w:szCs w:val="24"/>
        </w:rPr>
      </w:pPr>
      <w:r w:rsidRPr="006943BC">
        <w:rPr>
          <w:rFonts w:ascii="Times New Roman" w:hAnsi="Times New Roman" w:cs="Times New Roman"/>
          <w:b/>
          <w:sz w:val="24"/>
          <w:szCs w:val="24"/>
        </w:rPr>
        <w:t>Культура, спорт, молодёжная политика</w:t>
      </w:r>
    </w:p>
    <w:p w:rsidR="000E280D" w:rsidRPr="006943BC" w:rsidRDefault="000E280D" w:rsidP="000E280D">
      <w:pPr>
        <w:pStyle w:val="a7"/>
        <w:ind w:firstLine="708"/>
        <w:jc w:val="both"/>
        <w:rPr>
          <w:rFonts w:ascii="Times New Roman" w:hAnsi="Times New Roman" w:cs="Times New Roman"/>
        </w:rPr>
      </w:pPr>
      <w:r w:rsidRPr="006943BC">
        <w:rPr>
          <w:rFonts w:ascii="Times New Roman" w:hAnsi="Times New Roman" w:cs="Times New Roman"/>
        </w:rPr>
        <w:t xml:space="preserve">Сеть учреждений культуры сохранена. Сокращения работников муниципальных учреждений культуры и дополнительного образования в сфере культуры в отчетном году не было. </w:t>
      </w:r>
    </w:p>
    <w:p w:rsidR="000E280D" w:rsidRPr="006943BC" w:rsidRDefault="000E280D" w:rsidP="000E280D">
      <w:pPr>
        <w:pStyle w:val="a7"/>
        <w:ind w:firstLine="708"/>
        <w:jc w:val="both"/>
        <w:rPr>
          <w:rFonts w:ascii="Times New Roman" w:hAnsi="Times New Roman" w:cs="Times New Roman"/>
        </w:rPr>
      </w:pPr>
      <w:r w:rsidRPr="006943BC">
        <w:rPr>
          <w:rFonts w:ascii="Times New Roman" w:hAnsi="Times New Roman" w:cs="Times New Roman"/>
        </w:rPr>
        <w:t xml:space="preserve">Бюджет отрасли культуры района исполнен на 100%. Средняя заработная плата работников культуры составляет   11 991,7 рублей  по «дорожной карте»  средняя заработная плата на 2014 год составляет 11 501,9 рублей. </w:t>
      </w:r>
    </w:p>
    <w:p w:rsidR="000E280D" w:rsidRPr="006943BC" w:rsidRDefault="000E280D" w:rsidP="000E280D">
      <w:pPr>
        <w:pStyle w:val="a7"/>
        <w:ind w:firstLine="708"/>
        <w:jc w:val="both"/>
        <w:rPr>
          <w:rFonts w:ascii="Times New Roman" w:hAnsi="Times New Roman" w:cs="Times New Roman"/>
        </w:rPr>
      </w:pPr>
      <w:r w:rsidRPr="006943BC">
        <w:rPr>
          <w:rFonts w:ascii="Times New Roman" w:hAnsi="Times New Roman" w:cs="Times New Roman"/>
        </w:rPr>
        <w:t>План от приносящей доход деятельности перевыполнен на 127,5 тыс. рублей. 2013 год – 782 ,0 тыс. руб. руб. , 2014 год – 909,5 тыс. рублей, количество посетителей на платных мероприятиях увеличилось на  1578 человек.</w:t>
      </w:r>
    </w:p>
    <w:p w:rsidR="000E280D" w:rsidRPr="006943BC" w:rsidRDefault="000E280D" w:rsidP="000E280D">
      <w:pPr>
        <w:pStyle w:val="a7"/>
        <w:ind w:firstLine="708"/>
        <w:jc w:val="both"/>
        <w:rPr>
          <w:rFonts w:ascii="Times New Roman" w:hAnsi="Times New Roman" w:cs="Times New Roman"/>
          <w:color w:val="FF0000"/>
        </w:rPr>
      </w:pPr>
      <w:r w:rsidRPr="006943BC">
        <w:rPr>
          <w:rFonts w:ascii="Times New Roman" w:hAnsi="Times New Roman" w:cs="Times New Roman"/>
        </w:rPr>
        <w:t>Создан Общественный Совет при отделе культуры, спорта и молодежной политики администрации Идринского района. Разработан и утвержден постановлением администрации района «Порядок независимой оценки качества работы учреждений культуры и дополнительного образования в сфере культуры Идринского района»</w:t>
      </w:r>
      <w:proofErr w:type="gramStart"/>
      <w:r w:rsidRPr="006943BC">
        <w:rPr>
          <w:rFonts w:ascii="Times New Roman" w:hAnsi="Times New Roman" w:cs="Times New Roman"/>
        </w:rPr>
        <w:t xml:space="preserve"> .</w:t>
      </w:r>
      <w:proofErr w:type="gramEnd"/>
      <w:r w:rsidRPr="006943BC">
        <w:rPr>
          <w:rFonts w:ascii="Times New Roman" w:hAnsi="Times New Roman" w:cs="Times New Roman"/>
        </w:rPr>
        <w:t xml:space="preserve"> </w:t>
      </w:r>
      <w:r w:rsidRPr="006943BC">
        <w:rPr>
          <w:rFonts w:ascii="Times New Roman" w:hAnsi="Times New Roman" w:cs="Times New Roman"/>
          <w:bCs/>
        </w:rPr>
        <w:t>Утвержден  план мероприятий по формированию независимой системы оценки качества работы.</w:t>
      </w:r>
      <w:r w:rsidRPr="006943BC">
        <w:rPr>
          <w:rFonts w:ascii="Times New Roman" w:hAnsi="Times New Roman" w:cs="Times New Roman"/>
        </w:rPr>
        <w:t xml:space="preserve">  Проведена независимая оценка качества 5 муниципальных учреждений культуры </w:t>
      </w:r>
      <w:proofErr w:type="gramStart"/>
      <w:r w:rsidRPr="006943BC">
        <w:rPr>
          <w:rFonts w:ascii="Times New Roman" w:hAnsi="Times New Roman" w:cs="Times New Roman"/>
        </w:rPr>
        <w:t>согласно</w:t>
      </w:r>
      <w:proofErr w:type="gramEnd"/>
      <w:r w:rsidRPr="006943BC">
        <w:rPr>
          <w:rFonts w:ascii="Times New Roman" w:hAnsi="Times New Roman" w:cs="Times New Roman"/>
        </w:rPr>
        <w:t xml:space="preserve">, утвержденного графика. Определен рейтинг учреждений культуры и размещен на сайте администрации Идринского района  </w:t>
      </w:r>
      <w:r w:rsidRPr="006943BC">
        <w:rPr>
          <w:rFonts w:ascii="Times New Roman" w:hAnsi="Times New Roman" w:cs="Times New Roman"/>
          <w:lang w:val="en-US"/>
        </w:rPr>
        <w:t>pub</w:t>
      </w:r>
      <w:r w:rsidRPr="006943BC">
        <w:rPr>
          <w:rFonts w:ascii="Times New Roman" w:hAnsi="Times New Roman" w:cs="Times New Roman"/>
        </w:rPr>
        <w:t xml:space="preserve">59533@ </w:t>
      </w:r>
      <w:proofErr w:type="spellStart"/>
      <w:r w:rsidRPr="006943BC">
        <w:rPr>
          <w:rFonts w:ascii="Times New Roman" w:hAnsi="Times New Roman" w:cs="Times New Roman"/>
          <w:lang w:val="en-US"/>
        </w:rPr>
        <w:t>krasmail</w:t>
      </w:r>
      <w:proofErr w:type="spellEnd"/>
      <w:r w:rsidRPr="006943BC">
        <w:rPr>
          <w:rFonts w:ascii="Times New Roman" w:hAnsi="Times New Roman" w:cs="Times New Roman"/>
        </w:rPr>
        <w:t xml:space="preserve">. </w:t>
      </w:r>
      <w:proofErr w:type="spellStart"/>
      <w:r w:rsidRPr="006943BC">
        <w:rPr>
          <w:rFonts w:ascii="Times New Roman" w:hAnsi="Times New Roman" w:cs="Times New Roman"/>
          <w:lang w:val="en-US"/>
        </w:rPr>
        <w:t>ru</w:t>
      </w:r>
      <w:proofErr w:type="spellEnd"/>
    </w:p>
    <w:p w:rsidR="000E280D" w:rsidRPr="006943BC" w:rsidRDefault="000E280D" w:rsidP="000E280D">
      <w:pPr>
        <w:pStyle w:val="a7"/>
        <w:ind w:firstLine="708"/>
        <w:jc w:val="both"/>
        <w:rPr>
          <w:rFonts w:ascii="Times New Roman" w:hAnsi="Times New Roman" w:cs="Times New Roman"/>
        </w:rPr>
      </w:pPr>
      <w:r w:rsidRPr="006943BC">
        <w:rPr>
          <w:rFonts w:ascii="Times New Roman" w:hAnsi="Times New Roman" w:cs="Times New Roman"/>
        </w:rPr>
        <w:t>-Муниципальное бюджетное учреждение культуры Идринский районный Дом культуры - 9,8;</w:t>
      </w:r>
    </w:p>
    <w:p w:rsidR="000E280D" w:rsidRPr="006943BC" w:rsidRDefault="000E280D" w:rsidP="000E280D">
      <w:pPr>
        <w:pStyle w:val="a7"/>
        <w:ind w:firstLine="708"/>
        <w:jc w:val="both"/>
        <w:rPr>
          <w:rFonts w:ascii="Times New Roman" w:hAnsi="Times New Roman" w:cs="Times New Roman"/>
        </w:rPr>
      </w:pPr>
      <w:r w:rsidRPr="006943BC">
        <w:rPr>
          <w:rFonts w:ascii="Times New Roman" w:hAnsi="Times New Roman" w:cs="Times New Roman"/>
        </w:rPr>
        <w:t>-Муниципальное бюджетное учреждение культуры «</w:t>
      </w:r>
      <w:proofErr w:type="spellStart"/>
      <w:r w:rsidRPr="006943BC">
        <w:rPr>
          <w:rFonts w:ascii="Times New Roman" w:hAnsi="Times New Roman" w:cs="Times New Roman"/>
        </w:rPr>
        <w:t>Межпоселенческая</w:t>
      </w:r>
      <w:proofErr w:type="spellEnd"/>
      <w:r w:rsidRPr="006943BC">
        <w:rPr>
          <w:rFonts w:ascii="Times New Roman" w:hAnsi="Times New Roman" w:cs="Times New Roman"/>
        </w:rPr>
        <w:t xml:space="preserve"> библиотечная система» Идринского района -9,8</w:t>
      </w:r>
    </w:p>
    <w:p w:rsidR="000E280D" w:rsidRPr="006943BC" w:rsidRDefault="000E280D" w:rsidP="000E280D">
      <w:pPr>
        <w:pStyle w:val="a7"/>
        <w:ind w:firstLine="708"/>
        <w:jc w:val="both"/>
        <w:rPr>
          <w:rFonts w:ascii="Times New Roman" w:hAnsi="Times New Roman" w:cs="Times New Roman"/>
        </w:rPr>
      </w:pPr>
      <w:r w:rsidRPr="006943BC">
        <w:rPr>
          <w:rFonts w:ascii="Times New Roman" w:hAnsi="Times New Roman" w:cs="Times New Roman"/>
        </w:rPr>
        <w:t xml:space="preserve">-Муниципальное бюджетное учреждение культуры «Сельский Дом культуры </w:t>
      </w:r>
      <w:proofErr w:type="gramStart"/>
      <w:r w:rsidRPr="006943BC">
        <w:rPr>
          <w:rFonts w:ascii="Times New Roman" w:hAnsi="Times New Roman" w:cs="Times New Roman"/>
        </w:rPr>
        <w:t>с</w:t>
      </w:r>
      <w:proofErr w:type="gramEnd"/>
      <w:r w:rsidRPr="006943BC">
        <w:rPr>
          <w:rFonts w:ascii="Times New Roman" w:hAnsi="Times New Roman" w:cs="Times New Roman"/>
        </w:rPr>
        <w:t>. Новоберезовка» -9,8;</w:t>
      </w:r>
    </w:p>
    <w:p w:rsidR="000E280D" w:rsidRPr="006943BC" w:rsidRDefault="000E280D" w:rsidP="000E280D">
      <w:pPr>
        <w:pStyle w:val="a7"/>
        <w:ind w:firstLine="708"/>
        <w:jc w:val="both"/>
        <w:rPr>
          <w:rFonts w:ascii="Times New Roman" w:hAnsi="Times New Roman" w:cs="Times New Roman"/>
        </w:rPr>
      </w:pPr>
      <w:r w:rsidRPr="006943BC">
        <w:rPr>
          <w:rFonts w:ascii="Times New Roman" w:hAnsi="Times New Roman" w:cs="Times New Roman"/>
        </w:rPr>
        <w:t xml:space="preserve">-Муниципальное бюджетное учреждение культуры «Сельский Дом культуры с. Большой </w:t>
      </w:r>
      <w:proofErr w:type="spellStart"/>
      <w:r w:rsidRPr="006943BC">
        <w:rPr>
          <w:rFonts w:ascii="Times New Roman" w:hAnsi="Times New Roman" w:cs="Times New Roman"/>
        </w:rPr>
        <w:t>Телек</w:t>
      </w:r>
      <w:proofErr w:type="spellEnd"/>
      <w:r w:rsidRPr="006943BC">
        <w:rPr>
          <w:rFonts w:ascii="Times New Roman" w:hAnsi="Times New Roman" w:cs="Times New Roman"/>
        </w:rPr>
        <w:t>» -8.6;</w:t>
      </w:r>
    </w:p>
    <w:p w:rsidR="000E280D" w:rsidRPr="006943BC" w:rsidRDefault="000E280D" w:rsidP="000E280D">
      <w:pPr>
        <w:pStyle w:val="a7"/>
        <w:ind w:firstLine="708"/>
        <w:jc w:val="both"/>
        <w:rPr>
          <w:rFonts w:ascii="Times New Roman" w:hAnsi="Times New Roman" w:cs="Times New Roman"/>
        </w:rPr>
      </w:pPr>
      <w:r w:rsidRPr="006943BC">
        <w:rPr>
          <w:rFonts w:ascii="Times New Roman" w:hAnsi="Times New Roman" w:cs="Times New Roman"/>
        </w:rPr>
        <w:t>-Муниципальное бюджетное учреждение культуры «Централизованная клубная система с. Никольское» -9,4;</w:t>
      </w:r>
    </w:p>
    <w:p w:rsidR="000E280D" w:rsidRPr="006943BC" w:rsidRDefault="000E280D" w:rsidP="000E280D">
      <w:pPr>
        <w:pStyle w:val="a7"/>
        <w:ind w:firstLine="708"/>
        <w:jc w:val="both"/>
        <w:rPr>
          <w:rFonts w:ascii="Times New Roman" w:hAnsi="Times New Roman" w:cs="Times New Roman"/>
        </w:rPr>
      </w:pPr>
      <w:r w:rsidRPr="006943BC">
        <w:rPr>
          <w:rFonts w:ascii="Times New Roman" w:hAnsi="Times New Roman" w:cs="Times New Roman"/>
        </w:rPr>
        <w:t>Комиссией даны рекомендации Учредителю и Учреждениям по устранению выявленных недостатков.</w:t>
      </w:r>
    </w:p>
    <w:p w:rsidR="000E280D" w:rsidRPr="006943BC" w:rsidRDefault="000E280D" w:rsidP="000E280D">
      <w:pPr>
        <w:pStyle w:val="a7"/>
        <w:ind w:firstLine="708"/>
        <w:jc w:val="both"/>
        <w:rPr>
          <w:rFonts w:ascii="Times New Roman" w:hAnsi="Times New Roman" w:cs="Times New Roman"/>
        </w:rPr>
      </w:pPr>
      <w:r w:rsidRPr="006943BC">
        <w:rPr>
          <w:rFonts w:ascii="Times New Roman" w:hAnsi="Times New Roman" w:cs="Times New Roman"/>
        </w:rPr>
        <w:t xml:space="preserve">Показатели дорожной карты выполнены. </w:t>
      </w:r>
    </w:p>
    <w:p w:rsidR="000E280D" w:rsidRPr="006943BC" w:rsidRDefault="000E280D" w:rsidP="000E280D">
      <w:pPr>
        <w:pStyle w:val="a7"/>
        <w:ind w:firstLine="708"/>
        <w:jc w:val="both"/>
        <w:rPr>
          <w:rFonts w:ascii="Times New Roman" w:hAnsi="Times New Roman" w:cs="Times New Roman"/>
        </w:rPr>
      </w:pPr>
      <w:r w:rsidRPr="006943BC">
        <w:rPr>
          <w:rFonts w:ascii="Times New Roman" w:hAnsi="Times New Roman" w:cs="Times New Roman"/>
        </w:rPr>
        <w:t xml:space="preserve">Проведена специальная оценка рабочих мест в библиотеках района, МБОУДОД  Идринская ДШИ, МБУК </w:t>
      </w:r>
      <w:proofErr w:type="spellStart"/>
      <w:r w:rsidRPr="006943BC">
        <w:rPr>
          <w:rFonts w:ascii="Times New Roman" w:hAnsi="Times New Roman" w:cs="Times New Roman"/>
        </w:rPr>
        <w:t>Иринский</w:t>
      </w:r>
      <w:proofErr w:type="spellEnd"/>
      <w:r w:rsidRPr="006943BC">
        <w:rPr>
          <w:rFonts w:ascii="Times New Roman" w:hAnsi="Times New Roman" w:cs="Times New Roman"/>
        </w:rPr>
        <w:t xml:space="preserve"> РДК, МБУК МЦ «Альтаир», МБУК ИКРМ им. Н.Ф.Летягина.</w:t>
      </w:r>
    </w:p>
    <w:p w:rsidR="000E280D" w:rsidRPr="006943BC" w:rsidRDefault="000E280D" w:rsidP="000E280D">
      <w:pPr>
        <w:pStyle w:val="a7"/>
        <w:ind w:firstLine="708"/>
        <w:jc w:val="both"/>
        <w:rPr>
          <w:rFonts w:ascii="Times New Roman" w:hAnsi="Times New Roman" w:cs="Times New Roman"/>
        </w:rPr>
      </w:pPr>
      <w:r w:rsidRPr="006943BC">
        <w:rPr>
          <w:rFonts w:ascii="Times New Roman" w:hAnsi="Times New Roman" w:cs="Times New Roman"/>
        </w:rPr>
        <w:t>Проводится работа по регистрации права на оперативное управление имуществом и земельными участками. Зарегистрировано право в МБОУДОД Идринская ДШИ, МБУК МЦ «Альтаир»,  МБУК МБС Идринского района,  МБУК Идринский РДК.</w:t>
      </w:r>
    </w:p>
    <w:p w:rsidR="000E280D" w:rsidRPr="006943BC" w:rsidRDefault="000E280D" w:rsidP="000E280D">
      <w:pPr>
        <w:pStyle w:val="a7"/>
        <w:ind w:firstLine="708"/>
        <w:jc w:val="both"/>
        <w:rPr>
          <w:rFonts w:ascii="Times New Roman" w:hAnsi="Times New Roman" w:cs="Times New Roman"/>
        </w:rPr>
      </w:pPr>
      <w:r w:rsidRPr="006943BC">
        <w:rPr>
          <w:rFonts w:ascii="Times New Roman" w:hAnsi="Times New Roman" w:cs="Times New Roman"/>
        </w:rPr>
        <w:t>Данная работа начата на уровне поселений.</w:t>
      </w:r>
    </w:p>
    <w:p w:rsidR="000E280D" w:rsidRPr="006943BC" w:rsidRDefault="000E280D" w:rsidP="000E280D">
      <w:pPr>
        <w:pStyle w:val="a7"/>
        <w:ind w:firstLine="708"/>
        <w:jc w:val="both"/>
        <w:rPr>
          <w:rFonts w:ascii="Times New Roman" w:hAnsi="Times New Roman" w:cs="Times New Roman"/>
        </w:rPr>
      </w:pPr>
      <w:r w:rsidRPr="006943BC">
        <w:rPr>
          <w:rFonts w:ascii="Times New Roman" w:hAnsi="Times New Roman" w:cs="Times New Roman"/>
        </w:rPr>
        <w:lastRenderedPageBreak/>
        <w:t>В течение отчетного периода  ОКСМ и учреждениями культуры проводилась работа по своевременному созданию  нормативно-правовой базы необходимой для качественного функционирования учреждений культуры района.</w:t>
      </w:r>
    </w:p>
    <w:p w:rsidR="000E280D" w:rsidRPr="006943BC" w:rsidRDefault="000E280D" w:rsidP="000E280D">
      <w:pPr>
        <w:pStyle w:val="a7"/>
        <w:ind w:firstLine="708"/>
        <w:jc w:val="both"/>
        <w:rPr>
          <w:rFonts w:ascii="Times New Roman" w:hAnsi="Times New Roman" w:cs="Times New Roman"/>
        </w:rPr>
      </w:pPr>
      <w:r w:rsidRPr="006943BC">
        <w:rPr>
          <w:rFonts w:ascii="Times New Roman" w:hAnsi="Times New Roman" w:cs="Times New Roman"/>
        </w:rPr>
        <w:t>В рамках Стратегии развития культуры Идринского района продолжается реализация проектов: «Библиотека – центр правовой информации», «Библиотека в школе», Центрам детского развития и общения «</w:t>
      </w:r>
      <w:proofErr w:type="spellStart"/>
      <w:r w:rsidRPr="006943BC">
        <w:rPr>
          <w:rFonts w:ascii="Times New Roman" w:hAnsi="Times New Roman" w:cs="Times New Roman"/>
        </w:rPr>
        <w:t>Библиосадики</w:t>
      </w:r>
      <w:proofErr w:type="spellEnd"/>
      <w:r w:rsidRPr="006943BC">
        <w:rPr>
          <w:rFonts w:ascii="Times New Roman" w:hAnsi="Times New Roman" w:cs="Times New Roman"/>
        </w:rPr>
        <w:t xml:space="preserve">», «Дети. Информация. Будущее», «Дорогами добра по </w:t>
      </w:r>
      <w:proofErr w:type="spellStart"/>
      <w:r w:rsidRPr="006943BC">
        <w:rPr>
          <w:rFonts w:ascii="Times New Roman" w:hAnsi="Times New Roman" w:cs="Times New Roman"/>
        </w:rPr>
        <w:t>Идринской</w:t>
      </w:r>
      <w:proofErr w:type="spellEnd"/>
      <w:r w:rsidRPr="006943BC">
        <w:rPr>
          <w:rFonts w:ascii="Times New Roman" w:hAnsi="Times New Roman" w:cs="Times New Roman"/>
        </w:rPr>
        <w:t xml:space="preserve"> земле», районные </w:t>
      </w:r>
      <w:proofErr w:type="spellStart"/>
      <w:r w:rsidRPr="006943BC">
        <w:rPr>
          <w:rFonts w:ascii="Times New Roman" w:hAnsi="Times New Roman" w:cs="Times New Roman"/>
        </w:rPr>
        <w:t>Летягинские</w:t>
      </w:r>
      <w:proofErr w:type="spellEnd"/>
      <w:r w:rsidRPr="006943BC">
        <w:rPr>
          <w:rFonts w:ascii="Times New Roman" w:hAnsi="Times New Roman" w:cs="Times New Roman"/>
        </w:rPr>
        <w:t xml:space="preserve"> чтения.</w:t>
      </w:r>
    </w:p>
    <w:p w:rsidR="000E280D" w:rsidRPr="006943BC" w:rsidRDefault="000E280D" w:rsidP="000E280D">
      <w:pPr>
        <w:pStyle w:val="a7"/>
        <w:ind w:firstLine="708"/>
        <w:jc w:val="both"/>
        <w:rPr>
          <w:rFonts w:ascii="Times New Roman" w:hAnsi="Times New Roman" w:cs="Times New Roman"/>
        </w:rPr>
      </w:pPr>
      <w:r w:rsidRPr="006943BC">
        <w:rPr>
          <w:rFonts w:ascii="Times New Roman" w:hAnsi="Times New Roman" w:cs="Times New Roman"/>
        </w:rPr>
        <w:t>Основные значимые мероприятия отчетного периода посвящены:</w:t>
      </w:r>
    </w:p>
    <w:p w:rsidR="000E280D" w:rsidRPr="006943BC" w:rsidRDefault="000E280D" w:rsidP="000E280D">
      <w:pPr>
        <w:pStyle w:val="a7"/>
        <w:ind w:firstLine="708"/>
        <w:jc w:val="both"/>
        <w:rPr>
          <w:rFonts w:ascii="Times New Roman" w:hAnsi="Times New Roman" w:cs="Times New Roman"/>
        </w:rPr>
      </w:pPr>
      <w:r w:rsidRPr="006943BC">
        <w:rPr>
          <w:rFonts w:ascii="Times New Roman" w:hAnsi="Times New Roman" w:cs="Times New Roman"/>
        </w:rPr>
        <w:t>-25 –</w:t>
      </w:r>
      <w:proofErr w:type="spellStart"/>
      <w:r w:rsidRPr="006943BC">
        <w:rPr>
          <w:rFonts w:ascii="Times New Roman" w:hAnsi="Times New Roman" w:cs="Times New Roman"/>
        </w:rPr>
        <w:t>летию</w:t>
      </w:r>
      <w:proofErr w:type="spellEnd"/>
      <w:r w:rsidRPr="006943BC">
        <w:rPr>
          <w:rFonts w:ascii="Times New Roman" w:hAnsi="Times New Roman" w:cs="Times New Roman"/>
        </w:rPr>
        <w:t xml:space="preserve"> вывода войск из Афганистана;</w:t>
      </w:r>
    </w:p>
    <w:p w:rsidR="000E280D" w:rsidRPr="006943BC" w:rsidRDefault="000E280D" w:rsidP="000E280D">
      <w:pPr>
        <w:pStyle w:val="a7"/>
        <w:ind w:firstLine="708"/>
        <w:jc w:val="both"/>
        <w:rPr>
          <w:rFonts w:ascii="Times New Roman" w:hAnsi="Times New Roman" w:cs="Times New Roman"/>
        </w:rPr>
      </w:pPr>
      <w:r w:rsidRPr="006943BC">
        <w:rPr>
          <w:rFonts w:ascii="Times New Roman" w:hAnsi="Times New Roman" w:cs="Times New Roman"/>
        </w:rPr>
        <w:t>-80-летию со дня образования Красноярского края;</w:t>
      </w:r>
    </w:p>
    <w:p w:rsidR="000E280D" w:rsidRPr="006943BC" w:rsidRDefault="000E280D" w:rsidP="000E280D">
      <w:pPr>
        <w:pStyle w:val="a7"/>
        <w:ind w:firstLine="708"/>
        <w:jc w:val="both"/>
        <w:rPr>
          <w:rFonts w:ascii="Times New Roman" w:hAnsi="Times New Roman" w:cs="Times New Roman"/>
        </w:rPr>
      </w:pPr>
      <w:r w:rsidRPr="006943BC">
        <w:rPr>
          <w:rFonts w:ascii="Times New Roman" w:hAnsi="Times New Roman" w:cs="Times New Roman"/>
        </w:rPr>
        <w:t>-90-летию со дня образования Идринского района;</w:t>
      </w:r>
    </w:p>
    <w:p w:rsidR="000E280D" w:rsidRPr="006943BC" w:rsidRDefault="000E280D" w:rsidP="000E280D">
      <w:pPr>
        <w:pStyle w:val="a7"/>
        <w:ind w:firstLine="708"/>
        <w:jc w:val="both"/>
        <w:rPr>
          <w:rFonts w:ascii="Times New Roman" w:hAnsi="Times New Roman" w:cs="Times New Roman"/>
        </w:rPr>
      </w:pPr>
      <w:r w:rsidRPr="006943BC">
        <w:rPr>
          <w:rFonts w:ascii="Times New Roman" w:hAnsi="Times New Roman" w:cs="Times New Roman"/>
        </w:rPr>
        <w:t>-Году культуры и др.</w:t>
      </w:r>
    </w:p>
    <w:p w:rsidR="000E280D" w:rsidRPr="006943BC" w:rsidRDefault="000E280D" w:rsidP="000E280D">
      <w:pPr>
        <w:pStyle w:val="a7"/>
        <w:ind w:firstLine="708"/>
        <w:jc w:val="both"/>
        <w:rPr>
          <w:rFonts w:ascii="Times New Roman" w:hAnsi="Times New Roman" w:cs="Times New Roman"/>
        </w:rPr>
      </w:pPr>
      <w:r w:rsidRPr="006943BC">
        <w:rPr>
          <w:rFonts w:ascii="Times New Roman" w:hAnsi="Times New Roman" w:cs="Times New Roman"/>
        </w:rPr>
        <w:t>Учреждения культуры участвовали в районных, краевых и зональных мероприятиях и конкурсах:</w:t>
      </w:r>
    </w:p>
    <w:p w:rsidR="000E280D" w:rsidRPr="006943BC" w:rsidRDefault="000E280D" w:rsidP="000E280D">
      <w:pPr>
        <w:pStyle w:val="a7"/>
        <w:jc w:val="both"/>
        <w:rPr>
          <w:rFonts w:ascii="Times New Roman" w:hAnsi="Times New Roman" w:cs="Times New Roman"/>
        </w:rPr>
      </w:pPr>
      <w:r w:rsidRPr="006943BC">
        <w:rPr>
          <w:rFonts w:ascii="Times New Roman" w:hAnsi="Times New Roman" w:cs="Times New Roman"/>
        </w:rPr>
        <w:t>Районные конкурсы и мероприятия:</w:t>
      </w:r>
    </w:p>
    <w:p w:rsidR="000E280D" w:rsidRPr="006943BC" w:rsidRDefault="000E280D" w:rsidP="000E280D">
      <w:pPr>
        <w:pStyle w:val="a7"/>
        <w:ind w:firstLine="708"/>
        <w:jc w:val="both"/>
        <w:rPr>
          <w:rFonts w:ascii="Times New Roman" w:hAnsi="Times New Roman" w:cs="Times New Roman"/>
        </w:rPr>
      </w:pPr>
      <w:r w:rsidRPr="006943BC">
        <w:rPr>
          <w:rFonts w:ascii="Times New Roman" w:hAnsi="Times New Roman" w:cs="Times New Roman"/>
        </w:rPr>
        <w:t>-районный конкурс детского эстрадного творчества «Золотая монетка»</w:t>
      </w:r>
    </w:p>
    <w:p w:rsidR="000E280D" w:rsidRPr="006943BC" w:rsidRDefault="000E280D" w:rsidP="000E280D">
      <w:pPr>
        <w:pStyle w:val="a7"/>
        <w:ind w:firstLine="708"/>
        <w:jc w:val="both"/>
        <w:rPr>
          <w:rFonts w:ascii="Times New Roman" w:hAnsi="Times New Roman" w:cs="Times New Roman"/>
        </w:rPr>
      </w:pPr>
      <w:r w:rsidRPr="006943BC">
        <w:rPr>
          <w:rFonts w:ascii="Times New Roman" w:hAnsi="Times New Roman" w:cs="Times New Roman"/>
        </w:rPr>
        <w:t>- районный конкурс «Лучший сельский Дом культуры» - СДК с</w:t>
      </w:r>
      <w:proofErr w:type="gramStart"/>
      <w:r w:rsidRPr="006943BC">
        <w:rPr>
          <w:rFonts w:ascii="Times New Roman" w:hAnsi="Times New Roman" w:cs="Times New Roman"/>
        </w:rPr>
        <w:t>.Н</w:t>
      </w:r>
      <w:proofErr w:type="gramEnd"/>
      <w:r w:rsidRPr="006943BC">
        <w:rPr>
          <w:rFonts w:ascii="Times New Roman" w:hAnsi="Times New Roman" w:cs="Times New Roman"/>
        </w:rPr>
        <w:t>овоберезовка</w:t>
      </w:r>
    </w:p>
    <w:p w:rsidR="000E280D" w:rsidRPr="006943BC" w:rsidRDefault="000E280D" w:rsidP="000E280D">
      <w:pPr>
        <w:pStyle w:val="a7"/>
        <w:ind w:firstLine="708"/>
        <w:jc w:val="both"/>
        <w:rPr>
          <w:rFonts w:ascii="Times New Roman" w:hAnsi="Times New Roman" w:cs="Times New Roman"/>
        </w:rPr>
      </w:pPr>
      <w:r w:rsidRPr="006943BC">
        <w:rPr>
          <w:rFonts w:ascii="Times New Roman" w:hAnsi="Times New Roman" w:cs="Times New Roman"/>
        </w:rPr>
        <w:t xml:space="preserve">- районный конкурс «Лучшая библиотека» - поселенческая библиотека </w:t>
      </w:r>
      <w:proofErr w:type="gramStart"/>
      <w:r w:rsidRPr="006943BC">
        <w:rPr>
          <w:rFonts w:ascii="Times New Roman" w:hAnsi="Times New Roman" w:cs="Times New Roman"/>
        </w:rPr>
        <w:t>с</w:t>
      </w:r>
      <w:proofErr w:type="gramEnd"/>
      <w:r w:rsidRPr="006943BC">
        <w:rPr>
          <w:rFonts w:ascii="Times New Roman" w:hAnsi="Times New Roman" w:cs="Times New Roman"/>
        </w:rPr>
        <w:t xml:space="preserve">. Малый </w:t>
      </w:r>
      <w:proofErr w:type="spellStart"/>
      <w:r w:rsidRPr="006943BC">
        <w:rPr>
          <w:rFonts w:ascii="Times New Roman" w:hAnsi="Times New Roman" w:cs="Times New Roman"/>
        </w:rPr>
        <w:t>Хабык</w:t>
      </w:r>
      <w:proofErr w:type="spellEnd"/>
    </w:p>
    <w:p w:rsidR="000E280D" w:rsidRPr="006943BC" w:rsidRDefault="000E280D" w:rsidP="000E280D">
      <w:pPr>
        <w:spacing w:after="0" w:line="240" w:lineRule="auto"/>
        <w:jc w:val="both"/>
        <w:rPr>
          <w:rFonts w:ascii="Times New Roman" w:hAnsi="Times New Roman" w:cs="Times New Roman"/>
          <w:sz w:val="24"/>
          <w:szCs w:val="24"/>
        </w:rPr>
      </w:pPr>
      <w:r w:rsidRPr="006943BC">
        <w:rPr>
          <w:rFonts w:ascii="Times New Roman" w:hAnsi="Times New Roman" w:cs="Times New Roman"/>
          <w:sz w:val="24"/>
          <w:szCs w:val="24"/>
        </w:rPr>
        <w:t xml:space="preserve">          Районный конкурс юных чтецов «Живая Классика».</w:t>
      </w:r>
      <w:r w:rsidRPr="006943BC">
        <w:rPr>
          <w:rFonts w:ascii="Times New Roman" w:hAnsi="Times New Roman" w:cs="Times New Roman"/>
          <w:sz w:val="24"/>
          <w:szCs w:val="24"/>
        </w:rPr>
        <w:tab/>
      </w:r>
    </w:p>
    <w:p w:rsidR="000E280D" w:rsidRPr="006943BC" w:rsidRDefault="000E280D" w:rsidP="000E280D">
      <w:pPr>
        <w:pStyle w:val="a7"/>
        <w:ind w:firstLine="708"/>
        <w:jc w:val="both"/>
        <w:rPr>
          <w:rFonts w:ascii="Times New Roman" w:hAnsi="Times New Roman" w:cs="Times New Roman"/>
        </w:rPr>
      </w:pPr>
      <w:r w:rsidRPr="006943BC">
        <w:rPr>
          <w:rFonts w:ascii="Times New Roman" w:hAnsi="Times New Roman" w:cs="Times New Roman"/>
        </w:rPr>
        <w:t xml:space="preserve">Межрайонный фестиваль хореографических коллективов «Россию в танце прославляю» - Диплом </w:t>
      </w:r>
      <w:r w:rsidRPr="006943BC">
        <w:rPr>
          <w:rFonts w:ascii="Times New Roman" w:hAnsi="Times New Roman" w:cs="Times New Roman"/>
          <w:lang w:val="en-US"/>
        </w:rPr>
        <w:t>I</w:t>
      </w:r>
      <w:r w:rsidRPr="006943BC">
        <w:rPr>
          <w:rFonts w:ascii="Times New Roman" w:hAnsi="Times New Roman" w:cs="Times New Roman"/>
        </w:rPr>
        <w:t xml:space="preserve"> степени.</w:t>
      </w:r>
    </w:p>
    <w:p w:rsidR="000E280D" w:rsidRPr="006943BC" w:rsidRDefault="000E280D" w:rsidP="000E280D">
      <w:pPr>
        <w:spacing w:after="0" w:line="240" w:lineRule="auto"/>
        <w:jc w:val="both"/>
        <w:rPr>
          <w:rFonts w:ascii="Times New Roman" w:hAnsi="Times New Roman" w:cs="Times New Roman"/>
          <w:sz w:val="24"/>
          <w:szCs w:val="24"/>
        </w:rPr>
      </w:pPr>
      <w:r w:rsidRPr="006943BC">
        <w:rPr>
          <w:rFonts w:ascii="Times New Roman" w:hAnsi="Times New Roman" w:cs="Times New Roman"/>
          <w:sz w:val="24"/>
          <w:szCs w:val="24"/>
        </w:rPr>
        <w:tab/>
        <w:t>Сельский Дом культуры с. Никольское стал лауреатом краевого конкурса в номинации «Лучший СДК» и получил денежный приз в сумме 100 000 рублей на развитие учреждения.</w:t>
      </w:r>
    </w:p>
    <w:p w:rsidR="000E280D" w:rsidRPr="006943BC" w:rsidRDefault="000E280D" w:rsidP="000E280D">
      <w:pPr>
        <w:spacing w:after="0" w:line="240" w:lineRule="auto"/>
        <w:jc w:val="both"/>
        <w:rPr>
          <w:rFonts w:ascii="Times New Roman" w:hAnsi="Times New Roman" w:cs="Times New Roman"/>
          <w:sz w:val="24"/>
          <w:szCs w:val="24"/>
        </w:rPr>
      </w:pPr>
      <w:r w:rsidRPr="006943BC">
        <w:rPr>
          <w:rFonts w:ascii="Times New Roman" w:hAnsi="Times New Roman" w:cs="Times New Roman"/>
          <w:sz w:val="24"/>
          <w:szCs w:val="24"/>
        </w:rPr>
        <w:tab/>
        <w:t xml:space="preserve">Поселенческая библиотека с. Малый </w:t>
      </w:r>
      <w:proofErr w:type="spellStart"/>
      <w:r w:rsidRPr="006943BC">
        <w:rPr>
          <w:rFonts w:ascii="Times New Roman" w:hAnsi="Times New Roman" w:cs="Times New Roman"/>
          <w:sz w:val="24"/>
          <w:szCs w:val="24"/>
        </w:rPr>
        <w:t>Хабык</w:t>
      </w:r>
      <w:proofErr w:type="spellEnd"/>
      <w:r w:rsidRPr="006943BC">
        <w:rPr>
          <w:rFonts w:ascii="Times New Roman" w:hAnsi="Times New Roman" w:cs="Times New Roman"/>
          <w:sz w:val="24"/>
          <w:szCs w:val="24"/>
        </w:rPr>
        <w:t xml:space="preserve"> в краевом конкурсе «Вдохновение» стала лауреатом конкурса «Лучшая поселенческая библиотека» получила денежный приз в сумме 100 000 рублей на развитие библиотеки.</w:t>
      </w:r>
    </w:p>
    <w:p w:rsidR="000E280D" w:rsidRPr="006943BC" w:rsidRDefault="000E280D" w:rsidP="000E280D">
      <w:pPr>
        <w:spacing w:after="0" w:line="240" w:lineRule="auto"/>
        <w:jc w:val="both"/>
        <w:rPr>
          <w:rFonts w:ascii="Times New Roman" w:hAnsi="Times New Roman" w:cs="Times New Roman"/>
          <w:sz w:val="24"/>
          <w:szCs w:val="24"/>
        </w:rPr>
      </w:pPr>
      <w:r w:rsidRPr="006943BC">
        <w:rPr>
          <w:rFonts w:ascii="Times New Roman" w:hAnsi="Times New Roman" w:cs="Times New Roman"/>
          <w:sz w:val="24"/>
          <w:szCs w:val="24"/>
        </w:rPr>
        <w:tab/>
        <w:t>Районный краеведческий музей им. Н.Ф.Летягина получил финансовые средства на программное обеспечение в сумме 80 000 рублей.</w:t>
      </w:r>
    </w:p>
    <w:p w:rsidR="000E280D" w:rsidRPr="006943BC" w:rsidRDefault="000E280D" w:rsidP="000E280D">
      <w:pPr>
        <w:spacing w:after="0" w:line="240" w:lineRule="auto"/>
        <w:jc w:val="both"/>
        <w:rPr>
          <w:rFonts w:ascii="Times New Roman" w:hAnsi="Times New Roman" w:cs="Times New Roman"/>
          <w:sz w:val="24"/>
          <w:szCs w:val="24"/>
        </w:rPr>
      </w:pPr>
      <w:r w:rsidRPr="006943BC">
        <w:rPr>
          <w:rFonts w:ascii="Times New Roman" w:hAnsi="Times New Roman" w:cs="Times New Roman"/>
          <w:sz w:val="24"/>
          <w:szCs w:val="24"/>
        </w:rPr>
        <w:tab/>
        <w:t xml:space="preserve">Индивидуальный грант Губернатора в сумме 100  000рублей получила </w:t>
      </w:r>
      <w:proofErr w:type="gramStart"/>
      <w:r w:rsidRPr="006943BC">
        <w:rPr>
          <w:rFonts w:ascii="Times New Roman" w:hAnsi="Times New Roman" w:cs="Times New Roman"/>
          <w:sz w:val="24"/>
          <w:szCs w:val="24"/>
        </w:rPr>
        <w:t>заведующая</w:t>
      </w:r>
      <w:proofErr w:type="gramEnd"/>
      <w:r w:rsidRPr="006943BC">
        <w:rPr>
          <w:rFonts w:ascii="Times New Roman" w:hAnsi="Times New Roman" w:cs="Times New Roman"/>
          <w:sz w:val="24"/>
          <w:szCs w:val="24"/>
        </w:rPr>
        <w:t xml:space="preserve"> поселенческой библиотеки с. Большой </w:t>
      </w:r>
      <w:proofErr w:type="spellStart"/>
      <w:r w:rsidRPr="006943BC">
        <w:rPr>
          <w:rFonts w:ascii="Times New Roman" w:hAnsi="Times New Roman" w:cs="Times New Roman"/>
          <w:sz w:val="24"/>
          <w:szCs w:val="24"/>
        </w:rPr>
        <w:t>Хабык</w:t>
      </w:r>
      <w:proofErr w:type="spellEnd"/>
      <w:r w:rsidRPr="006943BC">
        <w:rPr>
          <w:rFonts w:ascii="Times New Roman" w:hAnsi="Times New Roman" w:cs="Times New Roman"/>
          <w:sz w:val="24"/>
          <w:szCs w:val="24"/>
        </w:rPr>
        <w:t xml:space="preserve"> Зоя Андреевна </w:t>
      </w:r>
      <w:proofErr w:type="spellStart"/>
      <w:r w:rsidRPr="006943BC">
        <w:rPr>
          <w:rFonts w:ascii="Times New Roman" w:hAnsi="Times New Roman" w:cs="Times New Roman"/>
          <w:sz w:val="24"/>
          <w:szCs w:val="24"/>
        </w:rPr>
        <w:t>Шабаева</w:t>
      </w:r>
      <w:proofErr w:type="spellEnd"/>
      <w:r w:rsidRPr="006943BC">
        <w:rPr>
          <w:rFonts w:ascii="Times New Roman" w:hAnsi="Times New Roman" w:cs="Times New Roman"/>
          <w:sz w:val="24"/>
          <w:szCs w:val="24"/>
        </w:rPr>
        <w:t xml:space="preserve">, денежное поощрение лучшим работникам культуры и образования в области культуры  в сумме 50 тысяч рублей - заведующая </w:t>
      </w:r>
      <w:proofErr w:type="spellStart"/>
      <w:r w:rsidRPr="006943BC">
        <w:rPr>
          <w:rFonts w:ascii="Times New Roman" w:hAnsi="Times New Roman" w:cs="Times New Roman"/>
          <w:sz w:val="24"/>
          <w:szCs w:val="24"/>
        </w:rPr>
        <w:t>Малохабыкской</w:t>
      </w:r>
      <w:proofErr w:type="spellEnd"/>
      <w:r w:rsidRPr="006943BC">
        <w:rPr>
          <w:rFonts w:ascii="Times New Roman" w:hAnsi="Times New Roman" w:cs="Times New Roman"/>
          <w:sz w:val="24"/>
          <w:szCs w:val="24"/>
        </w:rPr>
        <w:t xml:space="preserve"> поселенческой библиотекой.</w:t>
      </w:r>
    </w:p>
    <w:p w:rsidR="000E280D" w:rsidRPr="006943BC" w:rsidRDefault="000E280D" w:rsidP="000E280D">
      <w:pPr>
        <w:spacing w:after="0" w:line="240" w:lineRule="auto"/>
        <w:jc w:val="both"/>
        <w:rPr>
          <w:rFonts w:ascii="Times New Roman" w:hAnsi="Times New Roman" w:cs="Times New Roman"/>
          <w:sz w:val="24"/>
          <w:szCs w:val="24"/>
        </w:rPr>
      </w:pPr>
      <w:r w:rsidRPr="006943BC">
        <w:rPr>
          <w:rFonts w:ascii="Times New Roman" w:hAnsi="Times New Roman" w:cs="Times New Roman"/>
          <w:sz w:val="24"/>
          <w:szCs w:val="24"/>
        </w:rPr>
        <w:tab/>
      </w:r>
      <w:proofErr w:type="spellStart"/>
      <w:r w:rsidRPr="006943BC">
        <w:rPr>
          <w:rFonts w:ascii="Times New Roman" w:hAnsi="Times New Roman" w:cs="Times New Roman"/>
          <w:sz w:val="24"/>
          <w:szCs w:val="24"/>
        </w:rPr>
        <w:t>Социокультурные</w:t>
      </w:r>
      <w:proofErr w:type="spellEnd"/>
      <w:r w:rsidRPr="006943BC">
        <w:rPr>
          <w:rFonts w:ascii="Times New Roman" w:hAnsi="Times New Roman" w:cs="Times New Roman"/>
          <w:sz w:val="24"/>
          <w:szCs w:val="24"/>
        </w:rPr>
        <w:t xml:space="preserve"> гранты получили МБУК Идринский РДК в сумме 162,4 тыс</w:t>
      </w:r>
      <w:proofErr w:type="gramStart"/>
      <w:r w:rsidRPr="006943BC">
        <w:rPr>
          <w:rFonts w:ascii="Times New Roman" w:hAnsi="Times New Roman" w:cs="Times New Roman"/>
          <w:sz w:val="24"/>
          <w:szCs w:val="24"/>
        </w:rPr>
        <w:t>.р</w:t>
      </w:r>
      <w:proofErr w:type="gramEnd"/>
      <w:r w:rsidRPr="006943BC">
        <w:rPr>
          <w:rFonts w:ascii="Times New Roman" w:hAnsi="Times New Roman" w:cs="Times New Roman"/>
          <w:sz w:val="24"/>
          <w:szCs w:val="24"/>
        </w:rPr>
        <w:t xml:space="preserve">уб. и Идринский районный краеведческий музей им. Н.Ф.Летягина «Раздвигая границы реальности» в сумме 158,0 тыс. рублей. </w:t>
      </w:r>
      <w:proofErr w:type="spellStart"/>
      <w:r w:rsidRPr="006943BC">
        <w:rPr>
          <w:rFonts w:ascii="Times New Roman" w:hAnsi="Times New Roman" w:cs="Times New Roman"/>
          <w:sz w:val="24"/>
          <w:szCs w:val="24"/>
        </w:rPr>
        <w:t>Новоберезовский</w:t>
      </w:r>
      <w:proofErr w:type="spellEnd"/>
      <w:r w:rsidRPr="006943BC">
        <w:rPr>
          <w:rFonts w:ascii="Times New Roman" w:hAnsi="Times New Roman" w:cs="Times New Roman"/>
          <w:sz w:val="24"/>
          <w:szCs w:val="24"/>
        </w:rPr>
        <w:t xml:space="preserve"> сельский Дом культуры получил финансовые средства на создание семейного клуба «Пеликан» в сумме 173 тысячи рублей.</w:t>
      </w:r>
    </w:p>
    <w:p w:rsidR="000E280D" w:rsidRPr="006943BC" w:rsidRDefault="000E280D" w:rsidP="000E280D">
      <w:pPr>
        <w:spacing w:after="0" w:line="240" w:lineRule="auto"/>
        <w:jc w:val="both"/>
        <w:rPr>
          <w:rFonts w:ascii="Times New Roman" w:hAnsi="Times New Roman" w:cs="Times New Roman"/>
          <w:sz w:val="24"/>
          <w:szCs w:val="24"/>
        </w:rPr>
      </w:pPr>
      <w:r w:rsidRPr="006943BC">
        <w:rPr>
          <w:rFonts w:ascii="Times New Roman" w:hAnsi="Times New Roman" w:cs="Times New Roman"/>
          <w:sz w:val="24"/>
          <w:szCs w:val="24"/>
        </w:rPr>
        <w:tab/>
        <w:t>В рамках краевого инфраструктурного проекта «Территория -2020» краеведческий музей им. Н.Ф.Летягина – грант на сумму 13,5 тыс. рублей, Идринский РДК выиграл и реализовал молодежный проект АР</w:t>
      </w:r>
      <w:proofErr w:type="gramStart"/>
      <w:r w:rsidRPr="006943BC">
        <w:rPr>
          <w:rFonts w:ascii="Times New Roman" w:hAnsi="Times New Roman" w:cs="Times New Roman"/>
          <w:sz w:val="24"/>
          <w:szCs w:val="24"/>
        </w:rPr>
        <w:t>Т-</w:t>
      </w:r>
      <w:proofErr w:type="gramEnd"/>
      <w:r w:rsidRPr="006943BC">
        <w:rPr>
          <w:rFonts w:ascii="Times New Roman" w:hAnsi="Times New Roman" w:cs="Times New Roman"/>
          <w:sz w:val="24"/>
          <w:szCs w:val="24"/>
        </w:rPr>
        <w:t xml:space="preserve"> студия «Школа мастеров» в сумме 30,0тыс.   рублей, молодежный центр «Альтаир»2 молодежных проекта  на сумму-22,3 тыс. рублей , проект «Старые солдаты уходят, а память остается» 9,2 тыс. руб. проект «За Отечество» по созданию полосы препятствий на сумму 30,0 тыс. будет реализован летом 2015 года.</w:t>
      </w:r>
    </w:p>
    <w:p w:rsidR="000E280D" w:rsidRPr="006943BC" w:rsidRDefault="000E280D" w:rsidP="000E280D">
      <w:pPr>
        <w:spacing w:after="0" w:line="240" w:lineRule="auto"/>
        <w:jc w:val="both"/>
        <w:rPr>
          <w:rFonts w:ascii="Times New Roman" w:hAnsi="Times New Roman" w:cs="Times New Roman"/>
          <w:sz w:val="24"/>
          <w:szCs w:val="24"/>
        </w:rPr>
      </w:pPr>
      <w:r w:rsidRPr="006943BC">
        <w:rPr>
          <w:rFonts w:ascii="Times New Roman" w:hAnsi="Times New Roman" w:cs="Times New Roman"/>
          <w:sz w:val="24"/>
          <w:szCs w:val="24"/>
        </w:rPr>
        <w:tab/>
        <w:t xml:space="preserve">Ведется работа по переводу СДК </w:t>
      </w:r>
      <w:proofErr w:type="gramStart"/>
      <w:r w:rsidRPr="006943BC">
        <w:rPr>
          <w:rFonts w:ascii="Times New Roman" w:hAnsi="Times New Roman" w:cs="Times New Roman"/>
          <w:sz w:val="24"/>
          <w:szCs w:val="24"/>
        </w:rPr>
        <w:t>с</w:t>
      </w:r>
      <w:proofErr w:type="gramEnd"/>
      <w:r w:rsidRPr="006943BC">
        <w:rPr>
          <w:rFonts w:ascii="Times New Roman" w:hAnsi="Times New Roman" w:cs="Times New Roman"/>
          <w:sz w:val="24"/>
          <w:szCs w:val="24"/>
        </w:rPr>
        <w:t xml:space="preserve">. </w:t>
      </w:r>
      <w:proofErr w:type="gramStart"/>
      <w:r w:rsidRPr="006943BC">
        <w:rPr>
          <w:rFonts w:ascii="Times New Roman" w:hAnsi="Times New Roman" w:cs="Times New Roman"/>
          <w:sz w:val="24"/>
          <w:szCs w:val="24"/>
        </w:rPr>
        <w:t>Романовка</w:t>
      </w:r>
      <w:proofErr w:type="gramEnd"/>
      <w:r w:rsidRPr="006943BC">
        <w:rPr>
          <w:rFonts w:ascii="Times New Roman" w:hAnsi="Times New Roman" w:cs="Times New Roman"/>
          <w:sz w:val="24"/>
          <w:szCs w:val="24"/>
        </w:rPr>
        <w:t xml:space="preserve"> в другое, отремонтированное здание, на эти цели выделено 480,0 тыс. рублей. Проведена покраска фасада здания РДК, заменен пол в кабинете хореографии, во всех учреждениях проведен  косметический ремонт.</w:t>
      </w:r>
    </w:p>
    <w:p w:rsidR="000E280D" w:rsidRPr="006943BC" w:rsidRDefault="000E280D" w:rsidP="000E280D">
      <w:pPr>
        <w:pStyle w:val="a7"/>
        <w:jc w:val="both"/>
        <w:rPr>
          <w:rFonts w:ascii="Times New Roman" w:hAnsi="Times New Roman" w:cs="Times New Roman"/>
        </w:rPr>
      </w:pPr>
      <w:r w:rsidRPr="006943BC">
        <w:rPr>
          <w:rFonts w:ascii="Times New Roman" w:hAnsi="Times New Roman" w:cs="Times New Roman"/>
        </w:rPr>
        <w:t xml:space="preserve">                                                Краевые конкурсы:</w:t>
      </w:r>
    </w:p>
    <w:p w:rsidR="000E280D" w:rsidRPr="006943BC" w:rsidRDefault="000E280D" w:rsidP="000E280D">
      <w:pPr>
        <w:pStyle w:val="a7"/>
        <w:ind w:firstLine="708"/>
        <w:jc w:val="both"/>
        <w:rPr>
          <w:rFonts w:ascii="Times New Roman" w:hAnsi="Times New Roman" w:cs="Times New Roman"/>
          <w:shd w:val="clear" w:color="auto" w:fill="FFFFFF"/>
        </w:rPr>
      </w:pPr>
      <w:r w:rsidRPr="006943BC">
        <w:rPr>
          <w:rFonts w:ascii="Times New Roman" w:hAnsi="Times New Roman" w:cs="Times New Roman"/>
        </w:rPr>
        <w:t xml:space="preserve">- </w:t>
      </w:r>
      <w:r w:rsidRPr="006943BC">
        <w:rPr>
          <w:rFonts w:ascii="Times New Roman" w:hAnsi="Times New Roman" w:cs="Times New Roman"/>
          <w:shd w:val="clear" w:color="auto" w:fill="FFFFFF"/>
          <w:lang w:val="en-US"/>
        </w:rPr>
        <w:t>III</w:t>
      </w:r>
      <w:r w:rsidRPr="006943BC">
        <w:rPr>
          <w:rFonts w:ascii="Times New Roman" w:hAnsi="Times New Roman" w:cs="Times New Roman"/>
          <w:shd w:val="clear" w:color="auto" w:fill="FFFFFF"/>
        </w:rPr>
        <w:t xml:space="preserve"> Краевой фестиваль технического творчества «</w:t>
      </w:r>
      <w:proofErr w:type="spellStart"/>
      <w:r w:rsidRPr="006943BC">
        <w:rPr>
          <w:rFonts w:ascii="Times New Roman" w:hAnsi="Times New Roman" w:cs="Times New Roman"/>
          <w:shd w:val="clear" w:color="auto" w:fill="FFFFFF"/>
        </w:rPr>
        <w:t>Туранский</w:t>
      </w:r>
      <w:proofErr w:type="spellEnd"/>
      <w:r w:rsidRPr="006943BC">
        <w:rPr>
          <w:rFonts w:ascii="Times New Roman" w:hAnsi="Times New Roman" w:cs="Times New Roman"/>
          <w:shd w:val="clear" w:color="auto" w:fill="FFFFFF"/>
        </w:rPr>
        <w:t xml:space="preserve"> </w:t>
      </w:r>
      <w:proofErr w:type="spellStart"/>
      <w:r w:rsidRPr="006943BC">
        <w:rPr>
          <w:rFonts w:ascii="Times New Roman" w:hAnsi="Times New Roman" w:cs="Times New Roman"/>
          <w:shd w:val="clear" w:color="auto" w:fill="FFFFFF"/>
        </w:rPr>
        <w:t>техностарт</w:t>
      </w:r>
      <w:proofErr w:type="spellEnd"/>
      <w:r w:rsidRPr="006943BC">
        <w:rPr>
          <w:rFonts w:ascii="Times New Roman" w:hAnsi="Times New Roman" w:cs="Times New Roman"/>
          <w:shd w:val="clear" w:color="auto" w:fill="FFFFFF"/>
        </w:rPr>
        <w:t>» - Диплом;</w:t>
      </w:r>
    </w:p>
    <w:p w:rsidR="000E280D" w:rsidRPr="006943BC" w:rsidRDefault="000E280D" w:rsidP="000E280D">
      <w:pPr>
        <w:pStyle w:val="a7"/>
        <w:jc w:val="both"/>
        <w:rPr>
          <w:rFonts w:ascii="Times New Roman" w:hAnsi="Times New Roman" w:cs="Times New Roman"/>
        </w:rPr>
      </w:pPr>
      <w:r w:rsidRPr="006943BC">
        <w:rPr>
          <w:rFonts w:ascii="Times New Roman" w:hAnsi="Times New Roman" w:cs="Times New Roman"/>
        </w:rPr>
        <w:t xml:space="preserve">- «Сибирская глубинка» - Краевой смотр-конкурс исполнителей народной песни - Диплом  лауреата </w:t>
      </w:r>
      <w:r w:rsidRPr="006943BC">
        <w:rPr>
          <w:rFonts w:ascii="Times New Roman" w:hAnsi="Times New Roman" w:cs="Times New Roman"/>
          <w:lang w:val="en-US"/>
        </w:rPr>
        <w:t>III</w:t>
      </w:r>
      <w:r w:rsidRPr="006943BC">
        <w:rPr>
          <w:rFonts w:ascii="Times New Roman" w:hAnsi="Times New Roman" w:cs="Times New Roman"/>
        </w:rPr>
        <w:t xml:space="preserve"> степени;</w:t>
      </w:r>
    </w:p>
    <w:p w:rsidR="000E280D" w:rsidRPr="006943BC" w:rsidRDefault="000E280D" w:rsidP="000E280D">
      <w:pPr>
        <w:pStyle w:val="a7"/>
        <w:ind w:firstLine="708"/>
        <w:jc w:val="both"/>
        <w:rPr>
          <w:rFonts w:ascii="Times New Roman" w:hAnsi="Times New Roman" w:cs="Times New Roman"/>
        </w:rPr>
      </w:pPr>
      <w:r w:rsidRPr="006943BC">
        <w:rPr>
          <w:rFonts w:ascii="Times New Roman" w:hAnsi="Times New Roman" w:cs="Times New Roman"/>
        </w:rPr>
        <w:t xml:space="preserve">- Краевой </w:t>
      </w:r>
      <w:proofErr w:type="spellStart"/>
      <w:r w:rsidRPr="006943BC">
        <w:rPr>
          <w:rFonts w:ascii="Times New Roman" w:hAnsi="Times New Roman" w:cs="Times New Roman"/>
        </w:rPr>
        <w:t>Медиафестиваль</w:t>
      </w:r>
      <w:proofErr w:type="spellEnd"/>
      <w:r w:rsidRPr="006943BC">
        <w:rPr>
          <w:rFonts w:ascii="Times New Roman" w:hAnsi="Times New Roman" w:cs="Times New Roman"/>
        </w:rPr>
        <w:t xml:space="preserve"> народного творчества «Созвездие талантов» - Диплом  лауреата </w:t>
      </w:r>
      <w:r w:rsidRPr="006943BC">
        <w:rPr>
          <w:rFonts w:ascii="Times New Roman" w:hAnsi="Times New Roman" w:cs="Times New Roman"/>
          <w:lang w:val="en-US"/>
        </w:rPr>
        <w:t>III</w:t>
      </w:r>
      <w:r w:rsidRPr="006943BC">
        <w:rPr>
          <w:rFonts w:ascii="Times New Roman" w:hAnsi="Times New Roman" w:cs="Times New Roman"/>
        </w:rPr>
        <w:t xml:space="preserve"> степени;</w:t>
      </w:r>
    </w:p>
    <w:p w:rsidR="000E280D" w:rsidRPr="006943BC" w:rsidRDefault="000E280D" w:rsidP="000E280D">
      <w:pPr>
        <w:pStyle w:val="a7"/>
        <w:ind w:firstLine="708"/>
        <w:jc w:val="both"/>
        <w:rPr>
          <w:rFonts w:ascii="Times New Roman" w:hAnsi="Times New Roman" w:cs="Times New Roman"/>
        </w:rPr>
      </w:pPr>
      <w:r w:rsidRPr="006943BC">
        <w:rPr>
          <w:rFonts w:ascii="Times New Roman" w:hAnsi="Times New Roman" w:cs="Times New Roman"/>
        </w:rPr>
        <w:t xml:space="preserve">- Краевой творческий фестиваль «Таланты без границ» - Диплом </w:t>
      </w:r>
      <w:r w:rsidRPr="006943BC">
        <w:rPr>
          <w:rFonts w:ascii="Times New Roman" w:hAnsi="Times New Roman" w:cs="Times New Roman"/>
          <w:lang w:val="en-US"/>
        </w:rPr>
        <w:t>III</w:t>
      </w:r>
      <w:r w:rsidRPr="006943BC">
        <w:rPr>
          <w:rFonts w:ascii="Times New Roman" w:hAnsi="Times New Roman" w:cs="Times New Roman"/>
        </w:rPr>
        <w:t xml:space="preserve"> степени;</w:t>
      </w:r>
    </w:p>
    <w:p w:rsidR="000E280D" w:rsidRPr="006943BC" w:rsidRDefault="000E280D" w:rsidP="000E280D">
      <w:pPr>
        <w:snapToGrid w:val="0"/>
        <w:spacing w:after="0" w:line="240" w:lineRule="auto"/>
        <w:ind w:firstLine="708"/>
        <w:jc w:val="both"/>
        <w:rPr>
          <w:rFonts w:ascii="Times New Roman" w:hAnsi="Times New Roman" w:cs="Times New Roman"/>
          <w:sz w:val="24"/>
          <w:szCs w:val="24"/>
        </w:rPr>
      </w:pPr>
      <w:r w:rsidRPr="006943BC">
        <w:rPr>
          <w:rFonts w:ascii="Times New Roman" w:hAnsi="Times New Roman" w:cs="Times New Roman"/>
          <w:sz w:val="24"/>
          <w:szCs w:val="24"/>
        </w:rPr>
        <w:t xml:space="preserve">- Краевой фестиваль искусств «Таланты без границ» - Диплом </w:t>
      </w:r>
      <w:r w:rsidRPr="006943BC">
        <w:rPr>
          <w:rFonts w:ascii="Times New Roman" w:hAnsi="Times New Roman" w:cs="Times New Roman"/>
          <w:sz w:val="24"/>
          <w:szCs w:val="24"/>
          <w:lang w:val="en-US"/>
        </w:rPr>
        <w:t>III</w:t>
      </w:r>
      <w:r w:rsidRPr="006943BC">
        <w:rPr>
          <w:rFonts w:ascii="Times New Roman" w:hAnsi="Times New Roman" w:cs="Times New Roman"/>
          <w:sz w:val="24"/>
          <w:szCs w:val="24"/>
        </w:rPr>
        <w:t xml:space="preserve"> степени;</w:t>
      </w:r>
    </w:p>
    <w:p w:rsidR="000E280D" w:rsidRPr="006943BC" w:rsidRDefault="000E280D" w:rsidP="000E280D">
      <w:pPr>
        <w:snapToGrid w:val="0"/>
        <w:spacing w:after="0" w:line="240" w:lineRule="auto"/>
        <w:ind w:firstLine="708"/>
        <w:jc w:val="both"/>
        <w:rPr>
          <w:rFonts w:ascii="Times New Roman" w:hAnsi="Times New Roman" w:cs="Times New Roman"/>
          <w:sz w:val="24"/>
          <w:szCs w:val="24"/>
        </w:rPr>
      </w:pPr>
      <w:r w:rsidRPr="006943BC">
        <w:rPr>
          <w:rFonts w:ascii="Times New Roman" w:hAnsi="Times New Roman" w:cs="Times New Roman"/>
          <w:sz w:val="24"/>
          <w:szCs w:val="24"/>
        </w:rPr>
        <w:t>- Краевой конкурс  сценариев  гражданско-патриотической  тематики в рамках всероссийского проекта  «</w:t>
      </w:r>
      <w:proofErr w:type="spellStart"/>
      <w:r w:rsidRPr="006943BC">
        <w:rPr>
          <w:rFonts w:ascii="Times New Roman" w:hAnsi="Times New Roman" w:cs="Times New Roman"/>
          <w:sz w:val="24"/>
          <w:szCs w:val="24"/>
        </w:rPr>
        <w:t>МИРОтворение</w:t>
      </w:r>
      <w:proofErr w:type="spellEnd"/>
      <w:r w:rsidRPr="006943BC">
        <w:rPr>
          <w:rFonts w:ascii="Times New Roman" w:hAnsi="Times New Roman" w:cs="Times New Roman"/>
          <w:sz w:val="24"/>
          <w:szCs w:val="24"/>
        </w:rPr>
        <w:t xml:space="preserve">» - Диплом </w:t>
      </w:r>
      <w:r w:rsidRPr="006943BC">
        <w:rPr>
          <w:rFonts w:ascii="Times New Roman" w:hAnsi="Times New Roman" w:cs="Times New Roman"/>
          <w:sz w:val="24"/>
          <w:szCs w:val="24"/>
          <w:lang w:val="en-US"/>
        </w:rPr>
        <w:t>I</w:t>
      </w:r>
      <w:r w:rsidRPr="006943BC">
        <w:rPr>
          <w:rFonts w:ascii="Times New Roman" w:hAnsi="Times New Roman" w:cs="Times New Roman"/>
          <w:sz w:val="24"/>
          <w:szCs w:val="24"/>
        </w:rPr>
        <w:t xml:space="preserve"> степени;</w:t>
      </w:r>
    </w:p>
    <w:p w:rsidR="000E280D" w:rsidRPr="006943BC" w:rsidRDefault="000E280D" w:rsidP="000E280D">
      <w:pPr>
        <w:snapToGrid w:val="0"/>
        <w:spacing w:after="0" w:line="240" w:lineRule="auto"/>
        <w:ind w:firstLine="708"/>
        <w:jc w:val="both"/>
        <w:rPr>
          <w:rFonts w:ascii="Times New Roman" w:hAnsi="Times New Roman" w:cs="Times New Roman"/>
          <w:sz w:val="24"/>
          <w:szCs w:val="24"/>
        </w:rPr>
      </w:pPr>
      <w:r w:rsidRPr="006943BC">
        <w:rPr>
          <w:rFonts w:ascii="Times New Roman" w:hAnsi="Times New Roman" w:cs="Times New Roman"/>
          <w:sz w:val="24"/>
          <w:szCs w:val="24"/>
        </w:rPr>
        <w:lastRenderedPageBreak/>
        <w:t xml:space="preserve">- Краевой конкурс на лучший сценарий мероприятия, посвящённого 80-летию Красноярского края - Диплом </w:t>
      </w:r>
      <w:r w:rsidRPr="006943BC">
        <w:rPr>
          <w:rFonts w:ascii="Times New Roman" w:hAnsi="Times New Roman" w:cs="Times New Roman"/>
          <w:sz w:val="24"/>
          <w:szCs w:val="24"/>
          <w:lang w:val="en-US"/>
        </w:rPr>
        <w:t>III</w:t>
      </w:r>
      <w:r w:rsidRPr="006943BC">
        <w:rPr>
          <w:rFonts w:ascii="Times New Roman" w:hAnsi="Times New Roman" w:cs="Times New Roman"/>
          <w:sz w:val="24"/>
          <w:szCs w:val="24"/>
        </w:rPr>
        <w:t xml:space="preserve"> степени;</w:t>
      </w:r>
    </w:p>
    <w:p w:rsidR="000E280D" w:rsidRPr="006943BC" w:rsidRDefault="000E280D" w:rsidP="000E280D">
      <w:pPr>
        <w:snapToGrid w:val="0"/>
        <w:spacing w:after="0" w:line="240" w:lineRule="auto"/>
        <w:ind w:firstLine="708"/>
        <w:jc w:val="both"/>
        <w:rPr>
          <w:rFonts w:ascii="Times New Roman" w:hAnsi="Times New Roman" w:cs="Times New Roman"/>
          <w:sz w:val="24"/>
          <w:szCs w:val="24"/>
        </w:rPr>
      </w:pPr>
      <w:r w:rsidRPr="006943BC">
        <w:rPr>
          <w:rFonts w:ascii="Times New Roman" w:hAnsi="Times New Roman" w:cs="Times New Roman"/>
          <w:sz w:val="24"/>
          <w:szCs w:val="24"/>
        </w:rPr>
        <w:t xml:space="preserve">- Краевой фестиваль любительского театрального искусства «Рампа» - Диплом </w:t>
      </w:r>
      <w:r w:rsidRPr="006943BC">
        <w:rPr>
          <w:rFonts w:ascii="Times New Roman" w:hAnsi="Times New Roman" w:cs="Times New Roman"/>
          <w:sz w:val="24"/>
          <w:szCs w:val="24"/>
          <w:lang w:val="en-US"/>
        </w:rPr>
        <w:t>I</w:t>
      </w:r>
      <w:r w:rsidRPr="006943BC">
        <w:rPr>
          <w:rFonts w:ascii="Times New Roman" w:hAnsi="Times New Roman" w:cs="Times New Roman"/>
          <w:sz w:val="24"/>
          <w:szCs w:val="24"/>
        </w:rPr>
        <w:t xml:space="preserve"> степени;</w:t>
      </w:r>
    </w:p>
    <w:p w:rsidR="000E280D" w:rsidRPr="006943BC" w:rsidRDefault="000E280D" w:rsidP="000E280D">
      <w:pPr>
        <w:snapToGrid w:val="0"/>
        <w:spacing w:after="0" w:line="240" w:lineRule="auto"/>
        <w:ind w:firstLine="708"/>
        <w:jc w:val="both"/>
        <w:rPr>
          <w:rFonts w:ascii="Times New Roman" w:hAnsi="Times New Roman" w:cs="Times New Roman"/>
          <w:sz w:val="24"/>
          <w:szCs w:val="24"/>
          <w:shd w:val="clear" w:color="auto" w:fill="FFFFFF"/>
        </w:rPr>
      </w:pPr>
      <w:r w:rsidRPr="006943BC">
        <w:rPr>
          <w:rFonts w:ascii="Times New Roman" w:hAnsi="Times New Roman" w:cs="Times New Roman"/>
          <w:sz w:val="24"/>
          <w:szCs w:val="24"/>
        </w:rPr>
        <w:t>- Краевой и всероссийский  конкурс-смотр среди физкультурно-спортивных клубов по месту жительства граждан ФСК «Будь здоров» МЦ «Альтаир» – 1 место в крае и России.</w:t>
      </w:r>
    </w:p>
    <w:p w:rsidR="000E280D" w:rsidRPr="006943BC" w:rsidRDefault="000E280D" w:rsidP="000E280D">
      <w:pPr>
        <w:pStyle w:val="a7"/>
        <w:ind w:firstLine="708"/>
        <w:jc w:val="both"/>
        <w:rPr>
          <w:rFonts w:ascii="Times New Roman" w:hAnsi="Times New Roman" w:cs="Times New Roman"/>
        </w:rPr>
      </w:pPr>
      <w:r w:rsidRPr="006943BC">
        <w:rPr>
          <w:rFonts w:ascii="Times New Roman" w:hAnsi="Times New Roman" w:cs="Times New Roman"/>
        </w:rPr>
        <w:t>Основные проблемы:</w:t>
      </w:r>
    </w:p>
    <w:p w:rsidR="000E280D" w:rsidRPr="006943BC" w:rsidRDefault="000E280D" w:rsidP="000E280D">
      <w:pPr>
        <w:pStyle w:val="a7"/>
        <w:ind w:firstLine="708"/>
        <w:jc w:val="both"/>
        <w:rPr>
          <w:rFonts w:ascii="Times New Roman" w:hAnsi="Times New Roman" w:cs="Times New Roman"/>
        </w:rPr>
      </w:pPr>
      <w:r w:rsidRPr="006943BC">
        <w:rPr>
          <w:rFonts w:ascii="Times New Roman" w:hAnsi="Times New Roman" w:cs="Times New Roman"/>
        </w:rPr>
        <w:t>- Слабая материально-техническая база учреждений культуры на уровне поселений;</w:t>
      </w:r>
    </w:p>
    <w:p w:rsidR="000E280D" w:rsidRPr="006943BC" w:rsidRDefault="000E280D" w:rsidP="000E280D">
      <w:pPr>
        <w:pStyle w:val="a7"/>
        <w:ind w:firstLine="708"/>
        <w:jc w:val="both"/>
        <w:rPr>
          <w:rFonts w:ascii="Times New Roman" w:hAnsi="Times New Roman" w:cs="Times New Roman"/>
        </w:rPr>
      </w:pPr>
      <w:r w:rsidRPr="006943BC">
        <w:rPr>
          <w:rFonts w:ascii="Times New Roman" w:hAnsi="Times New Roman" w:cs="Times New Roman"/>
        </w:rPr>
        <w:t>- Низкая скорость Интернета в поселениях;</w:t>
      </w:r>
    </w:p>
    <w:p w:rsidR="000E280D" w:rsidRPr="006943BC" w:rsidRDefault="000E280D" w:rsidP="000E280D">
      <w:pPr>
        <w:pStyle w:val="a7"/>
        <w:ind w:firstLine="708"/>
        <w:jc w:val="both"/>
        <w:rPr>
          <w:rFonts w:ascii="Times New Roman" w:hAnsi="Times New Roman" w:cs="Times New Roman"/>
        </w:rPr>
      </w:pPr>
      <w:r w:rsidRPr="006943BC">
        <w:rPr>
          <w:rFonts w:ascii="Times New Roman" w:hAnsi="Times New Roman" w:cs="Times New Roman"/>
        </w:rPr>
        <w:t xml:space="preserve">- Отсутствие компьютеров в </w:t>
      </w:r>
      <w:proofErr w:type="spellStart"/>
      <w:r w:rsidRPr="006943BC">
        <w:rPr>
          <w:rFonts w:ascii="Times New Roman" w:hAnsi="Times New Roman" w:cs="Times New Roman"/>
        </w:rPr>
        <w:t>культрно</w:t>
      </w:r>
      <w:proofErr w:type="spellEnd"/>
      <w:r w:rsidRPr="006943BC">
        <w:rPr>
          <w:rFonts w:ascii="Times New Roman" w:hAnsi="Times New Roman" w:cs="Times New Roman"/>
        </w:rPr>
        <w:t xml:space="preserve"> </w:t>
      </w:r>
      <w:proofErr w:type="gramStart"/>
      <w:r w:rsidRPr="006943BC">
        <w:rPr>
          <w:rFonts w:ascii="Times New Roman" w:hAnsi="Times New Roman" w:cs="Times New Roman"/>
        </w:rPr>
        <w:t>–</w:t>
      </w:r>
      <w:proofErr w:type="spellStart"/>
      <w:r w:rsidRPr="006943BC">
        <w:rPr>
          <w:rFonts w:ascii="Times New Roman" w:hAnsi="Times New Roman" w:cs="Times New Roman"/>
        </w:rPr>
        <w:t>д</w:t>
      </w:r>
      <w:proofErr w:type="gramEnd"/>
      <w:r w:rsidRPr="006943BC">
        <w:rPr>
          <w:rFonts w:ascii="Times New Roman" w:hAnsi="Times New Roman" w:cs="Times New Roman"/>
        </w:rPr>
        <w:t>осуговых</w:t>
      </w:r>
      <w:proofErr w:type="spellEnd"/>
      <w:r w:rsidRPr="006943BC">
        <w:rPr>
          <w:rFonts w:ascii="Times New Roman" w:hAnsi="Times New Roman" w:cs="Times New Roman"/>
        </w:rPr>
        <w:t xml:space="preserve"> учреждениях района;</w:t>
      </w:r>
    </w:p>
    <w:p w:rsidR="000E280D" w:rsidRPr="006943BC" w:rsidRDefault="000E280D" w:rsidP="000E280D">
      <w:pPr>
        <w:pStyle w:val="a7"/>
        <w:ind w:firstLine="708"/>
        <w:jc w:val="both"/>
        <w:rPr>
          <w:rFonts w:ascii="Times New Roman" w:hAnsi="Times New Roman" w:cs="Times New Roman"/>
        </w:rPr>
      </w:pPr>
      <w:r w:rsidRPr="006943BC">
        <w:rPr>
          <w:rFonts w:ascii="Times New Roman" w:hAnsi="Times New Roman" w:cs="Times New Roman"/>
        </w:rPr>
        <w:t>-Отсутствие финансирования на капитальный и текущий ремонт муниципальных учреждений культуры (требуется капитальный ремонт 85% учреждений культуры);</w:t>
      </w:r>
    </w:p>
    <w:p w:rsidR="000E280D" w:rsidRPr="006943BC" w:rsidRDefault="000E280D" w:rsidP="000E280D">
      <w:pPr>
        <w:pStyle w:val="a7"/>
        <w:ind w:firstLine="708"/>
        <w:jc w:val="both"/>
        <w:rPr>
          <w:rFonts w:ascii="Times New Roman" w:hAnsi="Times New Roman" w:cs="Times New Roman"/>
        </w:rPr>
      </w:pPr>
      <w:r w:rsidRPr="006943BC">
        <w:rPr>
          <w:rFonts w:ascii="Times New Roman" w:hAnsi="Times New Roman" w:cs="Times New Roman"/>
        </w:rPr>
        <w:t xml:space="preserve">-Отсутствие современной </w:t>
      </w:r>
      <w:proofErr w:type="spellStart"/>
      <w:r w:rsidRPr="006943BC">
        <w:rPr>
          <w:rFonts w:ascii="Times New Roman" w:hAnsi="Times New Roman" w:cs="Times New Roman"/>
        </w:rPr>
        <w:t>киновидео</w:t>
      </w:r>
      <w:proofErr w:type="spellEnd"/>
      <w:r w:rsidRPr="006943BC">
        <w:rPr>
          <w:rFonts w:ascii="Times New Roman" w:hAnsi="Times New Roman" w:cs="Times New Roman"/>
        </w:rPr>
        <w:t xml:space="preserve"> аппаратуры  с 3</w:t>
      </w:r>
      <w:r w:rsidRPr="006943BC">
        <w:rPr>
          <w:rFonts w:ascii="Times New Roman" w:hAnsi="Times New Roman" w:cs="Times New Roman"/>
          <w:lang w:val="en-US"/>
        </w:rPr>
        <w:t>D</w:t>
      </w:r>
      <w:r w:rsidRPr="006943BC">
        <w:rPr>
          <w:rFonts w:ascii="Times New Roman" w:hAnsi="Times New Roman" w:cs="Times New Roman"/>
        </w:rPr>
        <w:t xml:space="preserve"> изображением в МБУК Идринский РДК.</w:t>
      </w:r>
    </w:p>
    <w:p w:rsidR="000E280D" w:rsidRPr="006943BC" w:rsidRDefault="000E280D" w:rsidP="000E280D">
      <w:pPr>
        <w:pStyle w:val="a7"/>
        <w:ind w:firstLine="708"/>
        <w:jc w:val="both"/>
        <w:rPr>
          <w:rFonts w:ascii="Times New Roman" w:hAnsi="Times New Roman" w:cs="Times New Roman"/>
        </w:rPr>
      </w:pPr>
      <w:r w:rsidRPr="006943BC">
        <w:rPr>
          <w:rFonts w:ascii="Times New Roman" w:hAnsi="Times New Roman" w:cs="Times New Roman"/>
        </w:rPr>
        <w:t>Для эффективной, плановой работы в сфере туризма необходимо введение в штат ставки.</w:t>
      </w:r>
    </w:p>
    <w:p w:rsidR="00305B85" w:rsidRPr="006943BC" w:rsidRDefault="00305B85" w:rsidP="00305B85">
      <w:pPr>
        <w:spacing w:after="0" w:line="240" w:lineRule="auto"/>
        <w:ind w:firstLine="708"/>
        <w:jc w:val="both"/>
        <w:rPr>
          <w:rFonts w:ascii="Times New Roman" w:hAnsi="Times New Roman" w:cs="Times New Roman"/>
          <w:sz w:val="24"/>
          <w:szCs w:val="24"/>
        </w:rPr>
      </w:pPr>
      <w:r w:rsidRPr="006943BC">
        <w:rPr>
          <w:rFonts w:ascii="Times New Roman" w:hAnsi="Times New Roman" w:cs="Times New Roman"/>
          <w:sz w:val="24"/>
          <w:szCs w:val="24"/>
        </w:rPr>
        <w:t xml:space="preserve">Молодежная политика в </w:t>
      </w:r>
      <w:proofErr w:type="spellStart"/>
      <w:r w:rsidRPr="006943BC">
        <w:rPr>
          <w:rFonts w:ascii="Times New Roman" w:hAnsi="Times New Roman" w:cs="Times New Roman"/>
          <w:sz w:val="24"/>
          <w:szCs w:val="24"/>
        </w:rPr>
        <w:t>Идринском</w:t>
      </w:r>
      <w:proofErr w:type="spellEnd"/>
      <w:r w:rsidRPr="006943BC">
        <w:rPr>
          <w:rFonts w:ascii="Times New Roman" w:hAnsi="Times New Roman" w:cs="Times New Roman"/>
          <w:sz w:val="24"/>
          <w:szCs w:val="24"/>
        </w:rPr>
        <w:t xml:space="preserve"> районе осуществляется в соответствии с муниципальной программой «Молодежь Идринского района» на 2014 – 2016 годы. </w:t>
      </w:r>
    </w:p>
    <w:p w:rsidR="00305B85" w:rsidRPr="006943BC" w:rsidRDefault="00305B85" w:rsidP="00305B85">
      <w:pPr>
        <w:spacing w:after="0" w:line="240" w:lineRule="auto"/>
        <w:ind w:firstLine="708"/>
        <w:jc w:val="both"/>
        <w:rPr>
          <w:rFonts w:ascii="Times New Roman" w:hAnsi="Times New Roman" w:cs="Times New Roman"/>
          <w:sz w:val="24"/>
          <w:szCs w:val="24"/>
        </w:rPr>
      </w:pPr>
      <w:r w:rsidRPr="006943BC">
        <w:rPr>
          <w:rFonts w:ascii="Times New Roman" w:hAnsi="Times New Roman" w:cs="Times New Roman"/>
          <w:sz w:val="24"/>
          <w:szCs w:val="24"/>
        </w:rPr>
        <w:t>Финансирование мероприятий молодежной политики в 2014 году:</w:t>
      </w:r>
    </w:p>
    <w:p w:rsidR="00305B85" w:rsidRPr="006943BC" w:rsidRDefault="00305B85" w:rsidP="00305B85">
      <w:pPr>
        <w:spacing w:after="0" w:line="240" w:lineRule="auto"/>
        <w:ind w:firstLine="708"/>
        <w:jc w:val="both"/>
        <w:rPr>
          <w:rFonts w:ascii="Times New Roman" w:hAnsi="Times New Roman" w:cs="Times New Roman"/>
          <w:sz w:val="24"/>
          <w:szCs w:val="24"/>
        </w:rPr>
      </w:pPr>
      <w:r w:rsidRPr="006943BC">
        <w:rPr>
          <w:rFonts w:ascii="Times New Roman" w:hAnsi="Times New Roman" w:cs="Times New Roman"/>
          <w:sz w:val="24"/>
          <w:szCs w:val="24"/>
        </w:rPr>
        <w:t xml:space="preserve">- в рамках муниципальной программы «Создание условий для развития культуры в </w:t>
      </w:r>
      <w:proofErr w:type="spellStart"/>
      <w:r w:rsidRPr="006943BC">
        <w:rPr>
          <w:rFonts w:ascii="Times New Roman" w:hAnsi="Times New Roman" w:cs="Times New Roman"/>
          <w:sz w:val="24"/>
          <w:szCs w:val="24"/>
        </w:rPr>
        <w:t>Идринском</w:t>
      </w:r>
      <w:proofErr w:type="spellEnd"/>
      <w:r w:rsidRPr="006943BC">
        <w:rPr>
          <w:rFonts w:ascii="Times New Roman" w:hAnsi="Times New Roman" w:cs="Times New Roman"/>
          <w:sz w:val="24"/>
          <w:szCs w:val="24"/>
        </w:rPr>
        <w:t xml:space="preserve"> районе» на 2014-2016 годы, где заложено финансирование мероприятий и содержание муниципального бюджетного учреждения культуры «Молодежный центр «Альтаир» - 2380,6 тыс</w:t>
      </w:r>
      <w:proofErr w:type="gramStart"/>
      <w:r w:rsidRPr="006943BC">
        <w:rPr>
          <w:rFonts w:ascii="Times New Roman" w:hAnsi="Times New Roman" w:cs="Times New Roman"/>
          <w:sz w:val="24"/>
          <w:szCs w:val="24"/>
        </w:rPr>
        <w:t>.р</w:t>
      </w:r>
      <w:proofErr w:type="gramEnd"/>
      <w:r w:rsidRPr="006943BC">
        <w:rPr>
          <w:rFonts w:ascii="Times New Roman" w:hAnsi="Times New Roman" w:cs="Times New Roman"/>
          <w:sz w:val="24"/>
          <w:szCs w:val="24"/>
        </w:rPr>
        <w:t>уб.;</w:t>
      </w:r>
    </w:p>
    <w:p w:rsidR="00305B85" w:rsidRPr="006943BC" w:rsidRDefault="00305B85" w:rsidP="00305B85">
      <w:pPr>
        <w:spacing w:after="0" w:line="240" w:lineRule="auto"/>
        <w:ind w:firstLine="708"/>
        <w:jc w:val="both"/>
        <w:rPr>
          <w:rFonts w:ascii="Times New Roman" w:hAnsi="Times New Roman" w:cs="Times New Roman"/>
          <w:sz w:val="24"/>
          <w:szCs w:val="24"/>
        </w:rPr>
      </w:pPr>
      <w:r w:rsidRPr="006943BC">
        <w:rPr>
          <w:rFonts w:ascii="Times New Roman" w:hAnsi="Times New Roman" w:cs="Times New Roman"/>
          <w:sz w:val="24"/>
          <w:szCs w:val="24"/>
        </w:rPr>
        <w:t>-в рамках муниципальной программы «Молодежь Идринского района» на 2014-2016 годы –219,9 тыс</w:t>
      </w:r>
      <w:proofErr w:type="gramStart"/>
      <w:r w:rsidRPr="006943BC">
        <w:rPr>
          <w:rFonts w:ascii="Times New Roman" w:hAnsi="Times New Roman" w:cs="Times New Roman"/>
          <w:sz w:val="24"/>
          <w:szCs w:val="24"/>
        </w:rPr>
        <w:t>.р</w:t>
      </w:r>
      <w:proofErr w:type="gramEnd"/>
      <w:r w:rsidRPr="006943BC">
        <w:rPr>
          <w:rFonts w:ascii="Times New Roman" w:hAnsi="Times New Roman" w:cs="Times New Roman"/>
          <w:sz w:val="24"/>
          <w:szCs w:val="24"/>
        </w:rPr>
        <w:t>уб., освоено  180,19 тыс. руб.</w:t>
      </w:r>
    </w:p>
    <w:p w:rsidR="00305B85" w:rsidRPr="006943BC" w:rsidRDefault="00305B85" w:rsidP="00305B85">
      <w:pPr>
        <w:spacing w:after="0" w:line="240" w:lineRule="auto"/>
        <w:ind w:firstLine="708"/>
        <w:jc w:val="both"/>
        <w:rPr>
          <w:rFonts w:ascii="Times New Roman" w:hAnsi="Times New Roman" w:cs="Times New Roman"/>
          <w:sz w:val="24"/>
          <w:szCs w:val="24"/>
        </w:rPr>
      </w:pPr>
      <w:r w:rsidRPr="006943BC">
        <w:rPr>
          <w:rFonts w:ascii="Times New Roman" w:hAnsi="Times New Roman" w:cs="Times New Roman"/>
          <w:b/>
          <w:sz w:val="24"/>
          <w:szCs w:val="24"/>
        </w:rPr>
        <w:t>-</w:t>
      </w:r>
      <w:r w:rsidRPr="006943BC">
        <w:rPr>
          <w:rFonts w:ascii="Times New Roman" w:hAnsi="Times New Roman" w:cs="Times New Roman"/>
          <w:sz w:val="24"/>
          <w:szCs w:val="24"/>
        </w:rPr>
        <w:t>субсидии из краевого бюджета на поддержку молодежных центров муниципальных образований – 294.4 рублей.</w:t>
      </w:r>
    </w:p>
    <w:p w:rsidR="00305B85" w:rsidRPr="006943BC" w:rsidRDefault="00305B85" w:rsidP="00305B85">
      <w:pPr>
        <w:spacing w:after="0" w:line="240" w:lineRule="auto"/>
        <w:jc w:val="both"/>
        <w:rPr>
          <w:rFonts w:ascii="Times New Roman" w:hAnsi="Times New Roman" w:cs="Times New Roman"/>
          <w:sz w:val="24"/>
          <w:szCs w:val="24"/>
        </w:rPr>
      </w:pPr>
      <w:r w:rsidRPr="006943BC">
        <w:rPr>
          <w:rFonts w:ascii="Times New Roman" w:hAnsi="Times New Roman" w:cs="Times New Roman"/>
          <w:sz w:val="24"/>
          <w:szCs w:val="24"/>
        </w:rPr>
        <w:tab/>
        <w:t xml:space="preserve">Молодёжная политика в </w:t>
      </w:r>
      <w:proofErr w:type="spellStart"/>
      <w:r w:rsidRPr="006943BC">
        <w:rPr>
          <w:rFonts w:ascii="Times New Roman" w:hAnsi="Times New Roman" w:cs="Times New Roman"/>
          <w:sz w:val="24"/>
          <w:szCs w:val="24"/>
        </w:rPr>
        <w:t>Идринском</w:t>
      </w:r>
      <w:proofErr w:type="spellEnd"/>
      <w:r w:rsidRPr="006943BC">
        <w:rPr>
          <w:rFonts w:ascii="Times New Roman" w:hAnsi="Times New Roman" w:cs="Times New Roman"/>
          <w:sz w:val="24"/>
          <w:szCs w:val="24"/>
        </w:rPr>
        <w:t xml:space="preserve"> районе осуществляется через Муниципальное бюджетное учреждение культуры «Молодёжный центр «Альтаир».</w:t>
      </w:r>
    </w:p>
    <w:p w:rsidR="00305B85" w:rsidRPr="006943BC" w:rsidRDefault="00305B85" w:rsidP="00305B85">
      <w:pPr>
        <w:spacing w:after="0" w:line="240" w:lineRule="auto"/>
        <w:ind w:firstLine="708"/>
        <w:jc w:val="both"/>
        <w:rPr>
          <w:rFonts w:ascii="Times New Roman" w:hAnsi="Times New Roman" w:cs="Times New Roman"/>
          <w:sz w:val="24"/>
          <w:szCs w:val="24"/>
        </w:rPr>
      </w:pPr>
      <w:r w:rsidRPr="006943BC">
        <w:rPr>
          <w:rFonts w:ascii="Times New Roman" w:hAnsi="Times New Roman" w:cs="Times New Roman"/>
          <w:sz w:val="24"/>
          <w:szCs w:val="24"/>
        </w:rPr>
        <w:tab/>
        <w:t>Определены и реализуются приоритетные направления молодежной политики в районе:</w:t>
      </w:r>
    </w:p>
    <w:p w:rsidR="00305B85" w:rsidRPr="006943BC" w:rsidRDefault="00305B85" w:rsidP="00305B85">
      <w:pPr>
        <w:spacing w:after="0" w:line="240" w:lineRule="auto"/>
        <w:ind w:left="709"/>
        <w:jc w:val="both"/>
        <w:rPr>
          <w:rFonts w:ascii="Times New Roman" w:hAnsi="Times New Roman" w:cs="Times New Roman"/>
          <w:sz w:val="24"/>
          <w:szCs w:val="24"/>
        </w:rPr>
      </w:pPr>
      <w:r w:rsidRPr="006943BC">
        <w:rPr>
          <w:rFonts w:ascii="Times New Roman" w:hAnsi="Times New Roman" w:cs="Times New Roman"/>
          <w:sz w:val="24"/>
          <w:szCs w:val="24"/>
        </w:rPr>
        <w:t>-Формирование активной гражданской позиции;</w:t>
      </w:r>
    </w:p>
    <w:p w:rsidR="00305B85" w:rsidRPr="006943BC" w:rsidRDefault="00305B85" w:rsidP="00305B85">
      <w:pPr>
        <w:spacing w:after="0" w:line="240" w:lineRule="auto"/>
        <w:ind w:left="709"/>
        <w:jc w:val="both"/>
        <w:rPr>
          <w:rFonts w:ascii="Times New Roman" w:hAnsi="Times New Roman" w:cs="Times New Roman"/>
          <w:sz w:val="24"/>
          <w:szCs w:val="24"/>
        </w:rPr>
      </w:pPr>
      <w:r w:rsidRPr="006943BC">
        <w:rPr>
          <w:rFonts w:ascii="Times New Roman" w:hAnsi="Times New Roman" w:cs="Times New Roman"/>
          <w:sz w:val="24"/>
          <w:szCs w:val="24"/>
        </w:rPr>
        <w:t>-Патриотическое воспитание молодежи;</w:t>
      </w:r>
    </w:p>
    <w:p w:rsidR="00305B85" w:rsidRPr="006943BC" w:rsidRDefault="00305B85" w:rsidP="00305B85">
      <w:pPr>
        <w:spacing w:after="0" w:line="240" w:lineRule="auto"/>
        <w:ind w:left="709"/>
        <w:jc w:val="both"/>
        <w:rPr>
          <w:rFonts w:ascii="Times New Roman" w:hAnsi="Times New Roman" w:cs="Times New Roman"/>
          <w:sz w:val="24"/>
          <w:szCs w:val="24"/>
        </w:rPr>
      </w:pPr>
      <w:r w:rsidRPr="006943BC">
        <w:rPr>
          <w:rFonts w:ascii="Times New Roman" w:hAnsi="Times New Roman" w:cs="Times New Roman"/>
          <w:sz w:val="24"/>
          <w:szCs w:val="24"/>
        </w:rPr>
        <w:t>-Формирование здорового образа жизни, укрепление здоровья;</w:t>
      </w:r>
    </w:p>
    <w:p w:rsidR="00305B85" w:rsidRPr="006943BC" w:rsidRDefault="00305B85" w:rsidP="00305B85">
      <w:pPr>
        <w:spacing w:after="0" w:line="240" w:lineRule="auto"/>
        <w:ind w:left="709"/>
        <w:jc w:val="both"/>
        <w:rPr>
          <w:rFonts w:ascii="Times New Roman" w:hAnsi="Times New Roman" w:cs="Times New Roman"/>
          <w:sz w:val="24"/>
          <w:szCs w:val="24"/>
        </w:rPr>
      </w:pPr>
      <w:r w:rsidRPr="006943BC">
        <w:rPr>
          <w:rFonts w:ascii="Times New Roman" w:hAnsi="Times New Roman" w:cs="Times New Roman"/>
          <w:sz w:val="24"/>
          <w:szCs w:val="24"/>
        </w:rPr>
        <w:t>-Социальная защита молодых граждан, укрепление института молодой семьи, содействие в решении жилищных проблем;</w:t>
      </w:r>
    </w:p>
    <w:p w:rsidR="00305B85" w:rsidRPr="006943BC" w:rsidRDefault="00305B85" w:rsidP="00305B85">
      <w:pPr>
        <w:spacing w:after="0" w:line="240" w:lineRule="auto"/>
        <w:ind w:left="709"/>
        <w:jc w:val="both"/>
        <w:rPr>
          <w:rFonts w:ascii="Times New Roman" w:hAnsi="Times New Roman" w:cs="Times New Roman"/>
          <w:sz w:val="24"/>
          <w:szCs w:val="24"/>
        </w:rPr>
      </w:pPr>
      <w:r w:rsidRPr="006943BC">
        <w:rPr>
          <w:rFonts w:ascii="Times New Roman" w:hAnsi="Times New Roman" w:cs="Times New Roman"/>
          <w:sz w:val="24"/>
          <w:szCs w:val="24"/>
        </w:rPr>
        <w:t>-Поддержка талантливых и одаренных молодых граждан;</w:t>
      </w:r>
    </w:p>
    <w:p w:rsidR="00305B85" w:rsidRPr="006943BC" w:rsidRDefault="00305B85" w:rsidP="00305B85">
      <w:pPr>
        <w:spacing w:after="0" w:line="240" w:lineRule="auto"/>
        <w:ind w:left="709"/>
        <w:jc w:val="both"/>
        <w:rPr>
          <w:rFonts w:ascii="Times New Roman" w:hAnsi="Times New Roman" w:cs="Times New Roman"/>
          <w:sz w:val="24"/>
          <w:szCs w:val="24"/>
        </w:rPr>
      </w:pPr>
      <w:r w:rsidRPr="006943BC">
        <w:rPr>
          <w:rFonts w:ascii="Times New Roman" w:hAnsi="Times New Roman" w:cs="Times New Roman"/>
          <w:sz w:val="24"/>
          <w:szCs w:val="24"/>
        </w:rPr>
        <w:t>-Обеспечение доступности к информационным ресурсам.</w:t>
      </w:r>
    </w:p>
    <w:p w:rsidR="00305B85" w:rsidRPr="006943BC" w:rsidRDefault="00305B85" w:rsidP="00305B85">
      <w:pPr>
        <w:spacing w:after="0" w:line="240" w:lineRule="auto"/>
        <w:jc w:val="both"/>
        <w:rPr>
          <w:rFonts w:ascii="Times New Roman" w:hAnsi="Times New Roman" w:cs="Times New Roman"/>
          <w:sz w:val="24"/>
          <w:szCs w:val="24"/>
        </w:rPr>
      </w:pPr>
      <w:r w:rsidRPr="006943BC">
        <w:rPr>
          <w:rFonts w:ascii="Times New Roman" w:hAnsi="Times New Roman" w:cs="Times New Roman"/>
          <w:sz w:val="24"/>
          <w:szCs w:val="24"/>
        </w:rPr>
        <w:t xml:space="preserve">Молодежная политика в </w:t>
      </w:r>
      <w:proofErr w:type="spellStart"/>
      <w:r w:rsidRPr="006943BC">
        <w:rPr>
          <w:rFonts w:ascii="Times New Roman" w:hAnsi="Times New Roman" w:cs="Times New Roman"/>
          <w:sz w:val="24"/>
          <w:szCs w:val="24"/>
        </w:rPr>
        <w:t>Идринском</w:t>
      </w:r>
      <w:proofErr w:type="spellEnd"/>
      <w:r w:rsidRPr="006943BC">
        <w:rPr>
          <w:rFonts w:ascii="Times New Roman" w:hAnsi="Times New Roman" w:cs="Times New Roman"/>
          <w:sz w:val="24"/>
          <w:szCs w:val="24"/>
        </w:rPr>
        <w:t xml:space="preserve"> районе ведется  по флагманским направлениям: «Моя территория» (ТОС), «Историческая память», «Добровольчество», «КВН», «Экстремальный спорт».    </w:t>
      </w:r>
    </w:p>
    <w:p w:rsidR="00305B85" w:rsidRPr="006943BC" w:rsidRDefault="00305B85" w:rsidP="00305B85">
      <w:pPr>
        <w:spacing w:after="0" w:line="240" w:lineRule="auto"/>
        <w:ind w:firstLine="708"/>
        <w:jc w:val="both"/>
        <w:rPr>
          <w:rFonts w:ascii="Times New Roman" w:hAnsi="Times New Roman" w:cs="Times New Roman"/>
          <w:sz w:val="24"/>
          <w:szCs w:val="24"/>
        </w:rPr>
      </w:pPr>
      <w:r w:rsidRPr="006943BC">
        <w:rPr>
          <w:rFonts w:ascii="Times New Roman" w:hAnsi="Times New Roman" w:cs="Times New Roman"/>
          <w:sz w:val="24"/>
          <w:szCs w:val="24"/>
        </w:rPr>
        <w:t xml:space="preserve">Представители активов данных штабов регулярно посещают, ТИМ «Юниор»,   ТИМ «Бирюсу», «Новый Фарватер» со своими проектами.  </w:t>
      </w:r>
    </w:p>
    <w:p w:rsidR="00305B85" w:rsidRPr="006943BC" w:rsidRDefault="00305B85" w:rsidP="00305B85">
      <w:pPr>
        <w:spacing w:after="0" w:line="240" w:lineRule="auto"/>
        <w:ind w:firstLine="708"/>
        <w:jc w:val="both"/>
        <w:rPr>
          <w:rFonts w:ascii="Times New Roman" w:hAnsi="Times New Roman" w:cs="Times New Roman"/>
          <w:sz w:val="24"/>
          <w:szCs w:val="24"/>
        </w:rPr>
      </w:pPr>
      <w:r w:rsidRPr="006943BC">
        <w:rPr>
          <w:rFonts w:ascii="Times New Roman" w:hAnsi="Times New Roman" w:cs="Times New Roman"/>
          <w:sz w:val="24"/>
          <w:szCs w:val="24"/>
        </w:rPr>
        <w:t>Молодёжь активно принимает участие в культурной жизни района. Проводятся различные мероприятия, акции, военно-патриотические игры. Традиционными стали молодёжные районные мероприятия: Районная военно-патриотическая игра «Защитник», «Сибирский стрелок», «Горячий снег», проводятся игры районной лиги КВН, выездные акции по здоровому образу жизни и т.д.</w:t>
      </w:r>
    </w:p>
    <w:p w:rsidR="00305B85" w:rsidRPr="006943BC" w:rsidRDefault="00305B85" w:rsidP="00305B85">
      <w:pPr>
        <w:spacing w:after="0" w:line="240" w:lineRule="auto"/>
        <w:ind w:firstLine="708"/>
        <w:jc w:val="both"/>
        <w:rPr>
          <w:rFonts w:ascii="Times New Roman" w:hAnsi="Times New Roman" w:cs="Times New Roman"/>
          <w:sz w:val="24"/>
          <w:szCs w:val="24"/>
        </w:rPr>
      </w:pPr>
      <w:r w:rsidRPr="006943BC">
        <w:rPr>
          <w:rFonts w:ascii="Times New Roman" w:hAnsi="Times New Roman" w:cs="Times New Roman"/>
          <w:sz w:val="24"/>
          <w:szCs w:val="24"/>
        </w:rPr>
        <w:t xml:space="preserve">Большая интересная работа была проведена к 70-летию Победы  в ВОВ. </w:t>
      </w:r>
    </w:p>
    <w:p w:rsidR="00305B85" w:rsidRPr="006943BC" w:rsidRDefault="00305B85" w:rsidP="00305B85">
      <w:pPr>
        <w:spacing w:after="0" w:line="240" w:lineRule="auto"/>
        <w:ind w:firstLine="708"/>
        <w:jc w:val="both"/>
        <w:rPr>
          <w:rFonts w:ascii="Times New Roman" w:hAnsi="Times New Roman" w:cs="Times New Roman"/>
          <w:sz w:val="24"/>
          <w:szCs w:val="24"/>
        </w:rPr>
      </w:pPr>
      <w:r w:rsidRPr="006943BC">
        <w:rPr>
          <w:rFonts w:ascii="Times New Roman" w:hAnsi="Times New Roman" w:cs="Times New Roman"/>
          <w:sz w:val="24"/>
          <w:szCs w:val="24"/>
        </w:rPr>
        <w:t>Материалы о реализации молодежной политики в районе публикуются на страницах местной газеты «Идринский вестник», социальных сетях на страничках «Одноклассники» и «В Контакте».</w:t>
      </w:r>
    </w:p>
    <w:p w:rsidR="00305B85" w:rsidRPr="006943BC" w:rsidRDefault="00305B85" w:rsidP="00305B85">
      <w:pPr>
        <w:spacing w:after="0" w:line="240" w:lineRule="auto"/>
        <w:ind w:firstLine="708"/>
        <w:jc w:val="both"/>
        <w:rPr>
          <w:rFonts w:ascii="Times New Roman" w:hAnsi="Times New Roman" w:cs="Times New Roman"/>
          <w:sz w:val="24"/>
          <w:szCs w:val="24"/>
        </w:rPr>
      </w:pPr>
      <w:r w:rsidRPr="006943BC">
        <w:rPr>
          <w:rFonts w:ascii="Times New Roman" w:hAnsi="Times New Roman" w:cs="Times New Roman"/>
          <w:sz w:val="24"/>
          <w:szCs w:val="24"/>
        </w:rPr>
        <w:t xml:space="preserve">На базе молодежного центра в 2014 году проводилась работа по созданию и оборудованию </w:t>
      </w:r>
      <w:proofErr w:type="spellStart"/>
      <w:r w:rsidRPr="006943BC">
        <w:rPr>
          <w:rFonts w:ascii="Times New Roman" w:hAnsi="Times New Roman" w:cs="Times New Roman"/>
          <w:sz w:val="24"/>
          <w:szCs w:val="24"/>
        </w:rPr>
        <w:t>коворкинг-зоны</w:t>
      </w:r>
      <w:proofErr w:type="spellEnd"/>
      <w:r w:rsidRPr="006943BC">
        <w:rPr>
          <w:rFonts w:ascii="Times New Roman" w:hAnsi="Times New Roman" w:cs="Times New Roman"/>
          <w:sz w:val="24"/>
          <w:szCs w:val="24"/>
        </w:rPr>
        <w:t xml:space="preserve"> и в дальнейшем будет продолжена работа по созданию комфортных условий для общения, работы  и проведения мероприятий для молодежи. </w:t>
      </w:r>
    </w:p>
    <w:p w:rsidR="00305B85" w:rsidRPr="006943BC" w:rsidRDefault="00305B85" w:rsidP="00305B85">
      <w:pPr>
        <w:spacing w:after="0" w:line="240" w:lineRule="auto"/>
        <w:ind w:firstLine="708"/>
        <w:jc w:val="both"/>
        <w:rPr>
          <w:rFonts w:ascii="Times New Roman" w:hAnsi="Times New Roman" w:cs="Times New Roman"/>
          <w:sz w:val="24"/>
          <w:szCs w:val="24"/>
        </w:rPr>
      </w:pPr>
      <w:r w:rsidRPr="006943BC">
        <w:rPr>
          <w:rFonts w:ascii="Times New Roman" w:hAnsi="Times New Roman" w:cs="Times New Roman"/>
          <w:sz w:val="24"/>
          <w:szCs w:val="24"/>
        </w:rPr>
        <w:t>Ежегодно в МЦ «Альтаир» проводятся работы по ремонту учреждения, докупается необходимый инвентарь и оборудование для работы с молодёжью. В зимний период времени активно работает ледовый каток, прокат лыж. В летний период 2015 года на территории МЦ «Альтаир» будет создана полоса препятствий для военно-патриотической подготовки молодёжи, усовершенствована спортивная площадка для игры в мини-футбол, будет работать тир.</w:t>
      </w:r>
    </w:p>
    <w:p w:rsidR="00305B85" w:rsidRPr="006943BC" w:rsidRDefault="00305B85" w:rsidP="00305B85">
      <w:pPr>
        <w:spacing w:after="0" w:line="240" w:lineRule="auto"/>
        <w:ind w:firstLine="708"/>
        <w:jc w:val="both"/>
        <w:rPr>
          <w:rFonts w:ascii="Times New Roman" w:hAnsi="Times New Roman" w:cs="Times New Roman"/>
          <w:sz w:val="24"/>
          <w:szCs w:val="24"/>
        </w:rPr>
      </w:pPr>
      <w:r w:rsidRPr="006943BC">
        <w:rPr>
          <w:rFonts w:ascii="Times New Roman" w:hAnsi="Times New Roman" w:cs="Times New Roman"/>
          <w:sz w:val="24"/>
          <w:szCs w:val="24"/>
        </w:rPr>
        <w:lastRenderedPageBreak/>
        <w:t xml:space="preserve">Для эффективной и плодотворной работы с молодежью в нашем районе созданы необходимые  условия. </w:t>
      </w:r>
    </w:p>
    <w:p w:rsidR="00D65E35" w:rsidRPr="006943BC" w:rsidRDefault="00D65E35" w:rsidP="00FD18C2">
      <w:pPr>
        <w:pStyle w:val="a3"/>
        <w:tabs>
          <w:tab w:val="left" w:pos="709"/>
        </w:tabs>
        <w:spacing w:before="0" w:beforeAutospacing="0" w:after="0" w:afterAutospacing="0"/>
        <w:jc w:val="center"/>
        <w:rPr>
          <w:b/>
          <w:bCs/>
          <w:color w:val="000000"/>
        </w:rPr>
      </w:pPr>
      <w:r w:rsidRPr="006943BC">
        <w:rPr>
          <w:b/>
          <w:bCs/>
          <w:color w:val="000000"/>
        </w:rPr>
        <w:t>Социальная защита населения</w:t>
      </w:r>
    </w:p>
    <w:p w:rsidR="00D65E35" w:rsidRPr="006943BC" w:rsidRDefault="00D65E35" w:rsidP="00D65E35">
      <w:pPr>
        <w:pStyle w:val="a3"/>
        <w:tabs>
          <w:tab w:val="left" w:pos="709"/>
        </w:tabs>
        <w:spacing w:before="0" w:beforeAutospacing="0" w:after="0" w:afterAutospacing="0"/>
        <w:jc w:val="both"/>
        <w:rPr>
          <w:b/>
          <w:bCs/>
          <w:color w:val="000000"/>
        </w:rPr>
      </w:pPr>
    </w:p>
    <w:p w:rsidR="000E280D" w:rsidRPr="006943BC" w:rsidRDefault="000E280D" w:rsidP="000E280D">
      <w:pPr>
        <w:pStyle w:val="a7"/>
        <w:ind w:firstLine="708"/>
        <w:jc w:val="both"/>
        <w:rPr>
          <w:rFonts w:ascii="Times New Roman" w:hAnsi="Times New Roman"/>
        </w:rPr>
      </w:pPr>
      <w:r w:rsidRPr="006943BC">
        <w:rPr>
          <w:rFonts w:ascii="Times New Roman" w:hAnsi="Times New Roman"/>
        </w:rPr>
        <w:t xml:space="preserve">В 2014 году работа управления социальной защиты населения была направлена на решение поставленных Президентом и Правительством Российской Федерации задач по повышению качества и эффективности предоставления социальной поддержки гражданам, которые в силу разных обстоятельств нуждаются в государственной поддержке и помощи, в том числе семьям, воспитывающим детей. </w:t>
      </w:r>
    </w:p>
    <w:p w:rsidR="000E280D" w:rsidRPr="006943BC" w:rsidRDefault="000E280D" w:rsidP="000E280D">
      <w:pPr>
        <w:pStyle w:val="a7"/>
        <w:ind w:firstLine="708"/>
        <w:jc w:val="both"/>
        <w:rPr>
          <w:rFonts w:ascii="Times New Roman" w:hAnsi="Times New Roman"/>
        </w:rPr>
      </w:pPr>
      <w:r w:rsidRPr="006943BC">
        <w:rPr>
          <w:rFonts w:ascii="Times New Roman" w:hAnsi="Times New Roman"/>
        </w:rPr>
        <w:t>Объем расходов по отрасли «Социальная политика» за прошлый год составил 109 млн. 650 тыс. 545 рублей, в том числе на предоставление мер социальной поддержки 75 767 379р. Наиболее финансово емкой является статья:</w:t>
      </w:r>
    </w:p>
    <w:p w:rsidR="000E280D" w:rsidRPr="006943BC" w:rsidRDefault="000E280D" w:rsidP="000E280D">
      <w:pPr>
        <w:pStyle w:val="a7"/>
        <w:numPr>
          <w:ilvl w:val="0"/>
          <w:numId w:val="13"/>
        </w:numPr>
        <w:jc w:val="both"/>
        <w:rPr>
          <w:rFonts w:ascii="Times New Roman" w:hAnsi="Times New Roman"/>
        </w:rPr>
      </w:pPr>
      <w:r w:rsidRPr="006943BC">
        <w:rPr>
          <w:rFonts w:ascii="Times New Roman" w:hAnsi="Times New Roman"/>
        </w:rPr>
        <w:t>социальная поддержка при оплате жилья и коммунальных услуг – 28517,0т.р.;</w:t>
      </w:r>
    </w:p>
    <w:p w:rsidR="000E280D" w:rsidRPr="006943BC" w:rsidRDefault="000E280D" w:rsidP="000E280D">
      <w:pPr>
        <w:pStyle w:val="a7"/>
        <w:jc w:val="both"/>
        <w:rPr>
          <w:rFonts w:ascii="Times New Roman" w:hAnsi="Times New Roman"/>
        </w:rPr>
      </w:pPr>
      <w:r w:rsidRPr="006943BC">
        <w:rPr>
          <w:rFonts w:ascii="Times New Roman" w:hAnsi="Times New Roman"/>
        </w:rPr>
        <w:t xml:space="preserve">В 2014г. на учете в УСЗН состояло 8514 граждан. </w:t>
      </w:r>
      <w:r w:rsidRPr="006943BC">
        <w:rPr>
          <w:rFonts w:ascii="Times New Roman" w:eastAsia="Times New Roman" w:hAnsi="Times New Roman"/>
        </w:rPr>
        <w:t>В рамках поручений Президента Российской Федерации и «Национальной стратегии действий в интересах детей на 2012–2017 годы» была продолжена работа по совершенствованию форм и методов социальной защиты семьи, материнства и детства, начатая еще в конце 2011 года. П</w:t>
      </w:r>
      <w:r w:rsidRPr="006943BC">
        <w:rPr>
          <w:rFonts w:ascii="Times New Roman" w:hAnsi="Times New Roman"/>
        </w:rPr>
        <w:t>особия и выплаты компенсационного характера семьям с детьми в 2014г. составили 22 182,9т.р.</w:t>
      </w:r>
    </w:p>
    <w:p w:rsidR="000E280D" w:rsidRPr="006943BC" w:rsidRDefault="000E280D" w:rsidP="000E280D">
      <w:pPr>
        <w:pStyle w:val="a7"/>
        <w:ind w:firstLine="360"/>
        <w:jc w:val="both"/>
        <w:rPr>
          <w:rFonts w:ascii="Times New Roman" w:hAnsi="Times New Roman"/>
        </w:rPr>
      </w:pPr>
      <w:r w:rsidRPr="006943BC">
        <w:rPr>
          <w:rFonts w:ascii="Times New Roman" w:eastAsia="Times New Roman" w:hAnsi="Times New Roman"/>
        </w:rPr>
        <w:t xml:space="preserve">Продолжалась работа по выдаче сертификатов на получение краевого материнского (семейного) капитала. </w:t>
      </w:r>
      <w:proofErr w:type="gramStart"/>
      <w:r w:rsidRPr="006943BC">
        <w:rPr>
          <w:rFonts w:ascii="Times New Roman" w:hAnsi="Times New Roman"/>
        </w:rPr>
        <w:t xml:space="preserve">В 2014 году 47 семей, родивших 3-го либо последующего ребенка, получили сертификаты на краевой материнский (семейный) капитал, 131 семья обратилась с заявлениями на распоряжение средствами материнского капитала, в т.ч. в виде ежегодной выплаты в размере 12 тысяч рублей- 119 граждан, 9- на улучшение жилищных условий, 3 – на приобретение автотранспортного средства. </w:t>
      </w:r>
      <w:proofErr w:type="gramEnd"/>
    </w:p>
    <w:p w:rsidR="000E280D" w:rsidRPr="006943BC" w:rsidRDefault="000E280D" w:rsidP="000E280D">
      <w:pPr>
        <w:pStyle w:val="a7"/>
        <w:ind w:firstLine="360"/>
        <w:jc w:val="both"/>
        <w:rPr>
          <w:rFonts w:ascii="Times New Roman" w:hAnsi="Times New Roman"/>
        </w:rPr>
      </w:pPr>
      <w:proofErr w:type="gramStart"/>
      <w:r w:rsidRPr="006943BC">
        <w:rPr>
          <w:rFonts w:ascii="Times New Roman" w:hAnsi="Times New Roman"/>
        </w:rPr>
        <w:t>Проблемы одиноко проживающих граждан пожилого возраста, инвалидов, семей имеющих детей-инвалидов, неполных, многодетных, малообеспеченных семей  нашли свое решение в реализации мероприятий Государственной Программы Красноярского края «Развитие системы социальной поддержки населения на 2014-2016г.». Материальную помощь в 2014 году получили 74 семьи  на сумму 294 116 рублей, 21 многодетная семья получила адресную материальную помощь на ремонт печного отопления и электропроводки на сумму 190,0</w:t>
      </w:r>
      <w:proofErr w:type="gramEnd"/>
      <w:r w:rsidRPr="006943BC">
        <w:rPr>
          <w:rFonts w:ascii="Times New Roman" w:hAnsi="Times New Roman"/>
        </w:rPr>
        <w:t xml:space="preserve"> т.р., 19 граждан пожилого возраста на ремонт жилья на сумму 228982 рубля. В 2014 году была продолжена работа по установке противопожарных </w:t>
      </w:r>
      <w:proofErr w:type="spellStart"/>
      <w:r w:rsidRPr="006943BC">
        <w:rPr>
          <w:rFonts w:ascii="Times New Roman" w:hAnsi="Times New Roman"/>
        </w:rPr>
        <w:t>извещателей</w:t>
      </w:r>
      <w:proofErr w:type="spellEnd"/>
      <w:r w:rsidRPr="006943BC">
        <w:rPr>
          <w:rFonts w:ascii="Times New Roman" w:hAnsi="Times New Roman"/>
        </w:rPr>
        <w:t xml:space="preserve">: установлено 195 </w:t>
      </w:r>
      <w:proofErr w:type="spellStart"/>
      <w:r w:rsidRPr="006943BC">
        <w:rPr>
          <w:rFonts w:ascii="Times New Roman" w:hAnsi="Times New Roman"/>
        </w:rPr>
        <w:t>извещателей</w:t>
      </w:r>
      <w:proofErr w:type="spellEnd"/>
      <w:r w:rsidRPr="006943BC">
        <w:rPr>
          <w:rFonts w:ascii="Times New Roman" w:hAnsi="Times New Roman"/>
        </w:rPr>
        <w:t xml:space="preserve"> в 60 жилых домах, принадлежащих многодетным семьям.</w:t>
      </w:r>
    </w:p>
    <w:p w:rsidR="000E280D" w:rsidRPr="006943BC" w:rsidRDefault="000E280D" w:rsidP="000E280D">
      <w:pPr>
        <w:pStyle w:val="a7"/>
        <w:ind w:firstLine="360"/>
        <w:jc w:val="both"/>
        <w:rPr>
          <w:rFonts w:ascii="Times New Roman" w:hAnsi="Times New Roman"/>
        </w:rPr>
      </w:pPr>
      <w:r w:rsidRPr="006943BC">
        <w:rPr>
          <w:rFonts w:ascii="Times New Roman" w:eastAsia="Times New Roman" w:hAnsi="Times New Roman"/>
        </w:rPr>
        <w:t xml:space="preserve">С января 2015 года в порядке предоставления государственных услуг произошли существенные изменения: </w:t>
      </w:r>
      <w:r w:rsidRPr="006943BC">
        <w:rPr>
          <w:rFonts w:ascii="Times New Roman" w:hAnsi="Times New Roman"/>
        </w:rPr>
        <w:t>все выплаты осуществляются Краевым государственным бюджетным учреждением Красноярского края «Выплатной центр».</w:t>
      </w:r>
      <w:r w:rsidRPr="006943BC">
        <w:rPr>
          <w:rFonts w:ascii="Times New Roman" w:eastAsia="Times New Roman" w:hAnsi="Times New Roman"/>
        </w:rPr>
        <w:t xml:space="preserve"> Для МБУ Центр социального обслуживания «Идринский» прошедший год отличается от прежних лет работы, в первую очередь тем, что был переходным годом к подготовке реализации нового Федерального закона № 442-ФЗ «Об основах социального обслуживания граждан в Российской Федерации», подписанного президентом 28.12.2013 года и вступившим в силу с 1 января 2015 года. </w:t>
      </w:r>
    </w:p>
    <w:p w:rsidR="000E280D" w:rsidRPr="006943BC" w:rsidRDefault="000E280D" w:rsidP="000E280D">
      <w:pPr>
        <w:spacing w:after="0" w:line="240" w:lineRule="auto"/>
        <w:ind w:firstLine="709"/>
        <w:jc w:val="both"/>
        <w:textAlignment w:val="baseline"/>
        <w:rPr>
          <w:rFonts w:ascii="Times New Roman" w:eastAsia="Times New Roman" w:hAnsi="Times New Roman"/>
          <w:sz w:val="24"/>
          <w:szCs w:val="24"/>
          <w:lang w:eastAsia="ru-RU"/>
        </w:rPr>
      </w:pPr>
      <w:r w:rsidRPr="006943BC">
        <w:rPr>
          <w:rFonts w:ascii="Times New Roman" w:eastAsia="Times New Roman" w:hAnsi="Times New Roman"/>
          <w:sz w:val="24"/>
          <w:szCs w:val="24"/>
          <w:lang w:eastAsia="ru-RU"/>
        </w:rPr>
        <w:t xml:space="preserve">Анализируя основные показатели деятельности Центра за 2014 год, характеризующие выполнение объема муниципальной услуги в течение года, Центром были выполнены на 132 % по количеству лиц, обслуженных в рамках установленного муниципального задания, и 100 % по качеству предоставления муниципальной услуги. </w:t>
      </w:r>
    </w:p>
    <w:p w:rsidR="000E280D" w:rsidRPr="006943BC" w:rsidRDefault="000E280D" w:rsidP="000E280D">
      <w:pPr>
        <w:spacing w:after="0" w:line="240" w:lineRule="auto"/>
        <w:ind w:firstLine="708"/>
        <w:jc w:val="both"/>
        <w:rPr>
          <w:rFonts w:ascii="Times New Roman" w:eastAsia="Times New Roman" w:hAnsi="Times New Roman"/>
          <w:sz w:val="24"/>
          <w:szCs w:val="24"/>
          <w:lang w:eastAsia="ru-RU"/>
        </w:rPr>
      </w:pPr>
      <w:proofErr w:type="gramStart"/>
      <w:r w:rsidRPr="006943BC">
        <w:rPr>
          <w:rFonts w:ascii="Times New Roman" w:eastAsia="Times New Roman" w:hAnsi="Times New Roman"/>
          <w:sz w:val="24"/>
          <w:szCs w:val="24"/>
          <w:lang w:eastAsia="ru-RU"/>
        </w:rPr>
        <w:t>На сегодняшний день, все плановые мероприятия по реализации ФЗ № 442-ФЗ «Об основах социального обслуживания граждан в РФ» выполнены в полном объеме, переход на предоставление услуг по индивидуальным программа выполнен досрочно, до 01.06.2015 г.</w:t>
      </w:r>
      <w:proofErr w:type="gramEnd"/>
    </w:p>
    <w:p w:rsidR="000E280D" w:rsidRPr="006943BC" w:rsidRDefault="000E280D" w:rsidP="000E280D">
      <w:pPr>
        <w:spacing w:after="0" w:line="240" w:lineRule="auto"/>
        <w:ind w:firstLine="708"/>
        <w:jc w:val="both"/>
        <w:rPr>
          <w:rFonts w:ascii="Times New Roman" w:eastAsia="Times New Roman" w:hAnsi="Times New Roman"/>
          <w:sz w:val="24"/>
          <w:szCs w:val="24"/>
          <w:lang w:eastAsia="ru-RU"/>
        </w:rPr>
      </w:pPr>
      <w:r w:rsidRPr="006943BC">
        <w:rPr>
          <w:rFonts w:ascii="Times New Roman" w:eastAsia="Times New Roman" w:hAnsi="Times New Roman"/>
          <w:sz w:val="24"/>
          <w:szCs w:val="24"/>
          <w:lang w:eastAsia="ru-RU"/>
        </w:rPr>
        <w:t>За пять месяцев этого года МБУ ЦСО «Идринский» заключил 675 договоров на предоставление социальных услуг.</w:t>
      </w:r>
    </w:p>
    <w:p w:rsidR="000E280D" w:rsidRPr="006943BC" w:rsidRDefault="000E280D" w:rsidP="000E280D">
      <w:pPr>
        <w:spacing w:after="0" w:line="240" w:lineRule="auto"/>
        <w:ind w:firstLine="709"/>
        <w:jc w:val="both"/>
        <w:textAlignment w:val="baseline"/>
        <w:rPr>
          <w:rFonts w:ascii="Times New Roman" w:eastAsia="Times New Roman" w:hAnsi="Times New Roman"/>
          <w:sz w:val="24"/>
          <w:szCs w:val="24"/>
          <w:lang w:eastAsia="ru-RU"/>
        </w:rPr>
      </w:pPr>
      <w:r w:rsidRPr="006943BC">
        <w:rPr>
          <w:rFonts w:ascii="Times New Roman" w:eastAsia="Times New Roman" w:hAnsi="Times New Roman"/>
          <w:sz w:val="24"/>
          <w:szCs w:val="24"/>
          <w:lang w:eastAsia="ru-RU"/>
        </w:rPr>
        <w:t xml:space="preserve">Со всеми клиентами отделением социального обслуживания на дому перезаключены договора, согласно которым размер оплаты и условия предоставления социальных услуг не ухудшились. </w:t>
      </w:r>
    </w:p>
    <w:p w:rsidR="000E280D" w:rsidRPr="006943BC" w:rsidRDefault="000E280D" w:rsidP="000E280D">
      <w:pPr>
        <w:spacing w:after="0" w:line="240" w:lineRule="auto"/>
        <w:ind w:firstLine="708"/>
        <w:jc w:val="both"/>
        <w:rPr>
          <w:rFonts w:ascii="Times New Roman" w:eastAsia="Times New Roman" w:hAnsi="Times New Roman"/>
          <w:sz w:val="24"/>
          <w:szCs w:val="24"/>
          <w:lang w:eastAsia="ru-RU"/>
        </w:rPr>
      </w:pPr>
      <w:r w:rsidRPr="006943BC">
        <w:rPr>
          <w:rFonts w:ascii="Times New Roman" w:eastAsia="Times New Roman" w:hAnsi="Times New Roman"/>
          <w:sz w:val="24"/>
          <w:szCs w:val="24"/>
          <w:lang w:eastAsia="ru-RU"/>
        </w:rPr>
        <w:t>Срочные социальные услуги предоставляются без договора. Подтверждением получения этого вида услуг является акт о предоставлении срочных социальных услуг. За 1 квартал 2015 г. оказано 780 срочных социальных услуг  745 обратившимся гражданам.</w:t>
      </w:r>
    </w:p>
    <w:p w:rsidR="000E280D" w:rsidRPr="006943BC" w:rsidRDefault="000E280D" w:rsidP="000E280D">
      <w:pPr>
        <w:pStyle w:val="a7"/>
        <w:ind w:firstLine="360"/>
        <w:jc w:val="both"/>
        <w:rPr>
          <w:rFonts w:ascii="Times New Roman" w:hAnsi="Times New Roman"/>
        </w:rPr>
      </w:pPr>
      <w:r w:rsidRPr="006943BC">
        <w:rPr>
          <w:rFonts w:ascii="Times New Roman" w:eastAsia="Times New Roman" w:hAnsi="Times New Roman"/>
        </w:rPr>
        <w:lastRenderedPageBreak/>
        <w:t>Ежегодно</w:t>
      </w:r>
      <w:r w:rsidRPr="006943BC">
        <w:rPr>
          <w:rFonts w:ascii="Times New Roman" w:hAnsi="Times New Roman"/>
        </w:rPr>
        <w:t xml:space="preserve"> в управлении и учреждении социального обслуживания проводятся проверки качества предоставления социальных услуг на соответствие их стандартам качества. </w:t>
      </w:r>
      <w:r w:rsidRPr="006943BC">
        <w:rPr>
          <w:rFonts w:ascii="Times New Roman" w:eastAsia="Times New Roman" w:hAnsi="Times New Roman"/>
        </w:rPr>
        <w:t xml:space="preserve">В ходе опроса, ежегодно проводимого в рамках Декады качества, наши клиенты отметили положительную работу управления и учреждения. </w:t>
      </w:r>
    </w:p>
    <w:p w:rsidR="000E280D" w:rsidRPr="006943BC" w:rsidRDefault="000E280D" w:rsidP="000E280D">
      <w:pPr>
        <w:pStyle w:val="a7"/>
        <w:jc w:val="both"/>
        <w:rPr>
          <w:rFonts w:ascii="Times New Roman" w:hAnsi="Times New Roman"/>
          <w:bCs/>
        </w:rPr>
      </w:pPr>
      <w:r w:rsidRPr="006943BC">
        <w:rPr>
          <w:rFonts w:ascii="Times New Roman" w:hAnsi="Times New Roman"/>
          <w:bCs/>
        </w:rPr>
        <w:t xml:space="preserve">         В настоящее время работаем над решением задач по обеспечению безусловного и своевременного исполнения публичных обязательств перед населением, закрепленных федеральными и краевыми нормативными правовыми актами. </w:t>
      </w:r>
    </w:p>
    <w:p w:rsidR="000E280D" w:rsidRPr="006943BC" w:rsidRDefault="000E280D" w:rsidP="00A464D6">
      <w:pPr>
        <w:spacing w:after="0" w:line="240" w:lineRule="auto"/>
        <w:ind w:firstLine="540"/>
        <w:jc w:val="both"/>
        <w:rPr>
          <w:rFonts w:ascii="Times New Roman" w:eastAsia="Calibri" w:hAnsi="Times New Roman" w:cs="Times New Roman"/>
          <w:b/>
          <w:sz w:val="24"/>
          <w:szCs w:val="24"/>
        </w:rPr>
      </w:pPr>
    </w:p>
    <w:p w:rsidR="00B31E0A" w:rsidRDefault="00B31E0A" w:rsidP="00FD18C2">
      <w:pPr>
        <w:pStyle w:val="a3"/>
        <w:tabs>
          <w:tab w:val="left" w:pos="709"/>
        </w:tabs>
        <w:spacing w:before="0" w:beforeAutospacing="0" w:after="0" w:afterAutospacing="0"/>
        <w:jc w:val="center"/>
        <w:rPr>
          <w:b/>
          <w:bCs/>
          <w:color w:val="000000"/>
        </w:rPr>
      </w:pPr>
      <w:r w:rsidRPr="006943BC">
        <w:rPr>
          <w:b/>
          <w:bCs/>
          <w:color w:val="000000"/>
        </w:rPr>
        <w:t>Жилищно-коммунальное хозяйство</w:t>
      </w:r>
    </w:p>
    <w:p w:rsidR="006943BC" w:rsidRPr="006943BC" w:rsidRDefault="006943BC" w:rsidP="00FD18C2">
      <w:pPr>
        <w:pStyle w:val="a3"/>
        <w:tabs>
          <w:tab w:val="left" w:pos="709"/>
        </w:tabs>
        <w:spacing w:before="0" w:beforeAutospacing="0" w:after="0" w:afterAutospacing="0"/>
        <w:jc w:val="center"/>
        <w:rPr>
          <w:b/>
          <w:bCs/>
          <w:color w:val="000000"/>
        </w:rPr>
      </w:pPr>
    </w:p>
    <w:p w:rsidR="000E280D" w:rsidRPr="006943BC" w:rsidRDefault="000E280D" w:rsidP="000E280D">
      <w:pPr>
        <w:shd w:val="clear" w:color="auto" w:fill="FFFFFF"/>
        <w:spacing w:after="0" w:line="240" w:lineRule="auto"/>
        <w:ind w:firstLine="425"/>
        <w:jc w:val="both"/>
        <w:rPr>
          <w:rFonts w:ascii="Times New Roman" w:hAnsi="Times New Roman" w:cs="Times New Roman"/>
          <w:color w:val="000000"/>
          <w:spacing w:val="1"/>
          <w:sz w:val="24"/>
          <w:szCs w:val="24"/>
        </w:rPr>
      </w:pPr>
      <w:r w:rsidRPr="006943BC">
        <w:rPr>
          <w:rFonts w:ascii="Times New Roman" w:hAnsi="Times New Roman" w:cs="Times New Roman"/>
          <w:b/>
          <w:color w:val="000000"/>
          <w:spacing w:val="1"/>
          <w:sz w:val="24"/>
          <w:szCs w:val="24"/>
        </w:rPr>
        <w:t>1.</w:t>
      </w:r>
      <w:r w:rsidRPr="006943BC">
        <w:rPr>
          <w:rFonts w:ascii="Times New Roman" w:hAnsi="Times New Roman" w:cs="Times New Roman"/>
          <w:color w:val="000000"/>
          <w:spacing w:val="1"/>
          <w:sz w:val="24"/>
          <w:szCs w:val="24"/>
        </w:rPr>
        <w:t xml:space="preserve"> На территории с. Идринского в сфере жилищно-коммунального хозяйства задействованы две организации ЗАО «Заря» и МП Идринского сельсовета «Служба Благоустройства». Им переданы в оперативное управление 5 муниципальных котельных, 3 водозаборных сооружения, которые распределены следующим образом:</w:t>
      </w:r>
    </w:p>
    <w:p w:rsidR="000E280D" w:rsidRPr="006943BC" w:rsidRDefault="000E280D" w:rsidP="000E280D">
      <w:pPr>
        <w:shd w:val="clear" w:color="auto" w:fill="FFFFFF"/>
        <w:spacing w:after="0" w:line="240" w:lineRule="auto"/>
        <w:ind w:firstLine="425"/>
        <w:jc w:val="both"/>
        <w:rPr>
          <w:rFonts w:ascii="Times New Roman" w:hAnsi="Times New Roman" w:cs="Times New Roman"/>
          <w:color w:val="000000"/>
          <w:spacing w:val="1"/>
          <w:sz w:val="24"/>
          <w:szCs w:val="24"/>
        </w:rPr>
      </w:pPr>
      <w:r w:rsidRPr="006943BC">
        <w:rPr>
          <w:rFonts w:ascii="Times New Roman" w:hAnsi="Times New Roman" w:cs="Times New Roman"/>
          <w:color w:val="000000"/>
          <w:spacing w:val="1"/>
          <w:sz w:val="24"/>
          <w:szCs w:val="24"/>
        </w:rPr>
        <w:t xml:space="preserve"> ЗАО «Заря» - 5 котельных с тепловыми сетями;</w:t>
      </w:r>
    </w:p>
    <w:p w:rsidR="000E280D" w:rsidRPr="006943BC" w:rsidRDefault="000E280D" w:rsidP="000E280D">
      <w:pPr>
        <w:shd w:val="clear" w:color="auto" w:fill="FFFFFF"/>
        <w:spacing w:after="0" w:line="240" w:lineRule="auto"/>
        <w:ind w:firstLine="425"/>
        <w:jc w:val="both"/>
        <w:rPr>
          <w:rFonts w:ascii="Times New Roman" w:hAnsi="Times New Roman" w:cs="Times New Roman"/>
          <w:color w:val="000000"/>
          <w:spacing w:val="1"/>
          <w:sz w:val="24"/>
          <w:szCs w:val="24"/>
        </w:rPr>
      </w:pPr>
      <w:r w:rsidRPr="006943BC">
        <w:rPr>
          <w:rFonts w:ascii="Times New Roman" w:hAnsi="Times New Roman" w:cs="Times New Roman"/>
          <w:color w:val="000000"/>
          <w:spacing w:val="1"/>
          <w:sz w:val="24"/>
          <w:szCs w:val="24"/>
        </w:rPr>
        <w:t>ООО «Коммунальщик» - 3 водозаборных сооружения с сетями холодного водоснабжения (1 водозаборное сооружение в резерве).</w:t>
      </w:r>
    </w:p>
    <w:p w:rsidR="000E280D" w:rsidRPr="006943BC" w:rsidRDefault="000E280D" w:rsidP="000E280D">
      <w:pPr>
        <w:shd w:val="clear" w:color="auto" w:fill="FFFFFF"/>
        <w:spacing w:after="0" w:line="240" w:lineRule="auto"/>
        <w:ind w:firstLine="425"/>
        <w:jc w:val="both"/>
        <w:rPr>
          <w:rFonts w:ascii="Times New Roman" w:hAnsi="Times New Roman" w:cs="Times New Roman"/>
          <w:sz w:val="24"/>
          <w:szCs w:val="24"/>
        </w:rPr>
      </w:pPr>
      <w:r w:rsidRPr="006943BC">
        <w:rPr>
          <w:rFonts w:ascii="Times New Roman" w:hAnsi="Times New Roman" w:cs="Times New Roman"/>
          <w:color w:val="000000"/>
          <w:spacing w:val="1"/>
          <w:sz w:val="24"/>
          <w:szCs w:val="24"/>
        </w:rPr>
        <w:t>Отопительный период 2014-2015 годов по району начат 16.09.2014 года, который регламентируется нормативно-правовым актом администрации района от 15.09.2015 №104-р. Закончился отопительный период 2014-2015 годов 18.05.2015 в соответствии с распоряжением от 14.05.2015 №65-р.</w:t>
      </w:r>
    </w:p>
    <w:p w:rsidR="000E280D" w:rsidRPr="006943BC" w:rsidRDefault="000E280D" w:rsidP="000E280D">
      <w:pPr>
        <w:spacing w:after="0" w:line="240" w:lineRule="auto"/>
        <w:ind w:firstLine="567"/>
        <w:jc w:val="both"/>
        <w:rPr>
          <w:rFonts w:ascii="Times New Roman" w:hAnsi="Times New Roman" w:cs="Times New Roman"/>
          <w:color w:val="000000"/>
          <w:sz w:val="24"/>
          <w:szCs w:val="24"/>
        </w:rPr>
      </w:pPr>
      <w:r w:rsidRPr="006943BC">
        <w:rPr>
          <w:rFonts w:ascii="Times New Roman" w:hAnsi="Times New Roman" w:cs="Times New Roman"/>
          <w:sz w:val="24"/>
          <w:szCs w:val="24"/>
        </w:rPr>
        <w:t xml:space="preserve">В </w:t>
      </w:r>
      <w:proofErr w:type="spellStart"/>
      <w:r w:rsidRPr="006943BC">
        <w:rPr>
          <w:rFonts w:ascii="Times New Roman" w:hAnsi="Times New Roman" w:cs="Times New Roman"/>
          <w:sz w:val="24"/>
          <w:szCs w:val="24"/>
        </w:rPr>
        <w:t>ресурсоснабжающей</w:t>
      </w:r>
      <w:proofErr w:type="spellEnd"/>
      <w:r w:rsidRPr="006943BC">
        <w:rPr>
          <w:rFonts w:ascii="Times New Roman" w:hAnsi="Times New Roman" w:cs="Times New Roman"/>
          <w:sz w:val="24"/>
          <w:szCs w:val="24"/>
        </w:rPr>
        <w:t xml:space="preserve"> организации (ЗАО «Заря») д</w:t>
      </w:r>
      <w:r w:rsidRPr="006943BC">
        <w:rPr>
          <w:rFonts w:ascii="Times New Roman" w:hAnsi="Times New Roman" w:cs="Times New Roman"/>
          <w:color w:val="000000"/>
          <w:spacing w:val="1"/>
          <w:sz w:val="24"/>
          <w:szCs w:val="24"/>
        </w:rPr>
        <w:t xml:space="preserve">оставка угля осуществляется </w:t>
      </w:r>
      <w:r w:rsidRPr="006943BC">
        <w:rPr>
          <w:rFonts w:ascii="Times New Roman" w:hAnsi="Times New Roman" w:cs="Times New Roman"/>
          <w:color w:val="000000"/>
          <w:sz w:val="24"/>
          <w:szCs w:val="24"/>
        </w:rPr>
        <w:t xml:space="preserve">с </w:t>
      </w:r>
      <w:proofErr w:type="spellStart"/>
      <w:r w:rsidRPr="006943BC">
        <w:rPr>
          <w:rFonts w:ascii="Times New Roman" w:hAnsi="Times New Roman" w:cs="Times New Roman"/>
          <w:color w:val="000000"/>
          <w:sz w:val="24"/>
          <w:szCs w:val="24"/>
        </w:rPr>
        <w:t>Балахтинского</w:t>
      </w:r>
      <w:proofErr w:type="spellEnd"/>
      <w:r w:rsidRPr="006943BC">
        <w:rPr>
          <w:rFonts w:ascii="Times New Roman" w:hAnsi="Times New Roman" w:cs="Times New Roman"/>
          <w:color w:val="000000"/>
          <w:sz w:val="24"/>
          <w:szCs w:val="24"/>
        </w:rPr>
        <w:t xml:space="preserve"> разреза автотранспортом (420 км). Всего необходимо на отопительный сезон – 3500 тонн твёрдого топлива. С начала отопительного периода 2013-2014 г.г. </w:t>
      </w:r>
      <w:proofErr w:type="spellStart"/>
      <w:r w:rsidRPr="006943BC">
        <w:rPr>
          <w:rFonts w:ascii="Times New Roman" w:hAnsi="Times New Roman" w:cs="Times New Roman"/>
          <w:color w:val="000000"/>
          <w:sz w:val="24"/>
          <w:szCs w:val="24"/>
        </w:rPr>
        <w:t>ресурсоснабжающая</w:t>
      </w:r>
      <w:proofErr w:type="spellEnd"/>
      <w:r w:rsidRPr="006943BC">
        <w:rPr>
          <w:rFonts w:ascii="Times New Roman" w:hAnsi="Times New Roman" w:cs="Times New Roman"/>
          <w:color w:val="000000"/>
          <w:sz w:val="24"/>
          <w:szCs w:val="24"/>
        </w:rPr>
        <w:t xml:space="preserve"> организация ЗАО «Заря», по выработке и подачи тепловой энергии с. Идринское, доставила и сожгла на котельных топлива – 2690 тонн, что составляет 77% от средней нормы угля на отопительный период. Этому факту снижения расхода топлива от нормы способствовала тёплая зима в течение отопительного периода. Срывов и поставки топлива не было. Глобальных аварий и отключений объектов жизнеобеспечения не происходило.</w:t>
      </w:r>
    </w:p>
    <w:p w:rsidR="000E280D" w:rsidRPr="006943BC" w:rsidRDefault="000E280D" w:rsidP="000E280D">
      <w:pPr>
        <w:spacing w:after="0" w:line="240" w:lineRule="auto"/>
        <w:ind w:firstLine="567"/>
        <w:jc w:val="both"/>
        <w:rPr>
          <w:rFonts w:ascii="Times New Roman" w:hAnsi="Times New Roman" w:cs="Times New Roman"/>
          <w:sz w:val="24"/>
          <w:szCs w:val="24"/>
        </w:rPr>
      </w:pPr>
      <w:r w:rsidRPr="006943BC">
        <w:rPr>
          <w:rFonts w:ascii="Times New Roman" w:hAnsi="Times New Roman" w:cs="Times New Roman"/>
          <w:color w:val="000000"/>
          <w:sz w:val="24"/>
          <w:szCs w:val="24"/>
        </w:rPr>
        <w:t>В управлении образования на весь отопительный период необходимо 2247 тон твёрдого топлива. Доставку твёрдого топлива осуществляют поставщики, выигравшие торги.</w:t>
      </w:r>
      <w:r w:rsidRPr="006943BC">
        <w:rPr>
          <w:sz w:val="24"/>
          <w:szCs w:val="24"/>
        </w:rPr>
        <w:t xml:space="preserve"> </w:t>
      </w:r>
      <w:r w:rsidRPr="006943BC">
        <w:rPr>
          <w:rFonts w:ascii="Times New Roman" w:hAnsi="Times New Roman" w:cs="Times New Roman"/>
          <w:color w:val="000000"/>
          <w:sz w:val="24"/>
          <w:szCs w:val="24"/>
        </w:rPr>
        <w:t>Срывов и поставки топлива не было.</w:t>
      </w:r>
      <w:bookmarkStart w:id="1" w:name="_GoBack"/>
      <w:bookmarkEnd w:id="1"/>
    </w:p>
    <w:p w:rsidR="000E280D" w:rsidRPr="006943BC" w:rsidRDefault="000E280D" w:rsidP="000E280D">
      <w:pPr>
        <w:shd w:val="clear" w:color="auto" w:fill="FFFFFF"/>
        <w:spacing w:after="0" w:line="240" w:lineRule="auto"/>
        <w:ind w:firstLine="426"/>
        <w:jc w:val="both"/>
        <w:rPr>
          <w:rFonts w:ascii="Times New Roman" w:hAnsi="Times New Roman" w:cs="Times New Roman"/>
          <w:color w:val="000000"/>
          <w:spacing w:val="-1"/>
          <w:sz w:val="24"/>
          <w:szCs w:val="24"/>
        </w:rPr>
      </w:pPr>
      <w:r w:rsidRPr="006943BC">
        <w:rPr>
          <w:rFonts w:ascii="Times New Roman" w:hAnsi="Times New Roman" w:cs="Times New Roman"/>
          <w:b/>
          <w:color w:val="000000"/>
          <w:sz w:val="24"/>
          <w:szCs w:val="24"/>
        </w:rPr>
        <w:t>2.</w:t>
      </w:r>
      <w:r w:rsidRPr="006943BC">
        <w:rPr>
          <w:rFonts w:ascii="Times New Roman" w:hAnsi="Times New Roman" w:cs="Times New Roman"/>
          <w:color w:val="000000"/>
          <w:sz w:val="24"/>
          <w:szCs w:val="24"/>
        </w:rPr>
        <w:t xml:space="preserve"> Капитальный ремонт объектов жилищно-коммунального хозяйства </w:t>
      </w:r>
      <w:r w:rsidRPr="006943BC">
        <w:rPr>
          <w:rFonts w:ascii="Times New Roman" w:hAnsi="Times New Roman" w:cs="Times New Roman"/>
          <w:sz w:val="24"/>
          <w:szCs w:val="24"/>
        </w:rPr>
        <w:t xml:space="preserve">2014 года проходил в рамках исполнения подпрограммы «Модернизация, реконструкция и капитальный ремонт объектов коммунальной инфраструктуры муниципальных образований Красноярского края» на 2014-2016 годы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w:t>
      </w:r>
      <w:r w:rsidRPr="006943BC">
        <w:rPr>
          <w:rFonts w:ascii="Times New Roman" w:hAnsi="Times New Roman" w:cs="Times New Roman"/>
          <w:color w:val="000000"/>
          <w:sz w:val="24"/>
          <w:szCs w:val="24"/>
        </w:rPr>
        <w:t xml:space="preserve">с объёмом финансирования </w:t>
      </w:r>
      <w:r w:rsidRPr="006943BC">
        <w:rPr>
          <w:rFonts w:ascii="Times New Roman" w:hAnsi="Times New Roman" w:cs="Times New Roman"/>
          <w:b/>
          <w:i/>
          <w:sz w:val="24"/>
          <w:szCs w:val="24"/>
        </w:rPr>
        <w:t xml:space="preserve">4 151,50 </w:t>
      </w:r>
      <w:r w:rsidRPr="006943BC">
        <w:rPr>
          <w:rFonts w:ascii="Times New Roman" w:hAnsi="Times New Roman" w:cs="Times New Roman"/>
          <w:b/>
          <w:i/>
          <w:color w:val="000000"/>
          <w:sz w:val="24"/>
          <w:szCs w:val="24"/>
        </w:rPr>
        <w:t xml:space="preserve"> тыс. рублей</w:t>
      </w:r>
      <w:r w:rsidRPr="006943BC">
        <w:rPr>
          <w:rFonts w:ascii="Times New Roman" w:hAnsi="Times New Roman" w:cs="Times New Roman"/>
          <w:color w:val="000000"/>
          <w:sz w:val="24"/>
          <w:szCs w:val="24"/>
        </w:rPr>
        <w:t xml:space="preserve"> </w:t>
      </w:r>
      <w:r w:rsidRPr="006943BC">
        <w:rPr>
          <w:rFonts w:ascii="Times New Roman" w:hAnsi="Times New Roman" w:cs="Times New Roman"/>
          <w:color w:val="000000"/>
          <w:spacing w:val="-1"/>
          <w:sz w:val="24"/>
          <w:szCs w:val="24"/>
        </w:rPr>
        <w:t>в том числе:</w:t>
      </w:r>
    </w:p>
    <w:p w:rsidR="000E280D" w:rsidRPr="006943BC" w:rsidRDefault="000E280D" w:rsidP="000E280D">
      <w:pPr>
        <w:shd w:val="clear" w:color="auto" w:fill="FFFFFF"/>
        <w:spacing w:after="0" w:line="240" w:lineRule="auto"/>
        <w:jc w:val="both"/>
        <w:rPr>
          <w:rFonts w:ascii="Times New Roman" w:hAnsi="Times New Roman" w:cs="Times New Roman"/>
          <w:color w:val="000000"/>
          <w:spacing w:val="-4"/>
          <w:sz w:val="24"/>
          <w:szCs w:val="24"/>
        </w:rPr>
      </w:pPr>
      <w:r w:rsidRPr="006943BC">
        <w:rPr>
          <w:rFonts w:ascii="Times New Roman" w:hAnsi="Times New Roman" w:cs="Times New Roman"/>
          <w:color w:val="000000"/>
          <w:spacing w:val="-4"/>
          <w:sz w:val="24"/>
          <w:szCs w:val="24"/>
        </w:rPr>
        <w:t xml:space="preserve">— краевой бюджет – </w:t>
      </w:r>
      <w:r w:rsidRPr="006943BC">
        <w:rPr>
          <w:rFonts w:ascii="Times New Roman" w:hAnsi="Times New Roman" w:cs="Times New Roman"/>
          <w:b/>
          <w:i/>
          <w:sz w:val="24"/>
          <w:szCs w:val="24"/>
        </w:rPr>
        <w:t xml:space="preserve">4 111,00 </w:t>
      </w:r>
      <w:r w:rsidRPr="006943BC">
        <w:rPr>
          <w:rFonts w:ascii="Times New Roman" w:hAnsi="Times New Roman" w:cs="Times New Roman"/>
          <w:color w:val="000000"/>
          <w:spacing w:val="-4"/>
          <w:sz w:val="24"/>
          <w:szCs w:val="24"/>
        </w:rPr>
        <w:t xml:space="preserve">тыс. рублей; </w:t>
      </w:r>
    </w:p>
    <w:p w:rsidR="000E280D" w:rsidRPr="006943BC" w:rsidRDefault="000E280D" w:rsidP="000E280D">
      <w:pPr>
        <w:shd w:val="clear" w:color="auto" w:fill="FFFFFF"/>
        <w:spacing w:after="0" w:line="240" w:lineRule="auto"/>
        <w:jc w:val="both"/>
        <w:rPr>
          <w:rFonts w:ascii="Times New Roman" w:hAnsi="Times New Roman" w:cs="Times New Roman"/>
          <w:sz w:val="24"/>
          <w:szCs w:val="24"/>
        </w:rPr>
      </w:pPr>
      <w:r w:rsidRPr="006943BC">
        <w:rPr>
          <w:rFonts w:ascii="Times New Roman" w:hAnsi="Times New Roman" w:cs="Times New Roman"/>
          <w:color w:val="000000"/>
          <w:spacing w:val="-2"/>
          <w:sz w:val="24"/>
          <w:szCs w:val="24"/>
        </w:rPr>
        <w:t xml:space="preserve">— районный бюджет – </w:t>
      </w:r>
      <w:r w:rsidRPr="006943BC">
        <w:rPr>
          <w:rFonts w:ascii="Times New Roman" w:hAnsi="Times New Roman" w:cs="Times New Roman"/>
          <w:b/>
          <w:i/>
          <w:sz w:val="24"/>
          <w:szCs w:val="24"/>
        </w:rPr>
        <w:t xml:space="preserve">41,50 </w:t>
      </w:r>
      <w:r w:rsidRPr="006943BC">
        <w:rPr>
          <w:rFonts w:ascii="Times New Roman" w:hAnsi="Times New Roman" w:cs="Times New Roman"/>
          <w:color w:val="000000"/>
          <w:spacing w:val="-2"/>
          <w:sz w:val="24"/>
          <w:szCs w:val="24"/>
        </w:rPr>
        <w:t>тыс. рублей.</w:t>
      </w:r>
    </w:p>
    <w:p w:rsidR="000E280D" w:rsidRPr="006943BC" w:rsidRDefault="000E280D" w:rsidP="000E280D">
      <w:pPr>
        <w:spacing w:after="0" w:line="240" w:lineRule="auto"/>
        <w:ind w:firstLine="567"/>
        <w:jc w:val="both"/>
        <w:rPr>
          <w:rFonts w:ascii="Times New Roman" w:hAnsi="Times New Roman" w:cs="Times New Roman"/>
          <w:sz w:val="24"/>
          <w:szCs w:val="24"/>
        </w:rPr>
      </w:pPr>
      <w:r w:rsidRPr="006943BC">
        <w:rPr>
          <w:rFonts w:ascii="Times New Roman" w:hAnsi="Times New Roman" w:cs="Times New Roman"/>
          <w:sz w:val="24"/>
          <w:szCs w:val="24"/>
        </w:rPr>
        <w:t>Субсидии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распределены следующим образом:</w:t>
      </w:r>
    </w:p>
    <w:p w:rsidR="000E280D" w:rsidRPr="006943BC" w:rsidRDefault="000E280D" w:rsidP="000E280D">
      <w:pPr>
        <w:spacing w:after="0" w:line="240" w:lineRule="auto"/>
        <w:ind w:firstLine="567"/>
        <w:jc w:val="both"/>
        <w:rPr>
          <w:rFonts w:ascii="Times New Roman" w:hAnsi="Times New Roman" w:cs="Times New Roman"/>
          <w:sz w:val="24"/>
          <w:szCs w:val="24"/>
        </w:rPr>
      </w:pPr>
      <w:r w:rsidRPr="006943BC">
        <w:rPr>
          <w:rFonts w:ascii="Times New Roman" w:hAnsi="Times New Roman" w:cs="Times New Roman"/>
          <w:sz w:val="24"/>
          <w:szCs w:val="24"/>
        </w:rPr>
        <w:t xml:space="preserve">- капитальный ремонт ветхих сетей  водоснабжения в п. Майский, сумма – </w:t>
      </w:r>
      <w:r w:rsidRPr="006943BC">
        <w:rPr>
          <w:rFonts w:ascii="Times New Roman" w:hAnsi="Times New Roman" w:cs="Times New Roman"/>
          <w:b/>
          <w:i/>
          <w:sz w:val="24"/>
          <w:szCs w:val="24"/>
        </w:rPr>
        <w:t>263,00 тыс. руб</w:t>
      </w:r>
      <w:r w:rsidRPr="006943BC">
        <w:rPr>
          <w:rFonts w:ascii="Times New Roman" w:hAnsi="Times New Roman" w:cs="Times New Roman"/>
          <w:sz w:val="24"/>
          <w:szCs w:val="24"/>
        </w:rPr>
        <w:t>.;</w:t>
      </w:r>
    </w:p>
    <w:p w:rsidR="000E280D" w:rsidRPr="006943BC" w:rsidRDefault="000E280D" w:rsidP="000E280D">
      <w:pPr>
        <w:spacing w:after="0" w:line="240" w:lineRule="auto"/>
        <w:ind w:firstLine="567"/>
        <w:jc w:val="both"/>
        <w:rPr>
          <w:rFonts w:ascii="Times New Roman" w:hAnsi="Times New Roman" w:cs="Times New Roman"/>
          <w:sz w:val="24"/>
          <w:szCs w:val="24"/>
        </w:rPr>
      </w:pPr>
      <w:r w:rsidRPr="006943BC">
        <w:rPr>
          <w:rFonts w:ascii="Times New Roman" w:hAnsi="Times New Roman" w:cs="Times New Roman"/>
          <w:sz w:val="24"/>
          <w:szCs w:val="24"/>
        </w:rPr>
        <w:t xml:space="preserve">- капитальный ремонт водозаборного узла №3 по ул. Трактовая, 1"А" </w:t>
      </w:r>
      <w:proofErr w:type="gramStart"/>
      <w:r w:rsidRPr="006943BC">
        <w:rPr>
          <w:rFonts w:ascii="Times New Roman" w:hAnsi="Times New Roman" w:cs="Times New Roman"/>
          <w:sz w:val="24"/>
          <w:szCs w:val="24"/>
        </w:rPr>
        <w:t>в</w:t>
      </w:r>
      <w:proofErr w:type="gramEnd"/>
      <w:r w:rsidRPr="006943BC">
        <w:rPr>
          <w:rFonts w:ascii="Times New Roman" w:hAnsi="Times New Roman" w:cs="Times New Roman"/>
          <w:sz w:val="24"/>
          <w:szCs w:val="24"/>
        </w:rPr>
        <w:t xml:space="preserve"> с. Идринское, сумма – </w:t>
      </w:r>
      <w:r w:rsidRPr="006943BC">
        <w:rPr>
          <w:rFonts w:ascii="Times New Roman" w:hAnsi="Times New Roman" w:cs="Times New Roman"/>
          <w:b/>
          <w:i/>
          <w:sz w:val="24"/>
          <w:szCs w:val="24"/>
        </w:rPr>
        <w:t>1212,00 тыс. руб.</w:t>
      </w:r>
      <w:r w:rsidRPr="006943BC">
        <w:rPr>
          <w:rFonts w:ascii="Times New Roman" w:hAnsi="Times New Roman" w:cs="Times New Roman"/>
          <w:sz w:val="24"/>
          <w:szCs w:val="24"/>
        </w:rPr>
        <w:t>;</w:t>
      </w:r>
    </w:p>
    <w:p w:rsidR="000E280D" w:rsidRPr="006943BC" w:rsidRDefault="000E280D" w:rsidP="000E280D">
      <w:pPr>
        <w:spacing w:after="0" w:line="240" w:lineRule="auto"/>
        <w:ind w:firstLine="567"/>
        <w:jc w:val="both"/>
        <w:rPr>
          <w:rFonts w:ascii="Times New Roman" w:hAnsi="Times New Roman" w:cs="Times New Roman"/>
          <w:sz w:val="24"/>
          <w:szCs w:val="24"/>
        </w:rPr>
      </w:pPr>
      <w:r w:rsidRPr="006943BC">
        <w:rPr>
          <w:rFonts w:ascii="Times New Roman" w:hAnsi="Times New Roman" w:cs="Times New Roman"/>
          <w:sz w:val="24"/>
          <w:szCs w:val="24"/>
        </w:rPr>
        <w:t xml:space="preserve">- капитальный ремонт ветхих сетей  водоснабжения </w:t>
      </w:r>
      <w:proofErr w:type="gramStart"/>
      <w:r w:rsidRPr="006943BC">
        <w:rPr>
          <w:rFonts w:ascii="Times New Roman" w:hAnsi="Times New Roman" w:cs="Times New Roman"/>
          <w:sz w:val="24"/>
          <w:szCs w:val="24"/>
        </w:rPr>
        <w:t>в</w:t>
      </w:r>
      <w:proofErr w:type="gramEnd"/>
      <w:r w:rsidRPr="006943BC">
        <w:rPr>
          <w:rFonts w:ascii="Times New Roman" w:hAnsi="Times New Roman" w:cs="Times New Roman"/>
          <w:sz w:val="24"/>
          <w:szCs w:val="24"/>
        </w:rPr>
        <w:t xml:space="preserve"> с. Новотроицкое, сумма – </w:t>
      </w:r>
      <w:r w:rsidRPr="006943BC">
        <w:rPr>
          <w:rFonts w:ascii="Times New Roman" w:hAnsi="Times New Roman" w:cs="Times New Roman"/>
          <w:b/>
          <w:i/>
          <w:sz w:val="24"/>
          <w:szCs w:val="24"/>
        </w:rPr>
        <w:t>787,80 тыс. руб</w:t>
      </w:r>
      <w:r w:rsidRPr="006943BC">
        <w:rPr>
          <w:rFonts w:ascii="Times New Roman" w:hAnsi="Times New Roman" w:cs="Times New Roman"/>
          <w:sz w:val="24"/>
          <w:szCs w:val="24"/>
        </w:rPr>
        <w:t>.;</w:t>
      </w:r>
    </w:p>
    <w:p w:rsidR="000E280D" w:rsidRPr="006943BC" w:rsidRDefault="000E280D" w:rsidP="000E280D">
      <w:pPr>
        <w:spacing w:after="0" w:line="240" w:lineRule="auto"/>
        <w:ind w:firstLine="567"/>
        <w:jc w:val="both"/>
        <w:rPr>
          <w:rFonts w:ascii="Times New Roman" w:hAnsi="Times New Roman" w:cs="Times New Roman"/>
          <w:sz w:val="24"/>
          <w:szCs w:val="24"/>
        </w:rPr>
      </w:pPr>
      <w:r w:rsidRPr="006943BC">
        <w:rPr>
          <w:rFonts w:ascii="Times New Roman" w:hAnsi="Times New Roman" w:cs="Times New Roman"/>
          <w:sz w:val="24"/>
          <w:szCs w:val="24"/>
        </w:rPr>
        <w:t xml:space="preserve">- приобретение машины вакуумной (Идринский сельсовет), сумма – </w:t>
      </w:r>
      <w:r w:rsidRPr="006943BC">
        <w:rPr>
          <w:rFonts w:ascii="Times New Roman" w:hAnsi="Times New Roman" w:cs="Times New Roman"/>
          <w:b/>
          <w:i/>
          <w:sz w:val="24"/>
          <w:szCs w:val="24"/>
        </w:rPr>
        <w:t>1666,50 тыс. руб.</w:t>
      </w:r>
      <w:r w:rsidRPr="006943BC">
        <w:rPr>
          <w:rFonts w:ascii="Times New Roman" w:hAnsi="Times New Roman" w:cs="Times New Roman"/>
          <w:sz w:val="24"/>
          <w:szCs w:val="24"/>
        </w:rPr>
        <w:t>;</w:t>
      </w:r>
    </w:p>
    <w:p w:rsidR="000E280D" w:rsidRPr="006943BC" w:rsidRDefault="000E280D" w:rsidP="000E280D">
      <w:pPr>
        <w:spacing w:after="0" w:line="240" w:lineRule="auto"/>
        <w:ind w:firstLine="567"/>
        <w:jc w:val="both"/>
        <w:rPr>
          <w:rFonts w:ascii="Times New Roman" w:hAnsi="Times New Roman" w:cs="Times New Roman"/>
          <w:b/>
          <w:i/>
          <w:sz w:val="24"/>
          <w:szCs w:val="24"/>
        </w:rPr>
      </w:pPr>
      <w:r w:rsidRPr="006943BC">
        <w:rPr>
          <w:rFonts w:ascii="Times New Roman" w:hAnsi="Times New Roman" w:cs="Times New Roman"/>
          <w:sz w:val="24"/>
          <w:szCs w:val="24"/>
        </w:rPr>
        <w:t xml:space="preserve">- приобретение технологического оборудования  для котельной №3 </w:t>
      </w:r>
      <w:proofErr w:type="gramStart"/>
      <w:r w:rsidRPr="006943BC">
        <w:rPr>
          <w:rFonts w:ascii="Times New Roman" w:hAnsi="Times New Roman" w:cs="Times New Roman"/>
          <w:sz w:val="24"/>
          <w:szCs w:val="24"/>
        </w:rPr>
        <w:t>в</w:t>
      </w:r>
      <w:proofErr w:type="gramEnd"/>
      <w:r w:rsidRPr="006943BC">
        <w:rPr>
          <w:rFonts w:ascii="Times New Roman" w:hAnsi="Times New Roman" w:cs="Times New Roman"/>
          <w:sz w:val="24"/>
          <w:szCs w:val="24"/>
        </w:rPr>
        <w:t xml:space="preserve"> с. Идринское, </w:t>
      </w:r>
      <w:proofErr w:type="gramStart"/>
      <w:r w:rsidRPr="006943BC">
        <w:rPr>
          <w:rFonts w:ascii="Times New Roman" w:hAnsi="Times New Roman" w:cs="Times New Roman"/>
          <w:sz w:val="24"/>
          <w:szCs w:val="24"/>
        </w:rPr>
        <w:t>сумма</w:t>
      </w:r>
      <w:proofErr w:type="gramEnd"/>
      <w:r w:rsidRPr="006943BC">
        <w:rPr>
          <w:rFonts w:ascii="Times New Roman" w:hAnsi="Times New Roman" w:cs="Times New Roman"/>
          <w:sz w:val="24"/>
          <w:szCs w:val="24"/>
        </w:rPr>
        <w:t xml:space="preserve"> – </w:t>
      </w:r>
      <w:r w:rsidRPr="006943BC">
        <w:rPr>
          <w:rFonts w:ascii="Times New Roman" w:hAnsi="Times New Roman" w:cs="Times New Roman"/>
          <w:b/>
          <w:i/>
          <w:sz w:val="24"/>
          <w:szCs w:val="24"/>
        </w:rPr>
        <w:t>222,20 тыс. руб.</w:t>
      </w:r>
    </w:p>
    <w:p w:rsidR="000E280D" w:rsidRPr="006943BC" w:rsidRDefault="000E280D" w:rsidP="000E280D">
      <w:pPr>
        <w:spacing w:after="0" w:line="240" w:lineRule="auto"/>
        <w:ind w:firstLine="567"/>
        <w:jc w:val="both"/>
        <w:rPr>
          <w:rFonts w:ascii="Times New Roman" w:hAnsi="Times New Roman" w:cs="Times New Roman"/>
          <w:sz w:val="24"/>
          <w:szCs w:val="24"/>
        </w:rPr>
      </w:pPr>
      <w:r w:rsidRPr="006943BC">
        <w:rPr>
          <w:rFonts w:ascii="Times New Roman" w:hAnsi="Times New Roman" w:cs="Times New Roman"/>
          <w:b/>
          <w:sz w:val="24"/>
          <w:szCs w:val="24"/>
        </w:rPr>
        <w:t xml:space="preserve">3. </w:t>
      </w:r>
      <w:r w:rsidRPr="006943BC">
        <w:rPr>
          <w:rFonts w:ascii="Times New Roman" w:hAnsi="Times New Roman" w:cs="Times New Roman"/>
          <w:sz w:val="24"/>
          <w:szCs w:val="24"/>
        </w:rPr>
        <w:t xml:space="preserve">Выделялись средства в размере </w:t>
      </w:r>
      <w:r w:rsidRPr="006943BC">
        <w:rPr>
          <w:rFonts w:ascii="Times New Roman" w:hAnsi="Times New Roman" w:cs="Times New Roman"/>
          <w:b/>
          <w:i/>
          <w:sz w:val="24"/>
          <w:szCs w:val="24"/>
        </w:rPr>
        <w:t>250 тыс. рублей</w:t>
      </w:r>
      <w:r w:rsidRPr="006943BC">
        <w:rPr>
          <w:rFonts w:ascii="Times New Roman" w:hAnsi="Times New Roman" w:cs="Times New Roman"/>
          <w:sz w:val="24"/>
          <w:szCs w:val="24"/>
        </w:rPr>
        <w:t xml:space="preserve"> из резервного фонда Правительства края (распоряжение от 26.11.2014 № 930-р) на «Проведение неотложных аварийно-восстановительных работ на котельной № 3 с. Идринское». Монтаж циклона, освоено 100%.</w:t>
      </w:r>
    </w:p>
    <w:p w:rsidR="000E280D" w:rsidRPr="006943BC" w:rsidRDefault="000E280D" w:rsidP="000E280D">
      <w:pPr>
        <w:spacing w:after="0" w:line="240" w:lineRule="auto"/>
        <w:ind w:firstLine="567"/>
        <w:jc w:val="both"/>
        <w:rPr>
          <w:rFonts w:ascii="Times New Roman" w:hAnsi="Times New Roman" w:cs="Times New Roman"/>
          <w:sz w:val="24"/>
          <w:szCs w:val="24"/>
        </w:rPr>
      </w:pPr>
      <w:r w:rsidRPr="006943BC">
        <w:rPr>
          <w:rFonts w:ascii="Times New Roman" w:hAnsi="Times New Roman" w:cs="Times New Roman"/>
          <w:sz w:val="24"/>
          <w:szCs w:val="24"/>
        </w:rPr>
        <w:lastRenderedPageBreak/>
        <w:t>4.  «Выпадающие доходы исполнителям коммунальных услуг в 2014 году». Участие отдела в реализации закона Красноярского края</w:t>
      </w:r>
      <w:r w:rsidRPr="006943BC">
        <w:rPr>
          <w:rFonts w:ascii="Times New Roman" w:eastAsia="Times New Roman" w:hAnsi="Times New Roman" w:cs="Times New Roman"/>
          <w:sz w:val="24"/>
          <w:szCs w:val="24"/>
        </w:rPr>
        <w:t xml:space="preserve"> от 20.12.12 №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w:t>
      </w:r>
      <w:r w:rsidRPr="006943BC">
        <w:rPr>
          <w:rFonts w:ascii="Times New Roman" w:hAnsi="Times New Roman" w:cs="Times New Roman"/>
          <w:sz w:val="24"/>
          <w:szCs w:val="24"/>
        </w:rPr>
        <w:t>. В соответствии с законом края в 2014 году министерством энергетики и жилищно-коммунального хозяйства Красноярского края выделена субвенция исполнителям коммунальных услуг (управляющей компан</w:t>
      </w:r>
      <w:proofErr w:type="gramStart"/>
      <w:r w:rsidRPr="006943BC">
        <w:rPr>
          <w:rFonts w:ascii="Times New Roman" w:hAnsi="Times New Roman" w:cs="Times New Roman"/>
          <w:sz w:val="24"/>
          <w:szCs w:val="24"/>
        </w:rPr>
        <w:t>ии ООО</w:t>
      </w:r>
      <w:proofErr w:type="gramEnd"/>
      <w:r w:rsidRPr="006943BC">
        <w:rPr>
          <w:rFonts w:ascii="Times New Roman" w:hAnsi="Times New Roman" w:cs="Times New Roman"/>
          <w:sz w:val="24"/>
          <w:szCs w:val="24"/>
        </w:rPr>
        <w:t xml:space="preserve"> «УК-Уют») в размере – </w:t>
      </w:r>
      <w:r w:rsidRPr="006943BC">
        <w:rPr>
          <w:rFonts w:ascii="Times New Roman" w:hAnsi="Times New Roman" w:cs="Times New Roman"/>
          <w:b/>
          <w:i/>
          <w:sz w:val="24"/>
          <w:szCs w:val="24"/>
        </w:rPr>
        <w:t>310,00 тыс. рублей</w:t>
      </w:r>
      <w:r w:rsidRPr="006943BC">
        <w:rPr>
          <w:rFonts w:ascii="Times New Roman" w:hAnsi="Times New Roman" w:cs="Times New Roman"/>
          <w:sz w:val="24"/>
          <w:szCs w:val="24"/>
        </w:rPr>
        <w:t xml:space="preserve">. Освоено – </w:t>
      </w:r>
      <w:r w:rsidRPr="006943BC">
        <w:rPr>
          <w:rFonts w:ascii="Times New Roman" w:hAnsi="Times New Roman" w:cs="Times New Roman"/>
          <w:b/>
          <w:i/>
          <w:sz w:val="24"/>
          <w:szCs w:val="24"/>
        </w:rPr>
        <w:t>256,00 тыс. рублей</w:t>
      </w:r>
      <w:r w:rsidRPr="006943BC">
        <w:rPr>
          <w:rFonts w:ascii="Times New Roman" w:hAnsi="Times New Roman" w:cs="Times New Roman"/>
          <w:sz w:val="24"/>
          <w:szCs w:val="24"/>
        </w:rPr>
        <w:t xml:space="preserve">. Возвращено в край – </w:t>
      </w:r>
      <w:r w:rsidRPr="006943BC">
        <w:rPr>
          <w:rFonts w:ascii="Times New Roman" w:hAnsi="Times New Roman" w:cs="Times New Roman"/>
          <w:b/>
          <w:i/>
          <w:sz w:val="24"/>
          <w:szCs w:val="24"/>
        </w:rPr>
        <w:t>53,50 тыс. рублей</w:t>
      </w:r>
      <w:r w:rsidRPr="006943BC">
        <w:rPr>
          <w:rFonts w:ascii="Times New Roman" w:hAnsi="Times New Roman" w:cs="Times New Roman"/>
          <w:sz w:val="24"/>
          <w:szCs w:val="24"/>
        </w:rPr>
        <w:t xml:space="preserve">, в связи со сменой </w:t>
      </w:r>
      <w:proofErr w:type="spellStart"/>
      <w:r w:rsidRPr="006943BC">
        <w:rPr>
          <w:rFonts w:ascii="Times New Roman" w:hAnsi="Times New Roman" w:cs="Times New Roman"/>
          <w:sz w:val="24"/>
          <w:szCs w:val="24"/>
        </w:rPr>
        <w:t>ресурсоснабжающей</w:t>
      </w:r>
      <w:proofErr w:type="spellEnd"/>
      <w:r w:rsidRPr="006943BC">
        <w:rPr>
          <w:rFonts w:ascii="Times New Roman" w:hAnsi="Times New Roman" w:cs="Times New Roman"/>
          <w:sz w:val="24"/>
          <w:szCs w:val="24"/>
        </w:rPr>
        <w:t xml:space="preserve"> организацией на котельных №1, №5, т.е. МП Идринского сельсовета «Служба благоустройства» на ЗАО «Заря», у которой тариф на тепловую энергию меньше чем у предшественника. </w:t>
      </w:r>
    </w:p>
    <w:p w:rsidR="000E280D" w:rsidRPr="006943BC" w:rsidRDefault="000E280D" w:rsidP="000E280D">
      <w:pPr>
        <w:spacing w:after="0" w:line="240" w:lineRule="auto"/>
        <w:ind w:firstLine="567"/>
        <w:jc w:val="both"/>
        <w:rPr>
          <w:rFonts w:ascii="Times New Roman" w:hAnsi="Times New Roman" w:cs="Times New Roman"/>
          <w:sz w:val="24"/>
          <w:szCs w:val="24"/>
        </w:rPr>
      </w:pPr>
      <w:r w:rsidRPr="006943BC">
        <w:rPr>
          <w:rFonts w:ascii="Times New Roman" w:hAnsi="Times New Roman" w:cs="Times New Roman"/>
          <w:b/>
          <w:sz w:val="24"/>
          <w:szCs w:val="24"/>
        </w:rPr>
        <w:t>5.</w:t>
      </w:r>
      <w:r w:rsidRPr="006943BC">
        <w:rPr>
          <w:rFonts w:ascii="Times New Roman" w:hAnsi="Times New Roman" w:cs="Times New Roman"/>
          <w:sz w:val="24"/>
          <w:szCs w:val="24"/>
        </w:rPr>
        <w:t xml:space="preserve"> </w:t>
      </w:r>
      <w:proofErr w:type="gramStart"/>
      <w:r w:rsidRPr="006943BC">
        <w:rPr>
          <w:rFonts w:ascii="Times New Roman" w:hAnsi="Times New Roman" w:cs="Times New Roman"/>
          <w:sz w:val="24"/>
          <w:szCs w:val="24"/>
        </w:rPr>
        <w:t xml:space="preserve">Сформирована и направлена заявка на участие и реализацию мероприятий в 2015 году подпрограммы «Модернизация, реконструкция и капитальный ремонт объектов коммунальной инфраструктуры муниципальных образований Красноярского края» на 2014-2016 годы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на сумму – </w:t>
      </w:r>
      <w:r w:rsidRPr="006943BC">
        <w:rPr>
          <w:rFonts w:ascii="Times New Roman" w:hAnsi="Times New Roman" w:cs="Times New Roman"/>
          <w:b/>
          <w:i/>
          <w:sz w:val="24"/>
          <w:szCs w:val="24"/>
        </w:rPr>
        <w:t>4710,00 тыс. рублей</w:t>
      </w:r>
      <w:r w:rsidRPr="006943BC">
        <w:rPr>
          <w:rFonts w:ascii="Times New Roman" w:hAnsi="Times New Roman" w:cs="Times New Roman"/>
          <w:sz w:val="24"/>
          <w:szCs w:val="24"/>
        </w:rPr>
        <w:t xml:space="preserve">, из них: </w:t>
      </w:r>
      <w:r w:rsidRPr="006943BC">
        <w:rPr>
          <w:rFonts w:ascii="Times New Roman" w:hAnsi="Times New Roman" w:cs="Times New Roman"/>
          <w:b/>
          <w:i/>
          <w:sz w:val="24"/>
          <w:szCs w:val="24"/>
        </w:rPr>
        <w:t>4664,00 тыс. руб.</w:t>
      </w:r>
      <w:r w:rsidRPr="006943BC">
        <w:rPr>
          <w:rFonts w:ascii="Times New Roman" w:hAnsi="Times New Roman" w:cs="Times New Roman"/>
          <w:sz w:val="24"/>
          <w:szCs w:val="24"/>
        </w:rPr>
        <w:t xml:space="preserve"> - краевой бюджет, </w:t>
      </w:r>
      <w:r w:rsidRPr="006943BC">
        <w:rPr>
          <w:rFonts w:ascii="Times New Roman" w:hAnsi="Times New Roman" w:cs="Times New Roman"/>
          <w:b/>
          <w:i/>
          <w:sz w:val="24"/>
          <w:szCs w:val="24"/>
        </w:rPr>
        <w:t xml:space="preserve">47,00 тыс. руб. - </w:t>
      </w:r>
      <w:r w:rsidRPr="006943BC">
        <w:rPr>
          <w:rFonts w:ascii="Times New Roman" w:hAnsi="Times New Roman" w:cs="Times New Roman"/>
          <w:sz w:val="24"/>
          <w:szCs w:val="24"/>
        </w:rPr>
        <w:t>местный бюджет, по следующим</w:t>
      </w:r>
      <w:proofErr w:type="gramEnd"/>
      <w:r w:rsidRPr="006943BC">
        <w:rPr>
          <w:rFonts w:ascii="Times New Roman" w:hAnsi="Times New Roman" w:cs="Times New Roman"/>
          <w:sz w:val="24"/>
          <w:szCs w:val="24"/>
        </w:rPr>
        <w:t xml:space="preserve"> мероприятиям:</w:t>
      </w:r>
    </w:p>
    <w:p w:rsidR="000E280D" w:rsidRPr="006943BC" w:rsidRDefault="000E280D" w:rsidP="000E280D">
      <w:pPr>
        <w:pStyle w:val="aa"/>
        <w:numPr>
          <w:ilvl w:val="0"/>
          <w:numId w:val="8"/>
        </w:numPr>
        <w:spacing w:after="0" w:line="240" w:lineRule="auto"/>
        <w:ind w:left="0"/>
        <w:jc w:val="both"/>
        <w:rPr>
          <w:rFonts w:ascii="Times New Roman" w:hAnsi="Times New Roman" w:cs="Times New Roman"/>
          <w:sz w:val="24"/>
          <w:szCs w:val="24"/>
        </w:rPr>
      </w:pPr>
      <w:r w:rsidRPr="006943BC">
        <w:rPr>
          <w:rFonts w:ascii="Times New Roman" w:hAnsi="Times New Roman" w:cs="Times New Roman"/>
          <w:sz w:val="24"/>
          <w:szCs w:val="24"/>
        </w:rPr>
        <w:t xml:space="preserve">Капитальный ремонт ветхих сетей  водоснабжения </w:t>
      </w:r>
      <w:proofErr w:type="gramStart"/>
      <w:r w:rsidRPr="006943BC">
        <w:rPr>
          <w:rFonts w:ascii="Times New Roman" w:hAnsi="Times New Roman" w:cs="Times New Roman"/>
          <w:sz w:val="24"/>
          <w:szCs w:val="24"/>
        </w:rPr>
        <w:t>в</w:t>
      </w:r>
      <w:proofErr w:type="gramEnd"/>
      <w:r w:rsidRPr="006943BC">
        <w:rPr>
          <w:rFonts w:ascii="Times New Roman" w:hAnsi="Times New Roman" w:cs="Times New Roman"/>
          <w:sz w:val="24"/>
          <w:szCs w:val="24"/>
        </w:rPr>
        <w:t xml:space="preserve"> с. Идринское – </w:t>
      </w:r>
      <w:r w:rsidRPr="006943BC">
        <w:rPr>
          <w:rFonts w:ascii="Times New Roman" w:hAnsi="Times New Roman" w:cs="Times New Roman"/>
          <w:b/>
          <w:i/>
          <w:sz w:val="24"/>
          <w:szCs w:val="24"/>
        </w:rPr>
        <w:t>1125,00</w:t>
      </w:r>
      <w:r w:rsidRPr="006943BC">
        <w:rPr>
          <w:rFonts w:ascii="Times New Roman" w:hAnsi="Times New Roman" w:cs="Times New Roman"/>
          <w:sz w:val="24"/>
          <w:szCs w:val="24"/>
        </w:rPr>
        <w:t xml:space="preserve"> тыс. рублей;</w:t>
      </w:r>
    </w:p>
    <w:p w:rsidR="000E280D" w:rsidRPr="006943BC" w:rsidRDefault="000E280D" w:rsidP="000E280D">
      <w:pPr>
        <w:pStyle w:val="aa"/>
        <w:numPr>
          <w:ilvl w:val="0"/>
          <w:numId w:val="9"/>
        </w:numPr>
        <w:spacing w:after="0" w:line="240" w:lineRule="auto"/>
        <w:ind w:left="0"/>
        <w:jc w:val="both"/>
        <w:rPr>
          <w:rFonts w:ascii="Times New Roman" w:hAnsi="Times New Roman" w:cs="Times New Roman"/>
          <w:sz w:val="24"/>
          <w:szCs w:val="24"/>
        </w:rPr>
      </w:pPr>
      <w:r w:rsidRPr="006943BC">
        <w:rPr>
          <w:rFonts w:ascii="Times New Roman" w:hAnsi="Times New Roman" w:cs="Times New Roman"/>
          <w:sz w:val="24"/>
          <w:szCs w:val="24"/>
        </w:rPr>
        <w:t xml:space="preserve">Капитальный ремонт системы водоснабжения </w:t>
      </w:r>
      <w:proofErr w:type="gramStart"/>
      <w:r w:rsidRPr="006943BC">
        <w:rPr>
          <w:rFonts w:ascii="Times New Roman" w:hAnsi="Times New Roman" w:cs="Times New Roman"/>
          <w:sz w:val="24"/>
          <w:szCs w:val="24"/>
        </w:rPr>
        <w:t>в</w:t>
      </w:r>
      <w:proofErr w:type="gramEnd"/>
      <w:r w:rsidRPr="006943BC">
        <w:rPr>
          <w:rFonts w:ascii="Times New Roman" w:hAnsi="Times New Roman" w:cs="Times New Roman"/>
          <w:sz w:val="24"/>
          <w:szCs w:val="24"/>
        </w:rPr>
        <w:t xml:space="preserve"> с. Большой </w:t>
      </w:r>
      <w:proofErr w:type="spellStart"/>
      <w:r w:rsidRPr="006943BC">
        <w:rPr>
          <w:rFonts w:ascii="Times New Roman" w:hAnsi="Times New Roman" w:cs="Times New Roman"/>
          <w:sz w:val="24"/>
          <w:szCs w:val="24"/>
        </w:rPr>
        <w:t>Телек</w:t>
      </w:r>
      <w:proofErr w:type="spellEnd"/>
      <w:r w:rsidRPr="006943BC">
        <w:rPr>
          <w:rFonts w:ascii="Times New Roman" w:hAnsi="Times New Roman" w:cs="Times New Roman"/>
          <w:sz w:val="24"/>
          <w:szCs w:val="24"/>
        </w:rPr>
        <w:t xml:space="preserve"> – </w:t>
      </w:r>
      <w:r w:rsidRPr="006943BC">
        <w:rPr>
          <w:rFonts w:ascii="Times New Roman" w:hAnsi="Times New Roman" w:cs="Times New Roman"/>
          <w:b/>
          <w:i/>
          <w:sz w:val="24"/>
          <w:szCs w:val="24"/>
        </w:rPr>
        <w:t>2067,00</w:t>
      </w:r>
      <w:r w:rsidRPr="006943BC">
        <w:rPr>
          <w:rFonts w:ascii="Times New Roman" w:hAnsi="Times New Roman" w:cs="Times New Roman"/>
          <w:sz w:val="24"/>
          <w:szCs w:val="24"/>
        </w:rPr>
        <w:t xml:space="preserve"> тыс. рублей;</w:t>
      </w:r>
    </w:p>
    <w:p w:rsidR="000E280D" w:rsidRPr="006943BC" w:rsidRDefault="000E280D" w:rsidP="000E280D">
      <w:pPr>
        <w:pStyle w:val="aa"/>
        <w:numPr>
          <w:ilvl w:val="0"/>
          <w:numId w:val="10"/>
        </w:numPr>
        <w:spacing w:after="0" w:line="240" w:lineRule="auto"/>
        <w:ind w:left="0"/>
        <w:jc w:val="both"/>
        <w:rPr>
          <w:rFonts w:ascii="Times New Roman" w:hAnsi="Times New Roman" w:cs="Times New Roman"/>
          <w:sz w:val="24"/>
          <w:szCs w:val="24"/>
        </w:rPr>
      </w:pPr>
      <w:r w:rsidRPr="006943BC">
        <w:rPr>
          <w:rFonts w:ascii="Times New Roman" w:hAnsi="Times New Roman" w:cs="Times New Roman"/>
          <w:sz w:val="24"/>
          <w:szCs w:val="24"/>
        </w:rPr>
        <w:t xml:space="preserve">Капитальный ремонт системы водоотведения с многоквартирных домов с. Идринское ул. 30 лет Победы 17,19 – </w:t>
      </w:r>
      <w:r w:rsidRPr="006943BC">
        <w:rPr>
          <w:rFonts w:ascii="Times New Roman" w:hAnsi="Times New Roman" w:cs="Times New Roman"/>
          <w:b/>
          <w:i/>
          <w:sz w:val="24"/>
          <w:szCs w:val="24"/>
        </w:rPr>
        <w:t>790,00</w:t>
      </w:r>
      <w:r w:rsidRPr="006943BC">
        <w:rPr>
          <w:rFonts w:ascii="Times New Roman" w:hAnsi="Times New Roman" w:cs="Times New Roman"/>
          <w:sz w:val="24"/>
          <w:szCs w:val="24"/>
        </w:rPr>
        <w:t xml:space="preserve"> тыс. рублей;</w:t>
      </w:r>
    </w:p>
    <w:p w:rsidR="000E280D" w:rsidRPr="006943BC" w:rsidRDefault="000E280D" w:rsidP="000E280D">
      <w:pPr>
        <w:pStyle w:val="aa"/>
        <w:numPr>
          <w:ilvl w:val="0"/>
          <w:numId w:val="11"/>
        </w:numPr>
        <w:spacing w:after="0" w:line="240" w:lineRule="auto"/>
        <w:ind w:left="0"/>
        <w:jc w:val="both"/>
        <w:rPr>
          <w:rFonts w:ascii="Times New Roman" w:hAnsi="Times New Roman" w:cs="Times New Roman"/>
          <w:sz w:val="24"/>
          <w:szCs w:val="24"/>
        </w:rPr>
      </w:pPr>
      <w:r w:rsidRPr="006943BC">
        <w:rPr>
          <w:rFonts w:ascii="Times New Roman" w:hAnsi="Times New Roman" w:cs="Times New Roman"/>
          <w:sz w:val="24"/>
          <w:szCs w:val="24"/>
        </w:rPr>
        <w:t xml:space="preserve">Капитальный ремонт ветхих тепловых сетей от котельной №5 с. Идринское – </w:t>
      </w:r>
      <w:r w:rsidRPr="006943BC">
        <w:rPr>
          <w:rFonts w:ascii="Times New Roman" w:hAnsi="Times New Roman" w:cs="Times New Roman"/>
          <w:b/>
          <w:i/>
          <w:sz w:val="24"/>
          <w:szCs w:val="24"/>
        </w:rPr>
        <w:t>254,00</w:t>
      </w:r>
      <w:r w:rsidRPr="006943BC">
        <w:rPr>
          <w:rFonts w:ascii="Times New Roman" w:hAnsi="Times New Roman" w:cs="Times New Roman"/>
          <w:sz w:val="24"/>
          <w:szCs w:val="24"/>
        </w:rPr>
        <w:t xml:space="preserve"> тыс. рублей;</w:t>
      </w:r>
    </w:p>
    <w:p w:rsidR="000E280D" w:rsidRPr="006943BC" w:rsidRDefault="000E280D" w:rsidP="000E280D">
      <w:pPr>
        <w:pStyle w:val="aa"/>
        <w:numPr>
          <w:ilvl w:val="0"/>
          <w:numId w:val="12"/>
        </w:numPr>
        <w:spacing w:after="0" w:line="240" w:lineRule="auto"/>
        <w:ind w:left="0"/>
        <w:jc w:val="both"/>
        <w:rPr>
          <w:rFonts w:ascii="Times New Roman" w:hAnsi="Times New Roman" w:cs="Times New Roman"/>
          <w:sz w:val="24"/>
          <w:szCs w:val="24"/>
        </w:rPr>
      </w:pPr>
      <w:r w:rsidRPr="006943BC">
        <w:rPr>
          <w:rFonts w:ascii="Times New Roman" w:hAnsi="Times New Roman" w:cs="Times New Roman"/>
          <w:sz w:val="24"/>
          <w:szCs w:val="24"/>
        </w:rPr>
        <w:t xml:space="preserve">Капитальный ремонт котельной №1 </w:t>
      </w:r>
      <w:proofErr w:type="gramStart"/>
      <w:r w:rsidRPr="006943BC">
        <w:rPr>
          <w:rFonts w:ascii="Times New Roman" w:hAnsi="Times New Roman" w:cs="Times New Roman"/>
          <w:sz w:val="24"/>
          <w:szCs w:val="24"/>
        </w:rPr>
        <w:t>в</w:t>
      </w:r>
      <w:proofErr w:type="gramEnd"/>
      <w:r w:rsidRPr="006943BC">
        <w:rPr>
          <w:rFonts w:ascii="Times New Roman" w:hAnsi="Times New Roman" w:cs="Times New Roman"/>
          <w:sz w:val="24"/>
          <w:szCs w:val="24"/>
        </w:rPr>
        <w:t xml:space="preserve"> с. Идринское – 475,00 тыс. рублей.</w:t>
      </w:r>
    </w:p>
    <w:p w:rsidR="000E280D" w:rsidRPr="006943BC" w:rsidRDefault="000E280D" w:rsidP="000E280D">
      <w:pPr>
        <w:spacing w:after="0" w:line="240" w:lineRule="auto"/>
        <w:ind w:firstLine="567"/>
        <w:jc w:val="both"/>
        <w:rPr>
          <w:rFonts w:ascii="Times New Roman" w:hAnsi="Times New Roman" w:cs="Times New Roman"/>
          <w:sz w:val="24"/>
          <w:szCs w:val="24"/>
        </w:rPr>
      </w:pPr>
      <w:r w:rsidRPr="006943BC">
        <w:rPr>
          <w:rFonts w:ascii="Times New Roman" w:hAnsi="Times New Roman" w:cs="Times New Roman"/>
          <w:sz w:val="24"/>
          <w:szCs w:val="24"/>
        </w:rPr>
        <w:t>6. «Выпадающие доходы исполнителям коммунальных услуг в 2015 году». Участие отдела в реализации закона Красноярского края</w:t>
      </w:r>
      <w:r w:rsidRPr="006943BC">
        <w:rPr>
          <w:sz w:val="24"/>
          <w:szCs w:val="24"/>
        </w:rPr>
        <w:t xml:space="preserve"> </w:t>
      </w:r>
      <w:r w:rsidRPr="006943BC">
        <w:rPr>
          <w:rFonts w:ascii="Times New Roman" w:hAnsi="Times New Roman" w:cs="Times New Roman"/>
          <w:sz w:val="24"/>
          <w:szCs w:val="24"/>
        </w:rPr>
        <w:t xml:space="preserve">от 01.12.2014 № 7-2835 «Об отдельных мерах по обеспечению ограничения платы граждан  за  коммунальные услуги». В соответствии с законом Красноярского края от 01.12.2014 № 7-2877 «О краевом бюджете на 2015 год и плановый период 2016 - 2017 годов» </w:t>
      </w:r>
      <w:proofErr w:type="spellStart"/>
      <w:r w:rsidRPr="006943BC">
        <w:rPr>
          <w:rFonts w:ascii="Times New Roman" w:hAnsi="Times New Roman" w:cs="Times New Roman"/>
          <w:sz w:val="24"/>
          <w:szCs w:val="24"/>
        </w:rPr>
        <w:t>Идринскому</w:t>
      </w:r>
      <w:proofErr w:type="spellEnd"/>
      <w:r w:rsidRPr="006943BC">
        <w:rPr>
          <w:rFonts w:ascii="Times New Roman" w:hAnsi="Times New Roman" w:cs="Times New Roman"/>
          <w:sz w:val="24"/>
          <w:szCs w:val="24"/>
        </w:rPr>
        <w:t xml:space="preserve"> району запланировано субсидий – 347,40 тыс. рублей. Согласно расчёту, поданному в министерство строительства и жилищно-коммунального хозяйства Красноярского края, сумма субвенций составляет – 721,034 тыс. рублей. Заключено соглашение с исполнителем коммунальных услуг (управляющей компанией ООО «УК-УЮТ») на получение субсидий.</w:t>
      </w:r>
    </w:p>
    <w:p w:rsidR="000E280D" w:rsidRPr="006943BC" w:rsidRDefault="000E280D" w:rsidP="000E280D">
      <w:pPr>
        <w:spacing w:after="0" w:line="240" w:lineRule="auto"/>
        <w:ind w:firstLine="567"/>
        <w:jc w:val="both"/>
        <w:rPr>
          <w:rFonts w:ascii="Times New Roman" w:hAnsi="Times New Roman" w:cs="Times New Roman"/>
          <w:sz w:val="24"/>
          <w:szCs w:val="24"/>
        </w:rPr>
      </w:pPr>
      <w:r w:rsidRPr="006943BC">
        <w:rPr>
          <w:rFonts w:ascii="Times New Roman" w:hAnsi="Times New Roman" w:cs="Times New Roman"/>
          <w:sz w:val="24"/>
          <w:szCs w:val="24"/>
        </w:rPr>
        <w:t>7. Не создан</w:t>
      </w:r>
      <w:r w:rsidRPr="006943BC">
        <w:rPr>
          <w:sz w:val="24"/>
          <w:szCs w:val="24"/>
        </w:rPr>
        <w:t xml:space="preserve"> </w:t>
      </w:r>
      <w:r w:rsidRPr="006943BC">
        <w:rPr>
          <w:rFonts w:ascii="Times New Roman" w:hAnsi="Times New Roman" w:cs="Times New Roman"/>
          <w:sz w:val="24"/>
          <w:szCs w:val="24"/>
        </w:rPr>
        <w:t xml:space="preserve">резерв материально-технических ресурсов Идринского района для ликвидации чрезвычайных ситуаций. </w:t>
      </w:r>
    </w:p>
    <w:p w:rsidR="00225AAD" w:rsidRPr="006943BC" w:rsidRDefault="001E2B27" w:rsidP="00945CD0">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943BC">
        <w:rPr>
          <w:rFonts w:ascii="Times New Roman" w:hAnsi="Times New Roman"/>
          <w:sz w:val="24"/>
          <w:szCs w:val="24"/>
        </w:rPr>
        <w:t>8.</w:t>
      </w:r>
      <w:r w:rsidR="00945CD0" w:rsidRPr="006943BC">
        <w:rPr>
          <w:rFonts w:ascii="Times New Roman" w:hAnsi="Times New Roman"/>
          <w:sz w:val="24"/>
          <w:szCs w:val="24"/>
        </w:rPr>
        <w:t>П</w:t>
      </w:r>
      <w:r w:rsidR="00945CD0" w:rsidRPr="006943BC">
        <w:rPr>
          <w:rFonts w:ascii="Times New Roman" w:eastAsia="Calibri" w:hAnsi="Times New Roman" w:cs="Times New Roman"/>
          <w:sz w:val="24"/>
          <w:szCs w:val="24"/>
        </w:rPr>
        <w:t>роведен</w:t>
      </w:r>
      <w:r w:rsidR="00945CD0" w:rsidRPr="006943BC">
        <w:rPr>
          <w:rFonts w:ascii="Times New Roman" w:hAnsi="Times New Roman"/>
          <w:sz w:val="24"/>
          <w:szCs w:val="24"/>
        </w:rPr>
        <w:t>о</w:t>
      </w:r>
      <w:r w:rsidR="00945CD0" w:rsidRPr="006943BC">
        <w:rPr>
          <w:rFonts w:ascii="Times New Roman" w:eastAsia="Calibri" w:hAnsi="Times New Roman" w:cs="Times New Roman"/>
          <w:sz w:val="24"/>
          <w:szCs w:val="24"/>
        </w:rPr>
        <w:t xml:space="preserve"> обучени</w:t>
      </w:r>
      <w:r w:rsidR="00945CD0" w:rsidRPr="006943BC">
        <w:rPr>
          <w:rFonts w:ascii="Times New Roman" w:hAnsi="Times New Roman"/>
          <w:sz w:val="24"/>
          <w:szCs w:val="24"/>
        </w:rPr>
        <w:t>е</w:t>
      </w:r>
      <w:r w:rsidR="00945CD0" w:rsidRPr="006943BC">
        <w:rPr>
          <w:rFonts w:ascii="Times New Roman" w:eastAsia="Calibri" w:hAnsi="Times New Roman" w:cs="Times New Roman"/>
          <w:sz w:val="24"/>
          <w:szCs w:val="24"/>
        </w:rPr>
        <w:t xml:space="preserve"> и сда</w:t>
      </w:r>
      <w:r w:rsidR="00945CD0" w:rsidRPr="006943BC">
        <w:rPr>
          <w:rFonts w:ascii="Times New Roman" w:hAnsi="Times New Roman"/>
          <w:sz w:val="24"/>
          <w:szCs w:val="24"/>
        </w:rPr>
        <w:t>ны</w:t>
      </w:r>
      <w:r w:rsidR="00945CD0" w:rsidRPr="006943BC">
        <w:rPr>
          <w:rFonts w:ascii="Times New Roman" w:eastAsia="Calibri" w:hAnsi="Times New Roman" w:cs="Times New Roman"/>
          <w:sz w:val="24"/>
          <w:szCs w:val="24"/>
        </w:rPr>
        <w:t xml:space="preserve"> экзамен</w:t>
      </w:r>
      <w:r w:rsidR="00945CD0" w:rsidRPr="006943BC">
        <w:rPr>
          <w:rFonts w:ascii="Times New Roman" w:hAnsi="Times New Roman"/>
          <w:sz w:val="24"/>
          <w:szCs w:val="24"/>
        </w:rPr>
        <w:t>ы</w:t>
      </w:r>
      <w:r w:rsidR="00945CD0" w:rsidRPr="006943BC">
        <w:rPr>
          <w:rFonts w:ascii="Times New Roman" w:eastAsia="Calibri" w:hAnsi="Times New Roman" w:cs="Times New Roman"/>
          <w:sz w:val="24"/>
          <w:szCs w:val="24"/>
        </w:rPr>
        <w:t xml:space="preserve"> </w:t>
      </w:r>
      <w:proofErr w:type="spellStart"/>
      <w:r w:rsidR="00945CD0" w:rsidRPr="006943BC">
        <w:rPr>
          <w:rFonts w:ascii="Times New Roman" w:eastAsia="Calibri" w:hAnsi="Times New Roman" w:cs="Times New Roman"/>
          <w:sz w:val="24"/>
          <w:szCs w:val="24"/>
        </w:rPr>
        <w:t>электро</w:t>
      </w:r>
      <w:proofErr w:type="spellEnd"/>
      <w:r w:rsidR="00945CD0" w:rsidRPr="006943BC">
        <w:rPr>
          <w:rFonts w:ascii="Times New Roman" w:eastAsia="Calibri" w:hAnsi="Times New Roman" w:cs="Times New Roman"/>
          <w:sz w:val="24"/>
          <w:szCs w:val="24"/>
        </w:rPr>
        <w:t xml:space="preserve"> и теплотехнического персонала муниципальных организаций района</w:t>
      </w:r>
    </w:p>
    <w:p w:rsidR="001E2B27" w:rsidRPr="006943BC" w:rsidRDefault="001E2B27" w:rsidP="00945CD0">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6943BC">
        <w:rPr>
          <w:rFonts w:ascii="Times New Roman" w:hAnsi="Times New Roman"/>
          <w:sz w:val="24"/>
          <w:szCs w:val="24"/>
        </w:rPr>
        <w:t xml:space="preserve">9. </w:t>
      </w:r>
      <w:r w:rsidRPr="006943BC">
        <w:rPr>
          <w:rFonts w:ascii="Times New Roman" w:eastAsia="Calibri" w:hAnsi="Times New Roman" w:cs="Times New Roman"/>
          <w:sz w:val="24"/>
          <w:szCs w:val="24"/>
        </w:rPr>
        <w:t xml:space="preserve">В установленные приказом от 12.03.2013 N 103 сроки без замечаний получен акт  и паспорт готовности </w:t>
      </w:r>
      <w:r w:rsidRPr="006943BC">
        <w:rPr>
          <w:rFonts w:ascii="Times New Roman" w:hAnsi="Times New Roman"/>
          <w:sz w:val="24"/>
          <w:szCs w:val="24"/>
        </w:rPr>
        <w:t xml:space="preserve">района </w:t>
      </w:r>
      <w:r w:rsidRPr="006943BC">
        <w:rPr>
          <w:rFonts w:ascii="Times New Roman" w:eastAsia="Calibri" w:hAnsi="Times New Roman" w:cs="Times New Roman"/>
          <w:sz w:val="24"/>
          <w:szCs w:val="24"/>
        </w:rPr>
        <w:t>к отопительному периоду 2014-2015годов</w:t>
      </w:r>
      <w:r w:rsidRPr="006943BC">
        <w:rPr>
          <w:rFonts w:ascii="Times New Roman" w:hAnsi="Times New Roman"/>
          <w:sz w:val="24"/>
          <w:szCs w:val="24"/>
        </w:rPr>
        <w:t>.</w:t>
      </w:r>
    </w:p>
    <w:p w:rsidR="00A464D6" w:rsidRPr="006943BC" w:rsidRDefault="00A464D6" w:rsidP="00A464D6">
      <w:pPr>
        <w:spacing w:after="0" w:line="240" w:lineRule="auto"/>
        <w:rPr>
          <w:rFonts w:ascii="Times New Roman" w:eastAsia="Calibri" w:hAnsi="Times New Roman" w:cs="Times New Roman"/>
          <w:sz w:val="24"/>
          <w:szCs w:val="24"/>
          <w:highlight w:val="cyan"/>
        </w:rPr>
      </w:pPr>
      <w:r w:rsidRPr="006943BC">
        <w:rPr>
          <w:rFonts w:ascii="Times New Roman" w:eastAsia="Calibri" w:hAnsi="Times New Roman" w:cs="Times New Roman"/>
          <w:sz w:val="24"/>
          <w:szCs w:val="24"/>
        </w:rPr>
        <w:t xml:space="preserve">     </w:t>
      </w:r>
    </w:p>
    <w:p w:rsidR="00225AAD" w:rsidRDefault="005364F1" w:rsidP="005364F1">
      <w:pPr>
        <w:spacing w:after="0" w:line="240" w:lineRule="auto"/>
        <w:jc w:val="center"/>
        <w:rPr>
          <w:rFonts w:ascii="Times New Roman" w:eastAsia="Calibri" w:hAnsi="Times New Roman" w:cs="Times New Roman"/>
          <w:b/>
          <w:sz w:val="24"/>
          <w:szCs w:val="24"/>
        </w:rPr>
      </w:pPr>
      <w:r w:rsidRPr="006943BC">
        <w:rPr>
          <w:rFonts w:ascii="Times New Roman" w:eastAsia="Calibri" w:hAnsi="Times New Roman" w:cs="Times New Roman"/>
          <w:b/>
          <w:sz w:val="24"/>
          <w:szCs w:val="24"/>
        </w:rPr>
        <w:t>Строительство и архитектура</w:t>
      </w:r>
    </w:p>
    <w:p w:rsidR="006943BC" w:rsidRPr="006943BC" w:rsidRDefault="006943BC" w:rsidP="005364F1">
      <w:pPr>
        <w:spacing w:after="0" w:line="240" w:lineRule="auto"/>
        <w:jc w:val="center"/>
        <w:rPr>
          <w:rFonts w:ascii="Times New Roman" w:eastAsia="Calibri" w:hAnsi="Times New Roman" w:cs="Times New Roman"/>
          <w:b/>
          <w:sz w:val="24"/>
          <w:szCs w:val="24"/>
        </w:rPr>
      </w:pPr>
    </w:p>
    <w:p w:rsidR="005364F1" w:rsidRPr="006943BC" w:rsidRDefault="005364F1" w:rsidP="005364F1">
      <w:pPr>
        <w:spacing w:after="0" w:line="240" w:lineRule="auto"/>
        <w:ind w:firstLine="708"/>
        <w:jc w:val="both"/>
        <w:rPr>
          <w:rFonts w:ascii="Times New Roman" w:hAnsi="Times New Roman" w:cs="Times New Roman"/>
          <w:sz w:val="24"/>
          <w:szCs w:val="24"/>
        </w:rPr>
      </w:pPr>
      <w:r w:rsidRPr="006943BC">
        <w:rPr>
          <w:rFonts w:ascii="Times New Roman" w:hAnsi="Times New Roman" w:cs="Times New Roman"/>
          <w:sz w:val="24"/>
          <w:szCs w:val="24"/>
        </w:rPr>
        <w:t>В отчетном периоде выдано разрешений на строительство и реконструкцию, всего – 80, в т.ч. по объектам ИЖС – 66. За соответствующий период 2013-2014г.г. 49 и 46 соответственно (рост 163%).</w:t>
      </w:r>
    </w:p>
    <w:p w:rsidR="005364F1" w:rsidRPr="006943BC" w:rsidRDefault="005364F1" w:rsidP="005364F1">
      <w:pPr>
        <w:spacing w:after="0" w:line="240" w:lineRule="auto"/>
        <w:ind w:firstLine="709"/>
        <w:jc w:val="both"/>
        <w:rPr>
          <w:rFonts w:ascii="Times New Roman" w:hAnsi="Times New Roman" w:cs="Times New Roman"/>
          <w:sz w:val="24"/>
          <w:szCs w:val="24"/>
        </w:rPr>
      </w:pPr>
      <w:r w:rsidRPr="006943BC">
        <w:rPr>
          <w:rFonts w:ascii="Times New Roman" w:hAnsi="Times New Roman" w:cs="Times New Roman"/>
          <w:sz w:val="24"/>
          <w:szCs w:val="24"/>
        </w:rPr>
        <w:t xml:space="preserve">Подготовлено и выдано градостроительных планов для строительства и реконструкции объектов капитального строительства -  94 (в т.ч. для индивидуального жилищного строительства – 80); </w:t>
      </w:r>
    </w:p>
    <w:p w:rsidR="005364F1" w:rsidRPr="006943BC" w:rsidRDefault="005364F1" w:rsidP="005364F1">
      <w:pPr>
        <w:spacing w:after="0" w:line="240" w:lineRule="auto"/>
        <w:ind w:firstLine="709"/>
        <w:jc w:val="both"/>
        <w:rPr>
          <w:rFonts w:ascii="Times New Roman" w:hAnsi="Times New Roman" w:cs="Times New Roman"/>
          <w:sz w:val="24"/>
          <w:szCs w:val="24"/>
        </w:rPr>
      </w:pPr>
      <w:r w:rsidRPr="006943BC">
        <w:rPr>
          <w:rFonts w:ascii="Times New Roman" w:hAnsi="Times New Roman" w:cs="Times New Roman"/>
          <w:sz w:val="24"/>
          <w:szCs w:val="24"/>
        </w:rPr>
        <w:t>За отчетный период в районе сформировано под индивидуальное жилищное строительство  51 земельный участок.</w:t>
      </w:r>
    </w:p>
    <w:p w:rsidR="005364F1" w:rsidRPr="006943BC" w:rsidRDefault="005364F1" w:rsidP="005364F1">
      <w:pPr>
        <w:spacing w:after="0" w:line="240" w:lineRule="auto"/>
        <w:jc w:val="both"/>
        <w:rPr>
          <w:rFonts w:ascii="Times New Roman" w:hAnsi="Times New Roman" w:cs="Times New Roman"/>
          <w:sz w:val="24"/>
          <w:szCs w:val="24"/>
        </w:rPr>
      </w:pPr>
      <w:r w:rsidRPr="006943BC">
        <w:rPr>
          <w:rFonts w:ascii="Times New Roman" w:hAnsi="Times New Roman" w:cs="Times New Roman"/>
          <w:sz w:val="24"/>
          <w:szCs w:val="24"/>
        </w:rPr>
        <w:tab/>
        <w:t xml:space="preserve">Введено в эксплуатацию объектов всего – 31 объект, в том числе 19 индивидуальных жилых домов       2116 кв.м., пожарный пост в с. Большой </w:t>
      </w:r>
      <w:proofErr w:type="spellStart"/>
      <w:r w:rsidRPr="006943BC">
        <w:rPr>
          <w:rFonts w:ascii="Times New Roman" w:hAnsi="Times New Roman" w:cs="Times New Roman"/>
          <w:sz w:val="24"/>
          <w:szCs w:val="24"/>
        </w:rPr>
        <w:t>Хабык</w:t>
      </w:r>
      <w:proofErr w:type="spellEnd"/>
      <w:r w:rsidRPr="006943BC">
        <w:rPr>
          <w:rFonts w:ascii="Times New Roman" w:hAnsi="Times New Roman" w:cs="Times New Roman"/>
          <w:sz w:val="24"/>
          <w:szCs w:val="24"/>
        </w:rPr>
        <w:t xml:space="preserve">, сибиреязвенное захоронение </w:t>
      </w:r>
      <w:proofErr w:type="gramStart"/>
      <w:r w:rsidRPr="006943BC">
        <w:rPr>
          <w:rFonts w:ascii="Times New Roman" w:hAnsi="Times New Roman" w:cs="Times New Roman"/>
          <w:sz w:val="24"/>
          <w:szCs w:val="24"/>
        </w:rPr>
        <w:t>в</w:t>
      </w:r>
      <w:proofErr w:type="gramEnd"/>
      <w:r w:rsidRPr="006943BC">
        <w:rPr>
          <w:rFonts w:ascii="Times New Roman" w:hAnsi="Times New Roman" w:cs="Times New Roman"/>
          <w:sz w:val="24"/>
          <w:szCs w:val="24"/>
        </w:rPr>
        <w:t xml:space="preserve"> с. Новоберезовка. </w:t>
      </w:r>
    </w:p>
    <w:p w:rsidR="005364F1" w:rsidRPr="006943BC" w:rsidRDefault="005364F1" w:rsidP="005364F1">
      <w:pPr>
        <w:spacing w:after="0" w:line="240" w:lineRule="auto"/>
        <w:ind w:firstLine="709"/>
        <w:rPr>
          <w:rFonts w:ascii="Times New Roman" w:hAnsi="Times New Roman" w:cs="Times New Roman"/>
          <w:sz w:val="24"/>
          <w:szCs w:val="24"/>
        </w:rPr>
      </w:pPr>
      <w:r w:rsidRPr="006943BC">
        <w:rPr>
          <w:rFonts w:ascii="Times New Roman" w:hAnsi="Times New Roman" w:cs="Times New Roman"/>
          <w:sz w:val="24"/>
          <w:szCs w:val="24"/>
        </w:rPr>
        <w:t xml:space="preserve"> Подготовлено  95 ответов  на заявления граждан и юридических лиц (по состоянию на 14.05.2014г.). Приём граждан ведется на протяжении всего рабочего дня.</w:t>
      </w:r>
    </w:p>
    <w:p w:rsidR="005364F1" w:rsidRPr="006943BC" w:rsidRDefault="005364F1" w:rsidP="005364F1">
      <w:pPr>
        <w:spacing w:after="0" w:line="240" w:lineRule="auto"/>
        <w:jc w:val="both"/>
        <w:rPr>
          <w:rFonts w:ascii="Times New Roman" w:hAnsi="Times New Roman" w:cs="Times New Roman"/>
          <w:sz w:val="24"/>
          <w:szCs w:val="24"/>
        </w:rPr>
      </w:pPr>
      <w:r w:rsidRPr="006943BC">
        <w:rPr>
          <w:rFonts w:ascii="Times New Roman" w:hAnsi="Times New Roman" w:cs="Times New Roman"/>
          <w:sz w:val="24"/>
          <w:szCs w:val="24"/>
        </w:rPr>
        <w:lastRenderedPageBreak/>
        <w:tab/>
        <w:t xml:space="preserve"> Проведены работы по подготовке исходных данных, технических заданий  для внесения изменений и внесены изменения в генеральный план </w:t>
      </w:r>
      <w:proofErr w:type="spellStart"/>
      <w:r w:rsidRPr="006943BC">
        <w:rPr>
          <w:rFonts w:ascii="Times New Roman" w:hAnsi="Times New Roman" w:cs="Times New Roman"/>
          <w:sz w:val="24"/>
          <w:szCs w:val="24"/>
        </w:rPr>
        <w:t>с</w:t>
      </w:r>
      <w:proofErr w:type="gramStart"/>
      <w:r w:rsidRPr="006943BC">
        <w:rPr>
          <w:rFonts w:ascii="Times New Roman" w:hAnsi="Times New Roman" w:cs="Times New Roman"/>
          <w:sz w:val="24"/>
          <w:szCs w:val="24"/>
        </w:rPr>
        <w:t>.И</w:t>
      </w:r>
      <w:proofErr w:type="gramEnd"/>
      <w:r w:rsidRPr="006943BC">
        <w:rPr>
          <w:rFonts w:ascii="Times New Roman" w:hAnsi="Times New Roman" w:cs="Times New Roman"/>
          <w:sz w:val="24"/>
          <w:szCs w:val="24"/>
        </w:rPr>
        <w:t>дринское</w:t>
      </w:r>
      <w:proofErr w:type="spellEnd"/>
      <w:r w:rsidRPr="006943BC">
        <w:rPr>
          <w:rFonts w:ascii="Times New Roman" w:hAnsi="Times New Roman" w:cs="Times New Roman"/>
          <w:sz w:val="24"/>
          <w:szCs w:val="24"/>
        </w:rPr>
        <w:t xml:space="preserve">, правила землепользования и застройки </w:t>
      </w:r>
      <w:proofErr w:type="spellStart"/>
      <w:r w:rsidRPr="006943BC">
        <w:rPr>
          <w:rFonts w:ascii="Times New Roman" w:hAnsi="Times New Roman" w:cs="Times New Roman"/>
          <w:sz w:val="24"/>
          <w:szCs w:val="24"/>
        </w:rPr>
        <w:t>с.Идринское</w:t>
      </w:r>
      <w:proofErr w:type="spellEnd"/>
      <w:r w:rsidRPr="006943BC">
        <w:rPr>
          <w:rFonts w:ascii="Times New Roman" w:hAnsi="Times New Roman" w:cs="Times New Roman"/>
          <w:sz w:val="24"/>
          <w:szCs w:val="24"/>
        </w:rPr>
        <w:t xml:space="preserve"> в соответствии с проведенными инженерно- техническими мероприятиями (строительство защитной дамбы).</w:t>
      </w:r>
    </w:p>
    <w:p w:rsidR="005364F1" w:rsidRPr="006943BC" w:rsidRDefault="005364F1" w:rsidP="005364F1">
      <w:pPr>
        <w:spacing w:after="0" w:line="240" w:lineRule="auto"/>
        <w:ind w:firstLine="709"/>
        <w:jc w:val="both"/>
        <w:rPr>
          <w:rFonts w:ascii="Times New Roman" w:hAnsi="Times New Roman" w:cs="Times New Roman"/>
          <w:sz w:val="24"/>
          <w:szCs w:val="24"/>
        </w:rPr>
      </w:pPr>
      <w:r w:rsidRPr="006943BC">
        <w:rPr>
          <w:rFonts w:ascii="Times New Roman" w:hAnsi="Times New Roman" w:cs="Times New Roman"/>
          <w:sz w:val="24"/>
          <w:szCs w:val="24"/>
        </w:rPr>
        <w:t xml:space="preserve">Проведена работа по установлению и постановке черты села Идринского на кадастровый учет. Сумма освоенных бюджетных средств составляет 99,0 тыс. руб. </w:t>
      </w:r>
    </w:p>
    <w:p w:rsidR="005364F1" w:rsidRPr="006943BC" w:rsidRDefault="005364F1" w:rsidP="005364F1">
      <w:pPr>
        <w:pStyle w:val="ConsPlusTitle"/>
        <w:widowControl/>
        <w:jc w:val="both"/>
        <w:rPr>
          <w:rFonts w:ascii="Times New Roman" w:hAnsi="Times New Roman" w:cs="Times New Roman"/>
          <w:b w:val="0"/>
          <w:sz w:val="24"/>
          <w:szCs w:val="24"/>
        </w:rPr>
      </w:pPr>
      <w:r w:rsidRPr="006943BC">
        <w:rPr>
          <w:rFonts w:ascii="Times New Roman" w:hAnsi="Times New Roman" w:cs="Times New Roman"/>
          <w:sz w:val="24"/>
          <w:szCs w:val="24"/>
        </w:rPr>
        <w:tab/>
      </w:r>
      <w:r w:rsidRPr="006943BC">
        <w:rPr>
          <w:rFonts w:ascii="Times New Roman" w:hAnsi="Times New Roman" w:cs="Times New Roman"/>
          <w:b w:val="0"/>
          <w:sz w:val="24"/>
          <w:szCs w:val="24"/>
        </w:rPr>
        <w:t>В 2014 - 2015 году в рамках краевой долгосрочной целевой программы «Жилище» на 2015-2017 годы  была утверждена муниципальная подпрограмма «Обеспечение жильем молодых семей Идринского района». Государственные субсидии были предоставлены трем молодым семьям.</w:t>
      </w:r>
    </w:p>
    <w:p w:rsidR="005364F1" w:rsidRPr="006943BC" w:rsidRDefault="005364F1" w:rsidP="005364F1">
      <w:pPr>
        <w:spacing w:after="0" w:line="240" w:lineRule="auto"/>
        <w:jc w:val="both"/>
        <w:rPr>
          <w:rFonts w:ascii="Times New Roman" w:hAnsi="Times New Roman" w:cs="Times New Roman"/>
          <w:sz w:val="24"/>
          <w:szCs w:val="24"/>
        </w:rPr>
      </w:pPr>
      <w:proofErr w:type="spellStart"/>
      <w:r w:rsidRPr="006943BC">
        <w:rPr>
          <w:rFonts w:ascii="Times New Roman" w:hAnsi="Times New Roman" w:cs="Times New Roman"/>
          <w:sz w:val="24"/>
          <w:szCs w:val="24"/>
        </w:rPr>
        <w:t>Софинансирование</w:t>
      </w:r>
      <w:proofErr w:type="spellEnd"/>
      <w:r w:rsidRPr="006943BC">
        <w:rPr>
          <w:rFonts w:ascii="Times New Roman" w:hAnsi="Times New Roman" w:cs="Times New Roman"/>
          <w:sz w:val="24"/>
          <w:szCs w:val="24"/>
        </w:rPr>
        <w:t xml:space="preserve"> из районного бюджета составило 234 867,00 тысяч рублей. </w:t>
      </w:r>
    </w:p>
    <w:p w:rsidR="005364F1" w:rsidRPr="006943BC" w:rsidRDefault="005364F1" w:rsidP="005364F1">
      <w:pPr>
        <w:spacing w:after="0" w:line="240" w:lineRule="auto"/>
        <w:ind w:firstLine="709"/>
        <w:jc w:val="both"/>
        <w:rPr>
          <w:rFonts w:ascii="Times New Roman" w:hAnsi="Times New Roman" w:cs="Times New Roman"/>
          <w:sz w:val="24"/>
          <w:szCs w:val="24"/>
        </w:rPr>
      </w:pPr>
      <w:r w:rsidRPr="006943BC">
        <w:rPr>
          <w:rFonts w:ascii="Times New Roman" w:hAnsi="Times New Roman" w:cs="Times New Roman"/>
          <w:sz w:val="24"/>
          <w:szCs w:val="24"/>
        </w:rPr>
        <w:t xml:space="preserve">Разработано и представлено на конкурс в министерство строительства края мероприятие по подготовке проекта планировки и межевания микрорайона Западный </w:t>
      </w:r>
      <w:proofErr w:type="gramStart"/>
      <w:r w:rsidRPr="006943BC">
        <w:rPr>
          <w:rFonts w:ascii="Times New Roman" w:hAnsi="Times New Roman" w:cs="Times New Roman"/>
          <w:sz w:val="24"/>
          <w:szCs w:val="24"/>
        </w:rPr>
        <w:t>в</w:t>
      </w:r>
      <w:proofErr w:type="gramEnd"/>
      <w:r w:rsidRPr="006943BC">
        <w:rPr>
          <w:rFonts w:ascii="Times New Roman" w:hAnsi="Times New Roman" w:cs="Times New Roman"/>
          <w:sz w:val="24"/>
          <w:szCs w:val="24"/>
        </w:rPr>
        <w:t xml:space="preserve"> с. </w:t>
      </w:r>
      <w:proofErr w:type="spellStart"/>
      <w:r w:rsidRPr="006943BC">
        <w:rPr>
          <w:rFonts w:ascii="Times New Roman" w:hAnsi="Times New Roman" w:cs="Times New Roman"/>
          <w:sz w:val="24"/>
          <w:szCs w:val="24"/>
        </w:rPr>
        <w:t>Идринском</w:t>
      </w:r>
      <w:proofErr w:type="spellEnd"/>
      <w:r w:rsidRPr="006943BC">
        <w:rPr>
          <w:rFonts w:ascii="Times New Roman" w:hAnsi="Times New Roman" w:cs="Times New Roman"/>
          <w:sz w:val="24"/>
          <w:szCs w:val="24"/>
        </w:rPr>
        <w:t xml:space="preserve">. </w:t>
      </w:r>
    </w:p>
    <w:p w:rsidR="005364F1" w:rsidRPr="006943BC" w:rsidRDefault="005364F1" w:rsidP="005364F1">
      <w:pPr>
        <w:spacing w:after="0" w:line="240" w:lineRule="auto"/>
        <w:ind w:firstLine="709"/>
        <w:jc w:val="both"/>
        <w:rPr>
          <w:rFonts w:ascii="Times New Roman" w:eastAsia="Calibri" w:hAnsi="Times New Roman" w:cs="Times New Roman"/>
          <w:sz w:val="24"/>
          <w:szCs w:val="24"/>
        </w:rPr>
      </w:pPr>
      <w:r w:rsidRPr="006943BC">
        <w:rPr>
          <w:rFonts w:ascii="Times New Roman" w:hAnsi="Times New Roman" w:cs="Times New Roman"/>
          <w:sz w:val="24"/>
          <w:szCs w:val="24"/>
        </w:rPr>
        <w:t xml:space="preserve">Проведен капитальный ремонт здания архива </w:t>
      </w:r>
      <w:proofErr w:type="gramStart"/>
      <w:r w:rsidRPr="006943BC">
        <w:rPr>
          <w:rFonts w:ascii="Times New Roman" w:hAnsi="Times New Roman" w:cs="Times New Roman"/>
          <w:sz w:val="24"/>
          <w:szCs w:val="24"/>
        </w:rPr>
        <w:t>в</w:t>
      </w:r>
      <w:proofErr w:type="gramEnd"/>
      <w:r w:rsidRPr="006943BC">
        <w:rPr>
          <w:rFonts w:ascii="Times New Roman" w:hAnsi="Times New Roman" w:cs="Times New Roman"/>
          <w:sz w:val="24"/>
          <w:szCs w:val="24"/>
        </w:rPr>
        <w:t xml:space="preserve"> с. </w:t>
      </w:r>
      <w:proofErr w:type="spellStart"/>
      <w:r w:rsidRPr="006943BC">
        <w:rPr>
          <w:rFonts w:ascii="Times New Roman" w:hAnsi="Times New Roman" w:cs="Times New Roman"/>
          <w:sz w:val="24"/>
          <w:szCs w:val="24"/>
        </w:rPr>
        <w:t>Идринском</w:t>
      </w:r>
      <w:proofErr w:type="spellEnd"/>
      <w:r w:rsidRPr="006943BC">
        <w:rPr>
          <w:rFonts w:ascii="Times New Roman" w:hAnsi="Times New Roman" w:cs="Times New Roman"/>
          <w:sz w:val="24"/>
          <w:szCs w:val="24"/>
        </w:rPr>
        <w:t xml:space="preserve">. Сумма освоенных средств составляет </w:t>
      </w:r>
      <w:r w:rsidRPr="006943BC">
        <w:rPr>
          <w:rFonts w:ascii="Times New Roman" w:eastAsia="Calibri" w:hAnsi="Times New Roman" w:cs="Times New Roman"/>
          <w:sz w:val="24"/>
          <w:szCs w:val="24"/>
        </w:rPr>
        <w:t>1969,5 тысяч рублей.</w:t>
      </w:r>
    </w:p>
    <w:p w:rsidR="005364F1" w:rsidRPr="006943BC" w:rsidRDefault="005364F1" w:rsidP="005364F1">
      <w:pPr>
        <w:spacing w:after="0" w:line="240" w:lineRule="auto"/>
        <w:ind w:firstLine="709"/>
        <w:jc w:val="both"/>
        <w:rPr>
          <w:rFonts w:ascii="Times New Roman" w:eastAsia="Calibri" w:hAnsi="Times New Roman" w:cs="Times New Roman"/>
          <w:sz w:val="24"/>
          <w:szCs w:val="24"/>
        </w:rPr>
      </w:pPr>
      <w:r w:rsidRPr="006943BC">
        <w:rPr>
          <w:rFonts w:ascii="Times New Roman" w:eastAsia="Calibri" w:hAnsi="Times New Roman" w:cs="Times New Roman"/>
          <w:sz w:val="24"/>
          <w:szCs w:val="24"/>
        </w:rPr>
        <w:t xml:space="preserve">Проведены капремонты в детских садах «Солнышко», «Лукоморье», первый этап ремонтных работ в </w:t>
      </w:r>
      <w:proofErr w:type="gramStart"/>
      <w:r w:rsidRPr="006943BC">
        <w:rPr>
          <w:rFonts w:ascii="Times New Roman" w:eastAsia="Calibri" w:hAnsi="Times New Roman" w:cs="Times New Roman"/>
          <w:sz w:val="24"/>
          <w:szCs w:val="24"/>
        </w:rPr>
        <w:t>Центральной</w:t>
      </w:r>
      <w:proofErr w:type="gramEnd"/>
      <w:r w:rsidRPr="006943BC">
        <w:rPr>
          <w:rFonts w:ascii="Times New Roman" w:eastAsia="Calibri" w:hAnsi="Times New Roman" w:cs="Times New Roman"/>
          <w:sz w:val="24"/>
          <w:szCs w:val="24"/>
        </w:rPr>
        <w:t xml:space="preserve"> ООШ (заказчик – Управление образования района).</w:t>
      </w:r>
    </w:p>
    <w:p w:rsidR="005364F1" w:rsidRPr="006943BC" w:rsidRDefault="005364F1" w:rsidP="005364F1">
      <w:pPr>
        <w:spacing w:after="0" w:line="240" w:lineRule="auto"/>
        <w:ind w:firstLine="851"/>
        <w:contextualSpacing/>
        <w:jc w:val="both"/>
        <w:rPr>
          <w:rFonts w:ascii="Times New Roman" w:eastAsia="Calibri" w:hAnsi="Times New Roman" w:cs="Times New Roman"/>
          <w:sz w:val="24"/>
          <w:szCs w:val="24"/>
        </w:rPr>
      </w:pPr>
      <w:r w:rsidRPr="006943BC">
        <w:rPr>
          <w:rFonts w:ascii="Times New Roman" w:eastAsia="Calibri" w:hAnsi="Times New Roman" w:cs="Times New Roman"/>
          <w:sz w:val="24"/>
          <w:szCs w:val="24"/>
        </w:rPr>
        <w:t xml:space="preserve">Проведен электронный аукцион на проведение строительных работ на объекте Полигон твердых бытовых отходов в селе </w:t>
      </w:r>
      <w:proofErr w:type="spellStart"/>
      <w:r w:rsidRPr="006943BC">
        <w:rPr>
          <w:rFonts w:ascii="Times New Roman" w:eastAsia="Calibri" w:hAnsi="Times New Roman" w:cs="Times New Roman"/>
          <w:sz w:val="24"/>
          <w:szCs w:val="24"/>
        </w:rPr>
        <w:t>Идринском</w:t>
      </w:r>
      <w:proofErr w:type="spellEnd"/>
      <w:r w:rsidRPr="006943BC">
        <w:rPr>
          <w:rFonts w:ascii="Times New Roman" w:eastAsia="Calibri" w:hAnsi="Times New Roman" w:cs="Times New Roman"/>
          <w:sz w:val="24"/>
          <w:szCs w:val="24"/>
        </w:rPr>
        <w:t>. Сумма контракта составляет 3484,4 тыс. рублей. Подрядная строительная организация ООО «</w:t>
      </w:r>
      <w:proofErr w:type="spellStart"/>
      <w:r w:rsidRPr="006943BC">
        <w:rPr>
          <w:rFonts w:ascii="Times New Roman" w:eastAsia="Calibri" w:hAnsi="Times New Roman" w:cs="Times New Roman"/>
          <w:sz w:val="24"/>
          <w:szCs w:val="24"/>
        </w:rPr>
        <w:t>Стройстандарт</w:t>
      </w:r>
      <w:proofErr w:type="spellEnd"/>
      <w:r w:rsidRPr="006943BC">
        <w:rPr>
          <w:rFonts w:ascii="Times New Roman" w:eastAsia="Calibri" w:hAnsi="Times New Roman" w:cs="Times New Roman"/>
          <w:sz w:val="24"/>
          <w:szCs w:val="24"/>
        </w:rPr>
        <w:t>», г. Красноярск.</w:t>
      </w:r>
    </w:p>
    <w:p w:rsidR="005364F1" w:rsidRPr="006943BC" w:rsidRDefault="005364F1" w:rsidP="005364F1">
      <w:pPr>
        <w:spacing w:after="0" w:line="240" w:lineRule="auto"/>
        <w:ind w:firstLine="851"/>
        <w:jc w:val="both"/>
        <w:rPr>
          <w:rFonts w:ascii="Times New Roman" w:hAnsi="Times New Roman" w:cs="Times New Roman"/>
          <w:sz w:val="24"/>
          <w:szCs w:val="24"/>
        </w:rPr>
      </w:pPr>
      <w:r w:rsidRPr="006943BC">
        <w:rPr>
          <w:rFonts w:ascii="Times New Roman" w:eastAsia="Calibri" w:hAnsi="Times New Roman" w:cs="Times New Roman"/>
          <w:sz w:val="24"/>
          <w:szCs w:val="24"/>
        </w:rPr>
        <w:t xml:space="preserve">В отчетном периоде определена подрядная организация по строительству детского сада </w:t>
      </w:r>
      <w:proofErr w:type="gramStart"/>
      <w:r w:rsidRPr="006943BC">
        <w:rPr>
          <w:rFonts w:ascii="Times New Roman" w:eastAsia="Calibri" w:hAnsi="Times New Roman" w:cs="Times New Roman"/>
          <w:sz w:val="24"/>
          <w:szCs w:val="24"/>
        </w:rPr>
        <w:t>в</w:t>
      </w:r>
      <w:proofErr w:type="gramEnd"/>
      <w:r w:rsidRPr="006943BC">
        <w:rPr>
          <w:rFonts w:ascii="Times New Roman" w:eastAsia="Calibri" w:hAnsi="Times New Roman" w:cs="Times New Roman"/>
          <w:sz w:val="24"/>
          <w:szCs w:val="24"/>
        </w:rPr>
        <w:t xml:space="preserve"> с. </w:t>
      </w:r>
      <w:proofErr w:type="spellStart"/>
      <w:r w:rsidRPr="006943BC">
        <w:rPr>
          <w:rFonts w:ascii="Times New Roman" w:eastAsia="Calibri" w:hAnsi="Times New Roman" w:cs="Times New Roman"/>
          <w:sz w:val="24"/>
          <w:szCs w:val="24"/>
        </w:rPr>
        <w:t>Идринском</w:t>
      </w:r>
      <w:proofErr w:type="spellEnd"/>
      <w:r w:rsidRPr="006943BC">
        <w:rPr>
          <w:rFonts w:ascii="Times New Roman" w:eastAsia="Calibri" w:hAnsi="Times New Roman" w:cs="Times New Roman"/>
          <w:sz w:val="24"/>
          <w:szCs w:val="24"/>
        </w:rPr>
        <w:t xml:space="preserve"> на 95 мест (</w:t>
      </w:r>
      <w:r w:rsidRPr="006943BC">
        <w:rPr>
          <w:rFonts w:ascii="Times New Roman" w:hAnsi="Times New Roman" w:cs="Times New Roman"/>
          <w:sz w:val="24"/>
          <w:szCs w:val="24"/>
        </w:rPr>
        <w:t>заказчик КГКУ «УКС»)</w:t>
      </w:r>
      <w:r w:rsidRPr="006943BC">
        <w:rPr>
          <w:rFonts w:ascii="Times New Roman" w:eastAsia="Calibri" w:hAnsi="Times New Roman" w:cs="Times New Roman"/>
          <w:sz w:val="24"/>
          <w:szCs w:val="24"/>
        </w:rPr>
        <w:t xml:space="preserve">. </w:t>
      </w:r>
      <w:r w:rsidRPr="006943BC">
        <w:rPr>
          <w:rFonts w:ascii="Times New Roman" w:hAnsi="Times New Roman" w:cs="Times New Roman"/>
          <w:sz w:val="24"/>
          <w:szCs w:val="24"/>
        </w:rPr>
        <w:t xml:space="preserve">Общая сумма строительно-монтажных работ составляет 127817,7 тыс. руб. Строительно-монтажные работы ведутся. Срок сдачи объекта в эксплуатацию – сентябрь 2015г. </w:t>
      </w:r>
    </w:p>
    <w:p w:rsidR="00D65E35" w:rsidRPr="006943BC" w:rsidRDefault="00D65E35" w:rsidP="00D65E35">
      <w:pPr>
        <w:widowControl w:val="0"/>
        <w:shd w:val="clear" w:color="auto" w:fill="FFFFFF"/>
        <w:tabs>
          <w:tab w:val="left" w:pos="1044"/>
        </w:tabs>
        <w:autoSpaceDE w:val="0"/>
        <w:autoSpaceDN w:val="0"/>
        <w:adjustRightInd w:val="0"/>
        <w:spacing w:after="0" w:line="240" w:lineRule="auto"/>
        <w:jc w:val="both"/>
        <w:rPr>
          <w:rFonts w:ascii="Times New Roman" w:eastAsia="Calibri" w:hAnsi="Times New Roman" w:cs="Times New Roman"/>
          <w:sz w:val="24"/>
          <w:szCs w:val="24"/>
        </w:rPr>
      </w:pPr>
    </w:p>
    <w:p w:rsidR="00D65E35" w:rsidRDefault="00D65E35" w:rsidP="00D65E35">
      <w:pPr>
        <w:widowControl w:val="0"/>
        <w:shd w:val="clear" w:color="auto" w:fill="FFFFFF"/>
        <w:tabs>
          <w:tab w:val="left" w:pos="1044"/>
        </w:tabs>
        <w:autoSpaceDE w:val="0"/>
        <w:autoSpaceDN w:val="0"/>
        <w:adjustRightInd w:val="0"/>
        <w:spacing w:after="0" w:line="240" w:lineRule="auto"/>
        <w:jc w:val="center"/>
        <w:rPr>
          <w:rFonts w:ascii="Times New Roman" w:eastAsia="Calibri" w:hAnsi="Times New Roman" w:cs="Times New Roman"/>
          <w:b/>
          <w:sz w:val="24"/>
          <w:szCs w:val="24"/>
        </w:rPr>
      </w:pPr>
      <w:r w:rsidRPr="006943BC">
        <w:rPr>
          <w:rFonts w:ascii="Times New Roman" w:eastAsia="Calibri" w:hAnsi="Times New Roman" w:cs="Times New Roman"/>
          <w:b/>
          <w:sz w:val="24"/>
          <w:szCs w:val="24"/>
        </w:rPr>
        <w:t>Дороги</w:t>
      </w:r>
    </w:p>
    <w:p w:rsidR="006943BC" w:rsidRPr="006943BC" w:rsidRDefault="006943BC" w:rsidP="00D65E35">
      <w:pPr>
        <w:widowControl w:val="0"/>
        <w:shd w:val="clear" w:color="auto" w:fill="FFFFFF"/>
        <w:tabs>
          <w:tab w:val="left" w:pos="1044"/>
        </w:tabs>
        <w:autoSpaceDE w:val="0"/>
        <w:autoSpaceDN w:val="0"/>
        <w:adjustRightInd w:val="0"/>
        <w:spacing w:after="0" w:line="240" w:lineRule="auto"/>
        <w:jc w:val="center"/>
        <w:rPr>
          <w:rFonts w:ascii="Times New Roman" w:eastAsia="Calibri" w:hAnsi="Times New Roman" w:cs="Times New Roman"/>
          <w:b/>
          <w:sz w:val="24"/>
          <w:szCs w:val="24"/>
        </w:rPr>
      </w:pPr>
    </w:p>
    <w:p w:rsidR="00A464D6" w:rsidRPr="006943BC" w:rsidRDefault="00A464D6" w:rsidP="001E2B27">
      <w:pPr>
        <w:spacing w:after="0" w:line="240" w:lineRule="auto"/>
        <w:ind w:firstLine="708"/>
        <w:jc w:val="both"/>
        <w:rPr>
          <w:rFonts w:ascii="Times New Roman" w:hAnsi="Times New Roman"/>
          <w:sz w:val="24"/>
          <w:szCs w:val="24"/>
        </w:rPr>
      </w:pPr>
      <w:r w:rsidRPr="006943BC">
        <w:rPr>
          <w:rFonts w:ascii="Times New Roman" w:hAnsi="Times New Roman"/>
          <w:sz w:val="24"/>
          <w:szCs w:val="24"/>
        </w:rPr>
        <w:t>Протяженность улично-дорожной сети района составляет 238,37 км., из них протяженность улиц с асфальтобетонным покрытием - 45,94 км., с гравийно-щебенистым – 149,84 км., протяженность грунтовых дорог – 42,59 км. 173,8 км</w:t>
      </w:r>
      <w:proofErr w:type="gramStart"/>
      <w:r w:rsidRPr="006943BC">
        <w:rPr>
          <w:rFonts w:ascii="Times New Roman" w:hAnsi="Times New Roman"/>
          <w:sz w:val="24"/>
          <w:szCs w:val="24"/>
        </w:rPr>
        <w:t>.</w:t>
      </w:r>
      <w:proofErr w:type="gramEnd"/>
      <w:r w:rsidRPr="006943BC">
        <w:rPr>
          <w:rFonts w:ascii="Times New Roman" w:hAnsi="Times New Roman"/>
          <w:sz w:val="24"/>
          <w:szCs w:val="24"/>
        </w:rPr>
        <w:t xml:space="preserve"> </w:t>
      </w:r>
      <w:proofErr w:type="gramStart"/>
      <w:r w:rsidRPr="006943BC">
        <w:rPr>
          <w:rFonts w:ascii="Times New Roman" w:hAnsi="Times New Roman"/>
          <w:sz w:val="24"/>
          <w:szCs w:val="24"/>
        </w:rPr>
        <w:t>д</w:t>
      </w:r>
      <w:proofErr w:type="gramEnd"/>
      <w:r w:rsidRPr="006943BC">
        <w:rPr>
          <w:rFonts w:ascii="Times New Roman" w:hAnsi="Times New Roman"/>
          <w:sz w:val="24"/>
          <w:szCs w:val="24"/>
        </w:rPr>
        <w:t>орог (73%)  находится в неудовлетворительном техническом состоянии.</w:t>
      </w:r>
    </w:p>
    <w:p w:rsidR="001E2B27" w:rsidRPr="006943BC" w:rsidRDefault="001E2B27" w:rsidP="001E2B27">
      <w:pPr>
        <w:spacing w:after="0" w:line="240" w:lineRule="auto"/>
        <w:jc w:val="both"/>
        <w:rPr>
          <w:rFonts w:ascii="Times New Roman" w:hAnsi="Times New Roman"/>
          <w:sz w:val="24"/>
          <w:szCs w:val="24"/>
        </w:rPr>
      </w:pPr>
      <w:r w:rsidRPr="006943BC">
        <w:rPr>
          <w:rFonts w:ascii="Times New Roman" w:hAnsi="Times New Roman"/>
          <w:sz w:val="24"/>
          <w:szCs w:val="24"/>
        </w:rPr>
        <w:tab/>
        <w:t>В 2014 году в подпрограмме «Содействие развитию и модернизации автомобильных дорог местного значения муниципальных образований» было подано 14 заявок на ремонт 15,08 км</w:t>
      </w:r>
      <w:proofErr w:type="gramStart"/>
      <w:r w:rsidRPr="006943BC">
        <w:rPr>
          <w:rFonts w:ascii="Times New Roman" w:hAnsi="Times New Roman"/>
          <w:sz w:val="24"/>
          <w:szCs w:val="24"/>
        </w:rPr>
        <w:t>.</w:t>
      </w:r>
      <w:proofErr w:type="gramEnd"/>
      <w:r w:rsidRPr="006943BC">
        <w:rPr>
          <w:rFonts w:ascii="Times New Roman" w:hAnsi="Times New Roman"/>
          <w:sz w:val="24"/>
          <w:szCs w:val="24"/>
        </w:rPr>
        <w:t xml:space="preserve"> </w:t>
      </w:r>
      <w:proofErr w:type="gramStart"/>
      <w:r w:rsidRPr="006943BC">
        <w:rPr>
          <w:rFonts w:ascii="Times New Roman" w:hAnsi="Times New Roman"/>
          <w:sz w:val="24"/>
          <w:szCs w:val="24"/>
        </w:rPr>
        <w:t>д</w:t>
      </w:r>
      <w:proofErr w:type="gramEnd"/>
      <w:r w:rsidRPr="006943BC">
        <w:rPr>
          <w:rFonts w:ascii="Times New Roman" w:hAnsi="Times New Roman"/>
          <w:sz w:val="24"/>
          <w:szCs w:val="24"/>
        </w:rPr>
        <w:t>орожного полотна, на сумму 14 732 269,29 рублей. Но вся сумма была распределена между городами  Красноярского края. Муниципальным районам и сельским поселениям средства не были выделены.</w:t>
      </w:r>
    </w:p>
    <w:p w:rsidR="001E2B27" w:rsidRPr="006943BC" w:rsidRDefault="001E2B27" w:rsidP="00CC3766">
      <w:pPr>
        <w:spacing w:after="0" w:line="240" w:lineRule="auto"/>
        <w:jc w:val="both"/>
        <w:rPr>
          <w:rFonts w:ascii="Times New Roman" w:eastAsia="Calibri" w:hAnsi="Times New Roman" w:cs="Times New Roman"/>
          <w:color w:val="000000"/>
          <w:sz w:val="24"/>
          <w:szCs w:val="24"/>
        </w:rPr>
      </w:pPr>
      <w:r w:rsidRPr="006943BC">
        <w:rPr>
          <w:rFonts w:ascii="Times New Roman" w:hAnsi="Times New Roman"/>
          <w:sz w:val="24"/>
          <w:szCs w:val="24"/>
        </w:rPr>
        <w:tab/>
      </w:r>
    </w:p>
    <w:p w:rsidR="00FD7E69" w:rsidRPr="006943BC" w:rsidRDefault="00FD7E69" w:rsidP="00FD18C2">
      <w:pPr>
        <w:pStyle w:val="a3"/>
        <w:tabs>
          <w:tab w:val="left" w:pos="709"/>
        </w:tabs>
        <w:spacing w:before="0" w:beforeAutospacing="0" w:after="0" w:afterAutospacing="0"/>
        <w:jc w:val="center"/>
        <w:rPr>
          <w:b/>
          <w:bCs/>
          <w:color w:val="000000"/>
        </w:rPr>
      </w:pPr>
      <w:r w:rsidRPr="006943BC">
        <w:rPr>
          <w:b/>
          <w:bCs/>
          <w:color w:val="000000"/>
        </w:rPr>
        <w:t>Муниципальное имущество, земельные ресурсы</w:t>
      </w:r>
    </w:p>
    <w:p w:rsidR="00FD7E69" w:rsidRPr="006943BC" w:rsidRDefault="00FD7E69" w:rsidP="00FD7E69">
      <w:pPr>
        <w:pStyle w:val="a3"/>
        <w:tabs>
          <w:tab w:val="left" w:pos="709"/>
        </w:tabs>
        <w:spacing w:before="0" w:beforeAutospacing="0" w:after="0" w:afterAutospacing="0"/>
        <w:jc w:val="both"/>
        <w:rPr>
          <w:b/>
          <w:bCs/>
          <w:color w:val="000000"/>
        </w:rPr>
      </w:pPr>
    </w:p>
    <w:p w:rsidR="000E280D" w:rsidRPr="006943BC" w:rsidRDefault="000E280D" w:rsidP="000E280D">
      <w:pPr>
        <w:spacing w:after="0" w:line="240" w:lineRule="auto"/>
        <w:ind w:firstLine="708"/>
        <w:jc w:val="both"/>
        <w:rPr>
          <w:rFonts w:ascii="Times New Roman" w:eastAsia="Calibri" w:hAnsi="Times New Roman" w:cs="Times New Roman"/>
          <w:sz w:val="24"/>
          <w:szCs w:val="24"/>
        </w:rPr>
      </w:pPr>
      <w:r w:rsidRPr="006943BC">
        <w:rPr>
          <w:rFonts w:ascii="Times New Roman" w:eastAsia="Calibri" w:hAnsi="Times New Roman" w:cs="Times New Roman"/>
          <w:sz w:val="24"/>
          <w:szCs w:val="24"/>
        </w:rPr>
        <w:t xml:space="preserve">Для учета муниципальной собственности и договоров аренды земельных участков в 2013 были приобретены два программных  комплекса по управлению имуществом и земельными ресурсами: БАРС-реестр и  БАРС-аренда, где в настоящее время и ведутся реестры. Муниципальная собственность передана управлениям и отделам на праве оперативного управления. Все муниципальное имущество учитывается также на балансах бюджетных учреждений. </w:t>
      </w:r>
    </w:p>
    <w:p w:rsidR="000E280D" w:rsidRPr="006943BC" w:rsidRDefault="000E280D" w:rsidP="000E280D">
      <w:pPr>
        <w:spacing w:after="0" w:line="240" w:lineRule="auto"/>
        <w:ind w:firstLine="708"/>
        <w:jc w:val="both"/>
        <w:rPr>
          <w:rFonts w:ascii="Times New Roman" w:eastAsia="Calibri" w:hAnsi="Times New Roman" w:cs="Times New Roman"/>
          <w:sz w:val="24"/>
          <w:szCs w:val="24"/>
        </w:rPr>
      </w:pPr>
      <w:r w:rsidRPr="006943BC">
        <w:rPr>
          <w:rFonts w:ascii="Times New Roman" w:eastAsia="Calibri" w:hAnsi="Times New Roman" w:cs="Times New Roman"/>
          <w:sz w:val="24"/>
          <w:szCs w:val="24"/>
        </w:rPr>
        <w:t xml:space="preserve">Управление муниципальной собственностью осуществляется на основании Положения,  утвержденного Решением Районного Совета депутатов. </w:t>
      </w:r>
    </w:p>
    <w:p w:rsidR="000E280D" w:rsidRPr="006943BC" w:rsidRDefault="000E280D" w:rsidP="000E280D">
      <w:pPr>
        <w:spacing w:after="0" w:line="240" w:lineRule="auto"/>
        <w:ind w:firstLine="708"/>
        <w:jc w:val="both"/>
        <w:rPr>
          <w:rFonts w:ascii="Times New Roman" w:eastAsia="Calibri" w:hAnsi="Times New Roman" w:cs="Times New Roman"/>
          <w:sz w:val="24"/>
          <w:szCs w:val="24"/>
        </w:rPr>
      </w:pPr>
      <w:r w:rsidRPr="006943BC">
        <w:rPr>
          <w:rFonts w:ascii="Times New Roman" w:eastAsia="Calibri" w:hAnsi="Times New Roman" w:cs="Times New Roman"/>
          <w:sz w:val="24"/>
          <w:szCs w:val="24"/>
        </w:rPr>
        <w:t xml:space="preserve">Основные средства муниципальной собственности Идринского района в  2014 составляли 244 684 735,12 (двести сорок четыре миллиона шестьсот восемьдесят четыре тысячи семьсот тридцать пять рублей 12 копеек). </w:t>
      </w:r>
    </w:p>
    <w:p w:rsidR="000E280D" w:rsidRPr="006943BC" w:rsidRDefault="000E280D" w:rsidP="000E280D">
      <w:pPr>
        <w:spacing w:after="0" w:line="240" w:lineRule="auto"/>
        <w:ind w:firstLine="708"/>
        <w:jc w:val="both"/>
        <w:rPr>
          <w:rFonts w:ascii="Times New Roman" w:eastAsia="Calibri" w:hAnsi="Times New Roman" w:cs="Times New Roman"/>
          <w:sz w:val="24"/>
          <w:szCs w:val="24"/>
        </w:rPr>
      </w:pPr>
      <w:r w:rsidRPr="006943BC">
        <w:rPr>
          <w:rFonts w:ascii="Times New Roman" w:eastAsia="Calibri" w:hAnsi="Times New Roman" w:cs="Times New Roman"/>
          <w:sz w:val="24"/>
          <w:szCs w:val="24"/>
        </w:rPr>
        <w:t>Всего в реестре муниципальной собственности района зарегистрировано:</w:t>
      </w:r>
    </w:p>
    <w:p w:rsidR="000E280D" w:rsidRPr="006943BC" w:rsidRDefault="000E280D" w:rsidP="000E280D">
      <w:pPr>
        <w:spacing w:after="0" w:line="240" w:lineRule="auto"/>
        <w:ind w:firstLine="708"/>
        <w:jc w:val="both"/>
        <w:rPr>
          <w:rFonts w:ascii="Times New Roman" w:eastAsia="Calibri" w:hAnsi="Times New Roman" w:cs="Times New Roman"/>
          <w:sz w:val="24"/>
          <w:szCs w:val="24"/>
        </w:rPr>
      </w:pPr>
      <w:r w:rsidRPr="006943BC">
        <w:rPr>
          <w:rFonts w:ascii="Times New Roman" w:eastAsia="Calibri" w:hAnsi="Times New Roman" w:cs="Times New Roman"/>
          <w:sz w:val="24"/>
          <w:szCs w:val="24"/>
        </w:rPr>
        <w:t>- объектов недвижимого имущества  118 (сто восемнадцать) с зарегистрированным правом собственности, балансовой стоимостью 142 139 547,45 (сто сорок два миллиона сто тридцать девять тысяч пятьсот сорок семь рублей 45 копеек).</w:t>
      </w:r>
    </w:p>
    <w:p w:rsidR="000E280D" w:rsidRPr="006943BC" w:rsidRDefault="000E280D" w:rsidP="000E280D">
      <w:pPr>
        <w:spacing w:after="0" w:line="240" w:lineRule="auto"/>
        <w:ind w:firstLine="708"/>
        <w:jc w:val="both"/>
        <w:rPr>
          <w:rFonts w:ascii="Times New Roman" w:eastAsia="Calibri" w:hAnsi="Times New Roman" w:cs="Times New Roman"/>
          <w:sz w:val="24"/>
          <w:szCs w:val="24"/>
        </w:rPr>
      </w:pPr>
      <w:r w:rsidRPr="006943BC">
        <w:rPr>
          <w:rFonts w:ascii="Times New Roman" w:eastAsia="Calibri" w:hAnsi="Times New Roman" w:cs="Times New Roman"/>
          <w:sz w:val="24"/>
          <w:szCs w:val="24"/>
        </w:rPr>
        <w:t>- движимого имущества 7484 (Семь тысяч четыреста восемьдесят четыре тысячи) наименований,  балансовой стоимостью 116 545 187,67 (сто шестнадцать миллионов пятьсот сорок пять тысяч сто восемьдесят семь рублей 67 копеек).</w:t>
      </w:r>
    </w:p>
    <w:p w:rsidR="000E280D" w:rsidRPr="006943BC" w:rsidRDefault="000E280D" w:rsidP="000E280D">
      <w:pPr>
        <w:spacing w:after="0" w:line="240" w:lineRule="auto"/>
        <w:ind w:firstLine="708"/>
        <w:jc w:val="both"/>
        <w:rPr>
          <w:rFonts w:ascii="Times New Roman" w:eastAsia="Calibri" w:hAnsi="Times New Roman" w:cs="Times New Roman"/>
          <w:sz w:val="24"/>
          <w:szCs w:val="24"/>
        </w:rPr>
      </w:pPr>
      <w:r w:rsidRPr="006943BC">
        <w:rPr>
          <w:rFonts w:ascii="Times New Roman" w:eastAsia="Calibri" w:hAnsi="Times New Roman" w:cs="Times New Roman"/>
          <w:sz w:val="24"/>
          <w:szCs w:val="24"/>
        </w:rPr>
        <w:lastRenderedPageBreak/>
        <w:t>Выполненную работу можно представить в виде таблицы:</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976"/>
        <w:gridCol w:w="1575"/>
      </w:tblGrid>
      <w:tr w:rsidR="000E280D" w:rsidRPr="006943BC" w:rsidTr="00FD18C2">
        <w:tc>
          <w:tcPr>
            <w:tcW w:w="8046" w:type="dxa"/>
          </w:tcPr>
          <w:p w:rsidR="000E280D" w:rsidRPr="006943BC" w:rsidRDefault="000E280D" w:rsidP="000E280D">
            <w:pPr>
              <w:spacing w:after="0" w:line="240" w:lineRule="auto"/>
              <w:rPr>
                <w:rFonts w:ascii="Times New Roman" w:eastAsia="Calibri" w:hAnsi="Times New Roman" w:cs="Times New Roman"/>
                <w:color w:val="000000"/>
                <w:sz w:val="24"/>
                <w:szCs w:val="24"/>
              </w:rPr>
            </w:pPr>
          </w:p>
        </w:tc>
        <w:tc>
          <w:tcPr>
            <w:tcW w:w="976" w:type="dxa"/>
          </w:tcPr>
          <w:p w:rsidR="000E280D" w:rsidRPr="006943BC" w:rsidRDefault="000E280D" w:rsidP="000E280D">
            <w:pPr>
              <w:spacing w:after="0" w:line="240" w:lineRule="auto"/>
              <w:jc w:val="center"/>
              <w:rPr>
                <w:rFonts w:ascii="Times New Roman" w:eastAsia="Calibri" w:hAnsi="Times New Roman" w:cs="Times New Roman"/>
                <w:color w:val="000000"/>
                <w:sz w:val="24"/>
                <w:szCs w:val="24"/>
              </w:rPr>
            </w:pPr>
            <w:r w:rsidRPr="006943BC">
              <w:rPr>
                <w:rFonts w:ascii="Times New Roman" w:eastAsia="Calibri" w:hAnsi="Times New Roman" w:cs="Times New Roman"/>
                <w:color w:val="000000"/>
                <w:sz w:val="24"/>
                <w:szCs w:val="24"/>
              </w:rPr>
              <w:t>2014 год</w:t>
            </w:r>
          </w:p>
        </w:tc>
        <w:tc>
          <w:tcPr>
            <w:tcW w:w="1575" w:type="dxa"/>
          </w:tcPr>
          <w:p w:rsidR="000E280D" w:rsidRPr="006943BC" w:rsidRDefault="000E280D" w:rsidP="000E280D">
            <w:pPr>
              <w:spacing w:after="0" w:line="240" w:lineRule="auto"/>
              <w:jc w:val="center"/>
              <w:rPr>
                <w:rFonts w:ascii="Times New Roman" w:eastAsia="Calibri" w:hAnsi="Times New Roman" w:cs="Times New Roman"/>
                <w:color w:val="000000"/>
                <w:sz w:val="24"/>
                <w:szCs w:val="24"/>
              </w:rPr>
            </w:pPr>
            <w:r w:rsidRPr="006943BC">
              <w:rPr>
                <w:rFonts w:ascii="Times New Roman" w:eastAsia="Calibri" w:hAnsi="Times New Roman" w:cs="Times New Roman"/>
                <w:color w:val="000000"/>
                <w:sz w:val="24"/>
                <w:szCs w:val="24"/>
              </w:rPr>
              <w:t>5 месяцев 2015 года</w:t>
            </w:r>
          </w:p>
        </w:tc>
      </w:tr>
      <w:tr w:rsidR="000E280D" w:rsidRPr="006943BC" w:rsidTr="00FD18C2">
        <w:tc>
          <w:tcPr>
            <w:tcW w:w="8046" w:type="dxa"/>
          </w:tcPr>
          <w:p w:rsidR="000E280D" w:rsidRPr="006943BC" w:rsidRDefault="000E280D" w:rsidP="000E280D">
            <w:pPr>
              <w:spacing w:after="0" w:line="240" w:lineRule="auto"/>
              <w:rPr>
                <w:rFonts w:ascii="Times New Roman" w:eastAsia="Calibri" w:hAnsi="Times New Roman" w:cs="Times New Roman"/>
                <w:color w:val="000000"/>
                <w:sz w:val="24"/>
                <w:szCs w:val="24"/>
              </w:rPr>
            </w:pPr>
            <w:r w:rsidRPr="006943BC">
              <w:rPr>
                <w:rFonts w:ascii="Times New Roman" w:eastAsia="Calibri" w:hAnsi="Times New Roman" w:cs="Times New Roman"/>
                <w:color w:val="000000"/>
                <w:sz w:val="24"/>
                <w:szCs w:val="24"/>
              </w:rPr>
              <w:t xml:space="preserve">Поступило всего обращений граждан, </w:t>
            </w:r>
          </w:p>
          <w:p w:rsidR="000E280D" w:rsidRPr="006943BC" w:rsidRDefault="000E280D" w:rsidP="000E280D">
            <w:pPr>
              <w:spacing w:after="0" w:line="240" w:lineRule="auto"/>
              <w:rPr>
                <w:rFonts w:ascii="Times New Roman" w:eastAsia="Calibri" w:hAnsi="Times New Roman" w:cs="Times New Roman"/>
                <w:color w:val="000000"/>
                <w:sz w:val="24"/>
                <w:szCs w:val="24"/>
              </w:rPr>
            </w:pPr>
            <w:r w:rsidRPr="006943BC">
              <w:rPr>
                <w:rFonts w:ascii="Times New Roman" w:eastAsia="Calibri" w:hAnsi="Times New Roman" w:cs="Times New Roman"/>
                <w:color w:val="000000"/>
                <w:sz w:val="24"/>
                <w:szCs w:val="24"/>
              </w:rPr>
              <w:t>из них:</w:t>
            </w:r>
          </w:p>
          <w:p w:rsidR="000E280D" w:rsidRPr="006943BC" w:rsidRDefault="000E280D" w:rsidP="000E280D">
            <w:pPr>
              <w:spacing w:after="0" w:line="240" w:lineRule="auto"/>
              <w:rPr>
                <w:rFonts w:ascii="Times New Roman" w:eastAsia="Calibri" w:hAnsi="Times New Roman" w:cs="Times New Roman"/>
                <w:color w:val="000000"/>
                <w:sz w:val="24"/>
                <w:szCs w:val="24"/>
              </w:rPr>
            </w:pPr>
            <w:r w:rsidRPr="006943BC">
              <w:rPr>
                <w:rFonts w:ascii="Times New Roman" w:eastAsia="Calibri" w:hAnsi="Times New Roman" w:cs="Times New Roman"/>
                <w:color w:val="000000"/>
                <w:sz w:val="24"/>
                <w:szCs w:val="24"/>
              </w:rPr>
              <w:t>- по вопросам приватизации;</w:t>
            </w:r>
          </w:p>
          <w:p w:rsidR="000E280D" w:rsidRPr="006943BC" w:rsidRDefault="000E280D" w:rsidP="000E280D">
            <w:pPr>
              <w:spacing w:after="0" w:line="240" w:lineRule="auto"/>
              <w:rPr>
                <w:rFonts w:ascii="Times New Roman" w:eastAsia="Calibri" w:hAnsi="Times New Roman" w:cs="Times New Roman"/>
                <w:color w:val="000000"/>
                <w:sz w:val="24"/>
                <w:szCs w:val="24"/>
              </w:rPr>
            </w:pPr>
            <w:r w:rsidRPr="006943BC">
              <w:rPr>
                <w:rFonts w:ascii="Times New Roman" w:eastAsia="Calibri" w:hAnsi="Times New Roman" w:cs="Times New Roman"/>
                <w:color w:val="000000"/>
                <w:sz w:val="24"/>
                <w:szCs w:val="24"/>
              </w:rPr>
              <w:t>- по вопросам земельных отношений</w:t>
            </w:r>
          </w:p>
        </w:tc>
        <w:tc>
          <w:tcPr>
            <w:tcW w:w="976" w:type="dxa"/>
          </w:tcPr>
          <w:p w:rsidR="000E280D" w:rsidRPr="006943BC" w:rsidRDefault="000E280D" w:rsidP="000E280D">
            <w:pPr>
              <w:spacing w:after="0" w:line="240" w:lineRule="auto"/>
              <w:jc w:val="center"/>
              <w:rPr>
                <w:rFonts w:ascii="Times New Roman" w:eastAsia="Calibri" w:hAnsi="Times New Roman" w:cs="Times New Roman"/>
                <w:color w:val="000000"/>
                <w:sz w:val="24"/>
                <w:szCs w:val="24"/>
              </w:rPr>
            </w:pPr>
            <w:r w:rsidRPr="006943BC">
              <w:rPr>
                <w:rFonts w:ascii="Times New Roman" w:eastAsia="Calibri" w:hAnsi="Times New Roman" w:cs="Times New Roman"/>
                <w:color w:val="000000"/>
                <w:sz w:val="24"/>
                <w:szCs w:val="24"/>
              </w:rPr>
              <w:t>639</w:t>
            </w:r>
          </w:p>
          <w:p w:rsidR="000E280D" w:rsidRPr="006943BC" w:rsidRDefault="000E280D" w:rsidP="000E280D">
            <w:pPr>
              <w:spacing w:after="0" w:line="240" w:lineRule="auto"/>
              <w:jc w:val="center"/>
              <w:rPr>
                <w:rFonts w:ascii="Times New Roman" w:eastAsia="Calibri" w:hAnsi="Times New Roman" w:cs="Times New Roman"/>
                <w:color w:val="000000"/>
                <w:sz w:val="24"/>
                <w:szCs w:val="24"/>
              </w:rPr>
            </w:pPr>
          </w:p>
          <w:p w:rsidR="000E280D" w:rsidRPr="006943BC" w:rsidRDefault="000E280D" w:rsidP="000E280D">
            <w:pPr>
              <w:spacing w:after="0" w:line="240" w:lineRule="auto"/>
              <w:jc w:val="center"/>
              <w:rPr>
                <w:rFonts w:ascii="Times New Roman" w:eastAsia="Calibri" w:hAnsi="Times New Roman" w:cs="Times New Roman"/>
                <w:color w:val="000000"/>
                <w:sz w:val="24"/>
                <w:szCs w:val="24"/>
              </w:rPr>
            </w:pPr>
            <w:r w:rsidRPr="006943BC">
              <w:rPr>
                <w:rFonts w:ascii="Times New Roman" w:eastAsia="Calibri" w:hAnsi="Times New Roman" w:cs="Times New Roman"/>
                <w:color w:val="000000"/>
                <w:sz w:val="24"/>
                <w:szCs w:val="24"/>
              </w:rPr>
              <w:t>191</w:t>
            </w:r>
          </w:p>
          <w:p w:rsidR="000E280D" w:rsidRPr="006943BC" w:rsidRDefault="000E280D" w:rsidP="000E280D">
            <w:pPr>
              <w:spacing w:after="0" w:line="240" w:lineRule="auto"/>
              <w:jc w:val="center"/>
              <w:rPr>
                <w:rFonts w:ascii="Times New Roman" w:eastAsia="Calibri" w:hAnsi="Times New Roman" w:cs="Times New Roman"/>
                <w:color w:val="000000"/>
                <w:sz w:val="24"/>
                <w:szCs w:val="24"/>
              </w:rPr>
            </w:pPr>
            <w:r w:rsidRPr="006943BC">
              <w:rPr>
                <w:rFonts w:ascii="Times New Roman" w:eastAsia="Calibri" w:hAnsi="Times New Roman" w:cs="Times New Roman"/>
                <w:color w:val="000000"/>
                <w:sz w:val="24"/>
                <w:szCs w:val="24"/>
              </w:rPr>
              <w:t>448</w:t>
            </w:r>
          </w:p>
        </w:tc>
        <w:tc>
          <w:tcPr>
            <w:tcW w:w="1575" w:type="dxa"/>
          </w:tcPr>
          <w:p w:rsidR="000E280D" w:rsidRPr="006943BC" w:rsidRDefault="000E280D" w:rsidP="000E280D">
            <w:pPr>
              <w:spacing w:after="0" w:line="240" w:lineRule="auto"/>
              <w:jc w:val="center"/>
              <w:rPr>
                <w:rFonts w:ascii="Times New Roman" w:eastAsia="Calibri" w:hAnsi="Times New Roman" w:cs="Times New Roman"/>
                <w:color w:val="000000"/>
                <w:sz w:val="24"/>
                <w:szCs w:val="24"/>
              </w:rPr>
            </w:pPr>
            <w:r w:rsidRPr="006943BC">
              <w:rPr>
                <w:rFonts w:ascii="Times New Roman" w:eastAsia="Calibri" w:hAnsi="Times New Roman" w:cs="Times New Roman"/>
                <w:color w:val="000000"/>
                <w:sz w:val="24"/>
                <w:szCs w:val="24"/>
              </w:rPr>
              <w:t>184</w:t>
            </w:r>
          </w:p>
          <w:p w:rsidR="000E280D" w:rsidRPr="006943BC" w:rsidRDefault="000E280D" w:rsidP="000E280D">
            <w:pPr>
              <w:spacing w:after="0" w:line="240" w:lineRule="auto"/>
              <w:jc w:val="center"/>
              <w:rPr>
                <w:rFonts w:ascii="Times New Roman" w:eastAsia="Calibri" w:hAnsi="Times New Roman" w:cs="Times New Roman"/>
                <w:color w:val="000000"/>
                <w:sz w:val="24"/>
                <w:szCs w:val="24"/>
              </w:rPr>
            </w:pPr>
          </w:p>
          <w:p w:rsidR="000E280D" w:rsidRPr="006943BC" w:rsidRDefault="000E280D" w:rsidP="000E280D">
            <w:pPr>
              <w:spacing w:after="0" w:line="240" w:lineRule="auto"/>
              <w:jc w:val="center"/>
              <w:rPr>
                <w:rFonts w:ascii="Times New Roman" w:eastAsia="Calibri" w:hAnsi="Times New Roman" w:cs="Times New Roman"/>
                <w:color w:val="000000"/>
                <w:sz w:val="24"/>
                <w:szCs w:val="24"/>
              </w:rPr>
            </w:pPr>
            <w:r w:rsidRPr="006943BC">
              <w:rPr>
                <w:rFonts w:ascii="Times New Roman" w:eastAsia="Calibri" w:hAnsi="Times New Roman" w:cs="Times New Roman"/>
                <w:color w:val="000000"/>
                <w:sz w:val="24"/>
                <w:szCs w:val="24"/>
              </w:rPr>
              <w:t>101</w:t>
            </w:r>
          </w:p>
          <w:p w:rsidR="000E280D" w:rsidRPr="006943BC" w:rsidRDefault="000E280D" w:rsidP="000E280D">
            <w:pPr>
              <w:spacing w:after="0" w:line="240" w:lineRule="auto"/>
              <w:jc w:val="center"/>
              <w:rPr>
                <w:rFonts w:ascii="Times New Roman" w:eastAsia="Calibri" w:hAnsi="Times New Roman" w:cs="Times New Roman"/>
                <w:color w:val="000000"/>
                <w:sz w:val="24"/>
                <w:szCs w:val="24"/>
              </w:rPr>
            </w:pPr>
            <w:r w:rsidRPr="006943BC">
              <w:rPr>
                <w:rFonts w:ascii="Times New Roman" w:eastAsia="Calibri" w:hAnsi="Times New Roman" w:cs="Times New Roman"/>
                <w:color w:val="000000"/>
                <w:sz w:val="24"/>
                <w:szCs w:val="24"/>
              </w:rPr>
              <w:t>83</w:t>
            </w:r>
          </w:p>
        </w:tc>
      </w:tr>
      <w:tr w:rsidR="000E280D" w:rsidRPr="006943BC" w:rsidTr="00FD18C2">
        <w:tc>
          <w:tcPr>
            <w:tcW w:w="8046" w:type="dxa"/>
          </w:tcPr>
          <w:p w:rsidR="000E280D" w:rsidRPr="006943BC" w:rsidRDefault="000E280D" w:rsidP="000E280D">
            <w:pPr>
              <w:spacing w:after="0" w:line="240" w:lineRule="auto"/>
              <w:rPr>
                <w:rFonts w:ascii="Times New Roman" w:eastAsia="Calibri" w:hAnsi="Times New Roman" w:cs="Times New Roman"/>
                <w:color w:val="000000"/>
                <w:sz w:val="24"/>
                <w:szCs w:val="24"/>
              </w:rPr>
            </w:pPr>
            <w:r w:rsidRPr="006943BC">
              <w:rPr>
                <w:rFonts w:ascii="Times New Roman" w:eastAsia="Calibri" w:hAnsi="Times New Roman" w:cs="Times New Roman"/>
                <w:sz w:val="24"/>
                <w:szCs w:val="24"/>
              </w:rPr>
              <w:t>Подготовлено и принято   постановлений администрации  района о предоставлении земельных  участков в собственность, постоянное (бессрочное) пользование, безвозмездное срочное пользование, расторжения договоров аренды, предоставление земельных участков в аренду, присвоении адресов земельным участкам  земель сельскохозяйственного назначения, об изменении целевого назначения</w:t>
            </w:r>
          </w:p>
        </w:tc>
        <w:tc>
          <w:tcPr>
            <w:tcW w:w="976" w:type="dxa"/>
          </w:tcPr>
          <w:p w:rsidR="000E280D" w:rsidRPr="006943BC" w:rsidRDefault="000E280D" w:rsidP="000E280D">
            <w:pPr>
              <w:spacing w:after="0" w:line="240" w:lineRule="auto"/>
              <w:jc w:val="center"/>
              <w:rPr>
                <w:rFonts w:ascii="Times New Roman" w:eastAsia="Calibri" w:hAnsi="Times New Roman" w:cs="Times New Roman"/>
                <w:color w:val="000000"/>
                <w:sz w:val="24"/>
                <w:szCs w:val="24"/>
              </w:rPr>
            </w:pPr>
          </w:p>
          <w:p w:rsidR="000E280D" w:rsidRPr="006943BC" w:rsidRDefault="000E280D" w:rsidP="000E280D">
            <w:pPr>
              <w:spacing w:after="0" w:line="240" w:lineRule="auto"/>
              <w:jc w:val="center"/>
              <w:rPr>
                <w:rFonts w:ascii="Times New Roman" w:eastAsia="Calibri" w:hAnsi="Times New Roman" w:cs="Times New Roman"/>
                <w:color w:val="000000"/>
                <w:sz w:val="24"/>
                <w:szCs w:val="24"/>
              </w:rPr>
            </w:pPr>
          </w:p>
          <w:p w:rsidR="000E280D" w:rsidRPr="006943BC" w:rsidRDefault="000E280D" w:rsidP="000E280D">
            <w:pPr>
              <w:spacing w:after="0" w:line="240" w:lineRule="auto"/>
              <w:jc w:val="center"/>
              <w:rPr>
                <w:rFonts w:ascii="Times New Roman" w:eastAsia="Calibri" w:hAnsi="Times New Roman" w:cs="Times New Roman"/>
                <w:color w:val="000000"/>
                <w:sz w:val="24"/>
                <w:szCs w:val="24"/>
              </w:rPr>
            </w:pPr>
          </w:p>
          <w:p w:rsidR="000E280D" w:rsidRPr="006943BC" w:rsidRDefault="000E280D" w:rsidP="000E280D">
            <w:pPr>
              <w:spacing w:after="0" w:line="240" w:lineRule="auto"/>
              <w:jc w:val="center"/>
              <w:rPr>
                <w:rFonts w:ascii="Times New Roman" w:eastAsia="Calibri" w:hAnsi="Times New Roman" w:cs="Times New Roman"/>
                <w:color w:val="000000"/>
                <w:sz w:val="24"/>
                <w:szCs w:val="24"/>
              </w:rPr>
            </w:pPr>
          </w:p>
          <w:p w:rsidR="000E280D" w:rsidRPr="006943BC" w:rsidRDefault="000E280D" w:rsidP="000E280D">
            <w:pPr>
              <w:spacing w:after="0" w:line="240" w:lineRule="auto"/>
              <w:jc w:val="center"/>
              <w:rPr>
                <w:rFonts w:ascii="Times New Roman" w:eastAsia="Calibri" w:hAnsi="Times New Roman" w:cs="Times New Roman"/>
                <w:color w:val="000000"/>
                <w:sz w:val="24"/>
                <w:szCs w:val="24"/>
              </w:rPr>
            </w:pPr>
          </w:p>
          <w:p w:rsidR="000E280D" w:rsidRPr="006943BC" w:rsidRDefault="000E280D" w:rsidP="000E280D">
            <w:pPr>
              <w:spacing w:after="0" w:line="240" w:lineRule="auto"/>
              <w:jc w:val="center"/>
              <w:rPr>
                <w:rFonts w:ascii="Times New Roman" w:eastAsia="Calibri" w:hAnsi="Times New Roman" w:cs="Times New Roman"/>
                <w:color w:val="000000"/>
                <w:sz w:val="24"/>
                <w:szCs w:val="24"/>
              </w:rPr>
            </w:pPr>
            <w:r w:rsidRPr="006943BC">
              <w:rPr>
                <w:rFonts w:ascii="Times New Roman" w:eastAsia="Calibri" w:hAnsi="Times New Roman" w:cs="Times New Roman"/>
                <w:color w:val="000000"/>
                <w:sz w:val="24"/>
                <w:szCs w:val="24"/>
              </w:rPr>
              <w:t>248</w:t>
            </w:r>
          </w:p>
        </w:tc>
        <w:tc>
          <w:tcPr>
            <w:tcW w:w="1575" w:type="dxa"/>
          </w:tcPr>
          <w:p w:rsidR="000E280D" w:rsidRPr="006943BC" w:rsidRDefault="000E280D" w:rsidP="000E280D">
            <w:pPr>
              <w:spacing w:after="0" w:line="240" w:lineRule="auto"/>
              <w:jc w:val="center"/>
              <w:rPr>
                <w:rFonts w:ascii="Times New Roman" w:eastAsia="Calibri" w:hAnsi="Times New Roman" w:cs="Times New Roman"/>
                <w:color w:val="000000"/>
                <w:sz w:val="24"/>
                <w:szCs w:val="24"/>
              </w:rPr>
            </w:pPr>
          </w:p>
          <w:p w:rsidR="000E280D" w:rsidRPr="006943BC" w:rsidRDefault="000E280D" w:rsidP="000E280D">
            <w:pPr>
              <w:spacing w:after="0" w:line="240" w:lineRule="auto"/>
              <w:jc w:val="center"/>
              <w:rPr>
                <w:rFonts w:ascii="Times New Roman" w:eastAsia="Calibri" w:hAnsi="Times New Roman" w:cs="Times New Roman"/>
                <w:color w:val="000000"/>
                <w:sz w:val="24"/>
                <w:szCs w:val="24"/>
              </w:rPr>
            </w:pPr>
          </w:p>
          <w:p w:rsidR="000E280D" w:rsidRPr="006943BC" w:rsidRDefault="000E280D" w:rsidP="000E280D">
            <w:pPr>
              <w:spacing w:after="0" w:line="240" w:lineRule="auto"/>
              <w:jc w:val="center"/>
              <w:rPr>
                <w:rFonts w:ascii="Times New Roman" w:eastAsia="Calibri" w:hAnsi="Times New Roman" w:cs="Times New Roman"/>
                <w:color w:val="000000"/>
                <w:sz w:val="24"/>
                <w:szCs w:val="24"/>
              </w:rPr>
            </w:pPr>
          </w:p>
          <w:p w:rsidR="000E280D" w:rsidRPr="006943BC" w:rsidRDefault="000E280D" w:rsidP="000E280D">
            <w:pPr>
              <w:spacing w:after="0" w:line="240" w:lineRule="auto"/>
              <w:jc w:val="center"/>
              <w:rPr>
                <w:rFonts w:ascii="Times New Roman" w:eastAsia="Calibri" w:hAnsi="Times New Roman" w:cs="Times New Roman"/>
                <w:color w:val="000000"/>
                <w:sz w:val="24"/>
                <w:szCs w:val="24"/>
              </w:rPr>
            </w:pPr>
          </w:p>
          <w:p w:rsidR="000E280D" w:rsidRPr="006943BC" w:rsidRDefault="000E280D" w:rsidP="000E280D">
            <w:pPr>
              <w:spacing w:after="0" w:line="240" w:lineRule="auto"/>
              <w:jc w:val="center"/>
              <w:rPr>
                <w:rFonts w:ascii="Times New Roman" w:eastAsia="Calibri" w:hAnsi="Times New Roman" w:cs="Times New Roman"/>
                <w:color w:val="000000"/>
                <w:sz w:val="24"/>
                <w:szCs w:val="24"/>
              </w:rPr>
            </w:pPr>
          </w:p>
          <w:p w:rsidR="000E280D" w:rsidRPr="006943BC" w:rsidRDefault="000E280D" w:rsidP="000E280D">
            <w:pPr>
              <w:spacing w:after="0" w:line="240" w:lineRule="auto"/>
              <w:jc w:val="center"/>
              <w:rPr>
                <w:rFonts w:ascii="Times New Roman" w:eastAsia="Calibri" w:hAnsi="Times New Roman" w:cs="Times New Roman"/>
                <w:color w:val="000000"/>
                <w:sz w:val="24"/>
                <w:szCs w:val="24"/>
              </w:rPr>
            </w:pPr>
            <w:r w:rsidRPr="006943BC">
              <w:rPr>
                <w:rFonts w:ascii="Times New Roman" w:eastAsia="Calibri" w:hAnsi="Times New Roman" w:cs="Times New Roman"/>
                <w:color w:val="000000"/>
                <w:sz w:val="24"/>
                <w:szCs w:val="24"/>
              </w:rPr>
              <w:t>74</w:t>
            </w:r>
          </w:p>
        </w:tc>
      </w:tr>
      <w:tr w:rsidR="000E280D" w:rsidRPr="006943BC" w:rsidTr="00FD18C2">
        <w:tc>
          <w:tcPr>
            <w:tcW w:w="8046" w:type="dxa"/>
          </w:tcPr>
          <w:p w:rsidR="000E280D" w:rsidRPr="006943BC" w:rsidRDefault="000E280D" w:rsidP="000E280D">
            <w:pPr>
              <w:spacing w:after="0" w:line="240" w:lineRule="auto"/>
              <w:rPr>
                <w:rFonts w:ascii="Times New Roman" w:eastAsia="Calibri" w:hAnsi="Times New Roman" w:cs="Times New Roman"/>
                <w:color w:val="000000"/>
                <w:sz w:val="24"/>
                <w:szCs w:val="24"/>
              </w:rPr>
            </w:pPr>
            <w:r w:rsidRPr="006943BC">
              <w:rPr>
                <w:rFonts w:ascii="Times New Roman" w:eastAsia="Calibri" w:hAnsi="Times New Roman" w:cs="Times New Roman"/>
                <w:color w:val="000000"/>
                <w:sz w:val="24"/>
                <w:szCs w:val="24"/>
              </w:rPr>
              <w:t>Подготовлено и принято постановлений о передаче квартир, домов в собственность граждан,</w:t>
            </w:r>
          </w:p>
          <w:p w:rsidR="000E280D" w:rsidRPr="006943BC" w:rsidRDefault="000E280D" w:rsidP="000E280D">
            <w:pPr>
              <w:spacing w:after="0" w:line="240" w:lineRule="auto"/>
              <w:rPr>
                <w:rFonts w:ascii="Times New Roman" w:eastAsia="Calibri" w:hAnsi="Times New Roman" w:cs="Times New Roman"/>
                <w:color w:val="000000"/>
                <w:sz w:val="24"/>
                <w:szCs w:val="24"/>
              </w:rPr>
            </w:pPr>
            <w:r w:rsidRPr="006943BC">
              <w:rPr>
                <w:rFonts w:ascii="Times New Roman" w:eastAsia="Calibri" w:hAnsi="Times New Roman" w:cs="Times New Roman"/>
                <w:color w:val="000000"/>
                <w:sz w:val="24"/>
                <w:szCs w:val="24"/>
              </w:rPr>
              <w:t xml:space="preserve">заключено договоров приватизации </w:t>
            </w:r>
          </w:p>
        </w:tc>
        <w:tc>
          <w:tcPr>
            <w:tcW w:w="976" w:type="dxa"/>
          </w:tcPr>
          <w:p w:rsidR="000E280D" w:rsidRPr="006943BC" w:rsidRDefault="000E280D" w:rsidP="000E280D">
            <w:pPr>
              <w:spacing w:after="0" w:line="240" w:lineRule="auto"/>
              <w:jc w:val="center"/>
              <w:rPr>
                <w:rFonts w:ascii="Times New Roman" w:eastAsia="Calibri" w:hAnsi="Times New Roman" w:cs="Times New Roman"/>
                <w:color w:val="000000"/>
                <w:sz w:val="24"/>
                <w:szCs w:val="24"/>
              </w:rPr>
            </w:pPr>
          </w:p>
          <w:p w:rsidR="000E280D" w:rsidRPr="006943BC" w:rsidRDefault="000E280D" w:rsidP="000E280D">
            <w:pPr>
              <w:spacing w:after="0" w:line="240" w:lineRule="auto"/>
              <w:jc w:val="center"/>
              <w:rPr>
                <w:rFonts w:ascii="Times New Roman" w:eastAsia="Calibri" w:hAnsi="Times New Roman" w:cs="Times New Roman"/>
                <w:color w:val="000000"/>
                <w:sz w:val="24"/>
                <w:szCs w:val="24"/>
              </w:rPr>
            </w:pPr>
            <w:r w:rsidRPr="006943BC">
              <w:rPr>
                <w:rFonts w:ascii="Times New Roman" w:eastAsia="Calibri" w:hAnsi="Times New Roman" w:cs="Times New Roman"/>
                <w:color w:val="000000"/>
                <w:sz w:val="24"/>
                <w:szCs w:val="24"/>
              </w:rPr>
              <w:t>59</w:t>
            </w:r>
          </w:p>
          <w:p w:rsidR="000E280D" w:rsidRPr="006943BC" w:rsidRDefault="000E280D" w:rsidP="000E280D">
            <w:pPr>
              <w:spacing w:after="0" w:line="240" w:lineRule="auto"/>
              <w:jc w:val="center"/>
              <w:rPr>
                <w:rFonts w:ascii="Times New Roman" w:eastAsia="Calibri" w:hAnsi="Times New Roman" w:cs="Times New Roman"/>
                <w:color w:val="000000"/>
                <w:sz w:val="24"/>
                <w:szCs w:val="24"/>
              </w:rPr>
            </w:pPr>
            <w:r w:rsidRPr="006943BC">
              <w:rPr>
                <w:rFonts w:ascii="Times New Roman" w:eastAsia="Calibri" w:hAnsi="Times New Roman" w:cs="Times New Roman"/>
                <w:color w:val="000000"/>
                <w:sz w:val="24"/>
                <w:szCs w:val="24"/>
              </w:rPr>
              <w:t>59</w:t>
            </w:r>
          </w:p>
        </w:tc>
        <w:tc>
          <w:tcPr>
            <w:tcW w:w="1575" w:type="dxa"/>
          </w:tcPr>
          <w:p w:rsidR="000E280D" w:rsidRPr="006943BC" w:rsidRDefault="000E280D" w:rsidP="000E280D">
            <w:pPr>
              <w:spacing w:after="0" w:line="240" w:lineRule="auto"/>
              <w:jc w:val="center"/>
              <w:rPr>
                <w:rFonts w:ascii="Times New Roman" w:eastAsia="Calibri" w:hAnsi="Times New Roman" w:cs="Times New Roman"/>
                <w:color w:val="000000"/>
                <w:sz w:val="24"/>
                <w:szCs w:val="24"/>
              </w:rPr>
            </w:pPr>
          </w:p>
          <w:p w:rsidR="000E280D" w:rsidRPr="006943BC" w:rsidRDefault="000E280D" w:rsidP="000E280D">
            <w:pPr>
              <w:spacing w:after="0" w:line="240" w:lineRule="auto"/>
              <w:jc w:val="center"/>
              <w:rPr>
                <w:rFonts w:ascii="Times New Roman" w:eastAsia="Calibri" w:hAnsi="Times New Roman" w:cs="Times New Roman"/>
                <w:color w:val="000000"/>
                <w:sz w:val="24"/>
                <w:szCs w:val="24"/>
              </w:rPr>
            </w:pPr>
            <w:r w:rsidRPr="006943BC">
              <w:rPr>
                <w:rFonts w:ascii="Times New Roman" w:eastAsia="Calibri" w:hAnsi="Times New Roman" w:cs="Times New Roman"/>
                <w:color w:val="000000"/>
                <w:sz w:val="24"/>
                <w:szCs w:val="24"/>
              </w:rPr>
              <w:t>31</w:t>
            </w:r>
          </w:p>
          <w:p w:rsidR="000E280D" w:rsidRPr="006943BC" w:rsidRDefault="000E280D" w:rsidP="000E280D">
            <w:pPr>
              <w:spacing w:after="0" w:line="240" w:lineRule="auto"/>
              <w:jc w:val="center"/>
              <w:rPr>
                <w:rFonts w:ascii="Times New Roman" w:eastAsia="Calibri" w:hAnsi="Times New Roman" w:cs="Times New Roman"/>
                <w:color w:val="000000"/>
                <w:sz w:val="24"/>
                <w:szCs w:val="24"/>
              </w:rPr>
            </w:pPr>
            <w:r w:rsidRPr="006943BC">
              <w:rPr>
                <w:rFonts w:ascii="Times New Roman" w:eastAsia="Calibri" w:hAnsi="Times New Roman" w:cs="Times New Roman"/>
                <w:color w:val="000000"/>
                <w:sz w:val="24"/>
                <w:szCs w:val="24"/>
              </w:rPr>
              <w:t>38</w:t>
            </w:r>
          </w:p>
        </w:tc>
      </w:tr>
      <w:tr w:rsidR="000E280D" w:rsidRPr="006943BC" w:rsidTr="00FD18C2">
        <w:tc>
          <w:tcPr>
            <w:tcW w:w="8046" w:type="dxa"/>
          </w:tcPr>
          <w:p w:rsidR="000E280D" w:rsidRPr="006943BC" w:rsidRDefault="000E280D" w:rsidP="000E280D">
            <w:pPr>
              <w:spacing w:after="0" w:line="240" w:lineRule="auto"/>
              <w:rPr>
                <w:rFonts w:ascii="Times New Roman" w:eastAsia="Calibri" w:hAnsi="Times New Roman" w:cs="Times New Roman"/>
                <w:color w:val="000000"/>
                <w:sz w:val="24"/>
                <w:szCs w:val="24"/>
              </w:rPr>
            </w:pPr>
            <w:r w:rsidRPr="006943BC">
              <w:rPr>
                <w:rFonts w:ascii="Times New Roman" w:eastAsia="Calibri" w:hAnsi="Times New Roman" w:cs="Times New Roman"/>
                <w:color w:val="000000"/>
                <w:sz w:val="24"/>
                <w:szCs w:val="24"/>
              </w:rPr>
              <w:t xml:space="preserve">Заключено договоров купли продажи земельных участков, </w:t>
            </w:r>
          </w:p>
          <w:p w:rsidR="000E280D" w:rsidRPr="006943BC" w:rsidRDefault="000E280D" w:rsidP="000E280D">
            <w:pPr>
              <w:spacing w:after="0" w:line="240" w:lineRule="auto"/>
              <w:rPr>
                <w:rFonts w:ascii="Times New Roman" w:eastAsia="Calibri" w:hAnsi="Times New Roman" w:cs="Times New Roman"/>
                <w:color w:val="000000"/>
                <w:sz w:val="24"/>
                <w:szCs w:val="24"/>
              </w:rPr>
            </w:pPr>
            <w:r w:rsidRPr="006943BC">
              <w:rPr>
                <w:rFonts w:ascii="Times New Roman" w:eastAsia="Calibri" w:hAnsi="Times New Roman" w:cs="Times New Roman"/>
                <w:color w:val="000000"/>
                <w:sz w:val="24"/>
                <w:szCs w:val="24"/>
              </w:rPr>
              <w:t>- на общую сумму (тыс</w:t>
            </w:r>
            <w:proofErr w:type="gramStart"/>
            <w:r w:rsidRPr="006943BC">
              <w:rPr>
                <w:rFonts w:ascii="Times New Roman" w:eastAsia="Calibri" w:hAnsi="Times New Roman" w:cs="Times New Roman"/>
                <w:color w:val="000000"/>
                <w:sz w:val="24"/>
                <w:szCs w:val="24"/>
              </w:rPr>
              <w:t>.р</w:t>
            </w:r>
            <w:proofErr w:type="gramEnd"/>
            <w:r w:rsidRPr="006943BC">
              <w:rPr>
                <w:rFonts w:ascii="Times New Roman" w:eastAsia="Calibri" w:hAnsi="Times New Roman" w:cs="Times New Roman"/>
                <w:color w:val="000000"/>
                <w:sz w:val="24"/>
                <w:szCs w:val="24"/>
              </w:rPr>
              <w:t>уб.)</w:t>
            </w:r>
          </w:p>
        </w:tc>
        <w:tc>
          <w:tcPr>
            <w:tcW w:w="976" w:type="dxa"/>
          </w:tcPr>
          <w:p w:rsidR="000E280D" w:rsidRPr="006943BC" w:rsidRDefault="000E280D" w:rsidP="000E280D">
            <w:pPr>
              <w:spacing w:after="0" w:line="240" w:lineRule="auto"/>
              <w:jc w:val="center"/>
              <w:rPr>
                <w:rFonts w:ascii="Times New Roman" w:eastAsia="Calibri" w:hAnsi="Times New Roman" w:cs="Times New Roman"/>
                <w:color w:val="000000"/>
                <w:sz w:val="24"/>
                <w:szCs w:val="24"/>
              </w:rPr>
            </w:pPr>
            <w:r w:rsidRPr="006943BC">
              <w:rPr>
                <w:rFonts w:ascii="Times New Roman" w:eastAsia="Calibri" w:hAnsi="Times New Roman" w:cs="Times New Roman"/>
                <w:color w:val="000000"/>
                <w:sz w:val="24"/>
                <w:szCs w:val="24"/>
              </w:rPr>
              <w:t>50</w:t>
            </w:r>
          </w:p>
          <w:p w:rsidR="000E280D" w:rsidRPr="006943BC" w:rsidRDefault="000E280D" w:rsidP="000E280D">
            <w:pPr>
              <w:spacing w:after="0" w:line="240" w:lineRule="auto"/>
              <w:jc w:val="center"/>
              <w:rPr>
                <w:rFonts w:ascii="Times New Roman" w:eastAsia="Calibri" w:hAnsi="Times New Roman" w:cs="Times New Roman"/>
                <w:color w:val="000000"/>
                <w:sz w:val="24"/>
                <w:szCs w:val="24"/>
              </w:rPr>
            </w:pPr>
            <w:r w:rsidRPr="006943BC">
              <w:rPr>
                <w:rFonts w:ascii="Times New Roman" w:eastAsia="Calibri" w:hAnsi="Times New Roman" w:cs="Times New Roman"/>
                <w:color w:val="000000"/>
                <w:sz w:val="24"/>
                <w:szCs w:val="24"/>
              </w:rPr>
              <w:t xml:space="preserve">215 </w:t>
            </w:r>
          </w:p>
        </w:tc>
        <w:tc>
          <w:tcPr>
            <w:tcW w:w="1575" w:type="dxa"/>
          </w:tcPr>
          <w:p w:rsidR="000E280D" w:rsidRPr="006943BC" w:rsidRDefault="000E280D" w:rsidP="000E280D">
            <w:pPr>
              <w:spacing w:after="0" w:line="240" w:lineRule="auto"/>
              <w:jc w:val="center"/>
              <w:rPr>
                <w:rFonts w:ascii="Times New Roman" w:eastAsia="Calibri" w:hAnsi="Times New Roman" w:cs="Times New Roman"/>
                <w:color w:val="000000"/>
                <w:sz w:val="24"/>
                <w:szCs w:val="24"/>
              </w:rPr>
            </w:pPr>
            <w:r w:rsidRPr="006943BC">
              <w:rPr>
                <w:rFonts w:ascii="Times New Roman" w:eastAsia="Calibri" w:hAnsi="Times New Roman" w:cs="Times New Roman"/>
                <w:color w:val="000000"/>
                <w:sz w:val="24"/>
                <w:szCs w:val="24"/>
              </w:rPr>
              <w:t>12</w:t>
            </w:r>
          </w:p>
          <w:p w:rsidR="000E280D" w:rsidRPr="006943BC" w:rsidRDefault="000E280D" w:rsidP="000E280D">
            <w:pPr>
              <w:spacing w:after="0" w:line="240" w:lineRule="auto"/>
              <w:jc w:val="center"/>
              <w:rPr>
                <w:rFonts w:ascii="Times New Roman" w:eastAsia="Calibri" w:hAnsi="Times New Roman" w:cs="Times New Roman"/>
                <w:color w:val="000000"/>
                <w:sz w:val="24"/>
                <w:szCs w:val="24"/>
              </w:rPr>
            </w:pPr>
            <w:r w:rsidRPr="006943BC">
              <w:rPr>
                <w:rFonts w:ascii="Times New Roman" w:eastAsia="Calibri" w:hAnsi="Times New Roman" w:cs="Times New Roman"/>
                <w:color w:val="000000"/>
                <w:sz w:val="24"/>
                <w:szCs w:val="24"/>
              </w:rPr>
              <w:t>23</w:t>
            </w:r>
          </w:p>
        </w:tc>
      </w:tr>
      <w:tr w:rsidR="000E280D" w:rsidRPr="006943BC" w:rsidTr="00FD18C2">
        <w:tc>
          <w:tcPr>
            <w:tcW w:w="8046" w:type="dxa"/>
          </w:tcPr>
          <w:p w:rsidR="000E280D" w:rsidRPr="006943BC" w:rsidRDefault="000E280D" w:rsidP="000E280D">
            <w:pPr>
              <w:spacing w:after="0" w:line="240" w:lineRule="auto"/>
              <w:rPr>
                <w:rFonts w:ascii="Times New Roman" w:eastAsia="Calibri" w:hAnsi="Times New Roman" w:cs="Times New Roman"/>
                <w:color w:val="000000"/>
                <w:sz w:val="24"/>
                <w:szCs w:val="24"/>
              </w:rPr>
            </w:pPr>
            <w:r w:rsidRPr="006943BC">
              <w:rPr>
                <w:rFonts w:ascii="Times New Roman" w:eastAsia="Calibri" w:hAnsi="Times New Roman" w:cs="Times New Roman"/>
                <w:color w:val="000000"/>
                <w:sz w:val="24"/>
                <w:szCs w:val="24"/>
              </w:rPr>
              <w:t>Заключено новых договоров аренды</w:t>
            </w:r>
          </w:p>
        </w:tc>
        <w:tc>
          <w:tcPr>
            <w:tcW w:w="976" w:type="dxa"/>
          </w:tcPr>
          <w:p w:rsidR="000E280D" w:rsidRPr="006943BC" w:rsidRDefault="000E280D" w:rsidP="000E280D">
            <w:pPr>
              <w:spacing w:after="0" w:line="240" w:lineRule="auto"/>
              <w:jc w:val="center"/>
              <w:rPr>
                <w:rFonts w:ascii="Times New Roman" w:eastAsia="Calibri" w:hAnsi="Times New Roman" w:cs="Times New Roman"/>
                <w:color w:val="000000"/>
                <w:sz w:val="24"/>
                <w:szCs w:val="24"/>
              </w:rPr>
            </w:pPr>
            <w:r w:rsidRPr="006943BC">
              <w:rPr>
                <w:rFonts w:ascii="Times New Roman" w:eastAsia="Calibri" w:hAnsi="Times New Roman" w:cs="Times New Roman"/>
                <w:color w:val="000000"/>
                <w:sz w:val="24"/>
                <w:szCs w:val="24"/>
              </w:rPr>
              <w:t>83</w:t>
            </w:r>
          </w:p>
        </w:tc>
        <w:tc>
          <w:tcPr>
            <w:tcW w:w="1575" w:type="dxa"/>
          </w:tcPr>
          <w:p w:rsidR="000E280D" w:rsidRPr="006943BC" w:rsidRDefault="000E280D" w:rsidP="000E280D">
            <w:pPr>
              <w:spacing w:after="0" w:line="240" w:lineRule="auto"/>
              <w:jc w:val="center"/>
              <w:rPr>
                <w:rFonts w:ascii="Times New Roman" w:eastAsia="Calibri" w:hAnsi="Times New Roman" w:cs="Times New Roman"/>
                <w:color w:val="000000"/>
                <w:sz w:val="24"/>
                <w:szCs w:val="24"/>
              </w:rPr>
            </w:pPr>
            <w:r w:rsidRPr="006943BC">
              <w:rPr>
                <w:rFonts w:ascii="Times New Roman" w:eastAsia="Calibri" w:hAnsi="Times New Roman" w:cs="Times New Roman"/>
                <w:color w:val="000000"/>
                <w:sz w:val="24"/>
                <w:szCs w:val="24"/>
              </w:rPr>
              <w:t>18</w:t>
            </w:r>
          </w:p>
        </w:tc>
      </w:tr>
      <w:tr w:rsidR="000E280D" w:rsidRPr="006943BC" w:rsidTr="00FD18C2">
        <w:tc>
          <w:tcPr>
            <w:tcW w:w="8046" w:type="dxa"/>
          </w:tcPr>
          <w:p w:rsidR="000E280D" w:rsidRPr="006943BC" w:rsidRDefault="000E280D" w:rsidP="000E280D">
            <w:pPr>
              <w:spacing w:after="0" w:line="240" w:lineRule="auto"/>
              <w:rPr>
                <w:rFonts w:ascii="Times New Roman" w:eastAsia="Calibri" w:hAnsi="Times New Roman" w:cs="Times New Roman"/>
                <w:color w:val="000000"/>
                <w:sz w:val="24"/>
                <w:szCs w:val="24"/>
              </w:rPr>
            </w:pPr>
            <w:r w:rsidRPr="006943BC">
              <w:rPr>
                <w:rFonts w:ascii="Times New Roman" w:eastAsia="Calibri" w:hAnsi="Times New Roman" w:cs="Times New Roman"/>
                <w:color w:val="000000"/>
                <w:sz w:val="24"/>
                <w:szCs w:val="24"/>
              </w:rPr>
              <w:t xml:space="preserve">Предоставлено земельных участков многодетным семьям </w:t>
            </w:r>
          </w:p>
          <w:p w:rsidR="000E280D" w:rsidRPr="006943BC" w:rsidRDefault="000E280D" w:rsidP="000E280D">
            <w:pPr>
              <w:spacing w:after="0" w:line="240" w:lineRule="auto"/>
              <w:rPr>
                <w:rFonts w:ascii="Times New Roman" w:eastAsia="Calibri" w:hAnsi="Times New Roman" w:cs="Times New Roman"/>
                <w:color w:val="000000"/>
                <w:sz w:val="24"/>
                <w:szCs w:val="24"/>
              </w:rPr>
            </w:pPr>
            <w:r w:rsidRPr="006943BC">
              <w:rPr>
                <w:rFonts w:ascii="Times New Roman" w:eastAsia="Calibri" w:hAnsi="Times New Roman" w:cs="Times New Roman"/>
                <w:color w:val="000000"/>
                <w:sz w:val="24"/>
                <w:szCs w:val="24"/>
              </w:rPr>
              <w:t>(по состоянию на 01.06.2015 очередь составляет 19 семей)</w:t>
            </w:r>
          </w:p>
        </w:tc>
        <w:tc>
          <w:tcPr>
            <w:tcW w:w="976" w:type="dxa"/>
          </w:tcPr>
          <w:p w:rsidR="000E280D" w:rsidRPr="006943BC" w:rsidRDefault="000E280D" w:rsidP="000E280D">
            <w:pPr>
              <w:spacing w:after="0" w:line="240" w:lineRule="auto"/>
              <w:jc w:val="center"/>
              <w:rPr>
                <w:rFonts w:ascii="Times New Roman" w:eastAsia="Calibri" w:hAnsi="Times New Roman" w:cs="Times New Roman"/>
                <w:color w:val="000000"/>
                <w:sz w:val="24"/>
                <w:szCs w:val="24"/>
              </w:rPr>
            </w:pPr>
            <w:r w:rsidRPr="006943BC">
              <w:rPr>
                <w:rFonts w:ascii="Times New Roman" w:eastAsia="Calibri" w:hAnsi="Times New Roman" w:cs="Times New Roman"/>
                <w:color w:val="000000"/>
                <w:sz w:val="24"/>
                <w:szCs w:val="24"/>
              </w:rPr>
              <w:t>4</w:t>
            </w:r>
          </w:p>
        </w:tc>
        <w:tc>
          <w:tcPr>
            <w:tcW w:w="1575" w:type="dxa"/>
          </w:tcPr>
          <w:p w:rsidR="000E280D" w:rsidRPr="006943BC" w:rsidRDefault="000E280D" w:rsidP="000E280D">
            <w:pPr>
              <w:spacing w:after="0" w:line="240" w:lineRule="auto"/>
              <w:jc w:val="center"/>
              <w:rPr>
                <w:rFonts w:ascii="Times New Roman" w:eastAsia="Calibri" w:hAnsi="Times New Roman" w:cs="Times New Roman"/>
                <w:color w:val="000000"/>
                <w:sz w:val="24"/>
                <w:szCs w:val="24"/>
              </w:rPr>
            </w:pPr>
            <w:r w:rsidRPr="006943BC">
              <w:rPr>
                <w:rFonts w:ascii="Times New Roman" w:eastAsia="Calibri" w:hAnsi="Times New Roman" w:cs="Times New Roman"/>
                <w:color w:val="000000"/>
                <w:sz w:val="24"/>
                <w:szCs w:val="24"/>
              </w:rPr>
              <w:t>2</w:t>
            </w:r>
          </w:p>
        </w:tc>
      </w:tr>
      <w:tr w:rsidR="000E280D" w:rsidRPr="006943BC" w:rsidTr="00FD18C2">
        <w:tc>
          <w:tcPr>
            <w:tcW w:w="8046" w:type="dxa"/>
          </w:tcPr>
          <w:p w:rsidR="000E280D" w:rsidRPr="006943BC" w:rsidRDefault="000E280D" w:rsidP="000E280D">
            <w:pPr>
              <w:spacing w:after="0" w:line="240" w:lineRule="auto"/>
              <w:rPr>
                <w:rFonts w:ascii="Times New Roman" w:eastAsia="Calibri" w:hAnsi="Times New Roman" w:cs="Times New Roman"/>
                <w:color w:val="000000"/>
                <w:sz w:val="24"/>
                <w:szCs w:val="24"/>
              </w:rPr>
            </w:pPr>
            <w:r w:rsidRPr="006943BC">
              <w:rPr>
                <w:rFonts w:ascii="Times New Roman" w:eastAsia="Calibri" w:hAnsi="Times New Roman" w:cs="Times New Roman"/>
                <w:color w:val="000000"/>
                <w:sz w:val="24"/>
                <w:szCs w:val="24"/>
              </w:rPr>
              <w:t xml:space="preserve">Подготовлено документов на земельные участки земель сельскохозяйственного назначения </w:t>
            </w:r>
            <w:proofErr w:type="gramStart"/>
            <w:r w:rsidRPr="006943BC">
              <w:rPr>
                <w:rFonts w:ascii="Times New Roman" w:eastAsia="Calibri" w:hAnsi="Times New Roman" w:cs="Times New Roman"/>
                <w:color w:val="000000"/>
                <w:sz w:val="24"/>
                <w:szCs w:val="24"/>
              </w:rPr>
              <w:t xml:space="preserve">( </w:t>
            </w:r>
            <w:proofErr w:type="gramEnd"/>
            <w:r w:rsidRPr="006943BC">
              <w:rPr>
                <w:rFonts w:ascii="Times New Roman" w:eastAsia="Calibri" w:hAnsi="Times New Roman" w:cs="Times New Roman"/>
                <w:color w:val="000000"/>
                <w:sz w:val="24"/>
                <w:szCs w:val="24"/>
              </w:rPr>
              <w:t>получены паспорта, проведена независимая оценка)</w:t>
            </w:r>
          </w:p>
        </w:tc>
        <w:tc>
          <w:tcPr>
            <w:tcW w:w="976" w:type="dxa"/>
          </w:tcPr>
          <w:p w:rsidR="000E280D" w:rsidRPr="006943BC" w:rsidRDefault="000E280D" w:rsidP="000E280D">
            <w:pPr>
              <w:spacing w:after="0" w:line="240" w:lineRule="auto"/>
              <w:jc w:val="center"/>
              <w:rPr>
                <w:rFonts w:ascii="Times New Roman" w:eastAsia="Calibri" w:hAnsi="Times New Roman" w:cs="Times New Roman"/>
                <w:color w:val="000000"/>
                <w:sz w:val="24"/>
                <w:szCs w:val="24"/>
              </w:rPr>
            </w:pPr>
          </w:p>
          <w:p w:rsidR="000E280D" w:rsidRPr="006943BC" w:rsidRDefault="000E280D" w:rsidP="000E280D">
            <w:pPr>
              <w:spacing w:after="0" w:line="240" w:lineRule="auto"/>
              <w:jc w:val="center"/>
              <w:rPr>
                <w:rFonts w:ascii="Times New Roman" w:eastAsia="Calibri" w:hAnsi="Times New Roman" w:cs="Times New Roman"/>
                <w:color w:val="000000"/>
                <w:sz w:val="24"/>
                <w:szCs w:val="24"/>
              </w:rPr>
            </w:pPr>
          </w:p>
          <w:p w:rsidR="000E280D" w:rsidRPr="006943BC" w:rsidRDefault="000E280D" w:rsidP="000E280D">
            <w:pPr>
              <w:spacing w:after="0" w:line="240" w:lineRule="auto"/>
              <w:jc w:val="center"/>
              <w:rPr>
                <w:rFonts w:ascii="Times New Roman" w:eastAsia="Calibri" w:hAnsi="Times New Roman" w:cs="Times New Roman"/>
                <w:color w:val="000000"/>
                <w:sz w:val="24"/>
                <w:szCs w:val="24"/>
              </w:rPr>
            </w:pPr>
            <w:r w:rsidRPr="006943BC">
              <w:rPr>
                <w:rFonts w:ascii="Times New Roman" w:eastAsia="Calibri" w:hAnsi="Times New Roman" w:cs="Times New Roman"/>
                <w:color w:val="000000"/>
                <w:sz w:val="24"/>
                <w:szCs w:val="24"/>
              </w:rPr>
              <w:t>14</w:t>
            </w:r>
          </w:p>
        </w:tc>
        <w:tc>
          <w:tcPr>
            <w:tcW w:w="1575" w:type="dxa"/>
          </w:tcPr>
          <w:p w:rsidR="000E280D" w:rsidRPr="006943BC" w:rsidRDefault="000E280D" w:rsidP="000E280D">
            <w:pPr>
              <w:spacing w:after="0" w:line="240" w:lineRule="auto"/>
              <w:jc w:val="center"/>
              <w:rPr>
                <w:rFonts w:ascii="Times New Roman" w:eastAsia="Calibri" w:hAnsi="Times New Roman" w:cs="Times New Roman"/>
                <w:color w:val="000000"/>
                <w:sz w:val="24"/>
                <w:szCs w:val="24"/>
              </w:rPr>
            </w:pPr>
          </w:p>
          <w:p w:rsidR="000E280D" w:rsidRPr="006943BC" w:rsidRDefault="000E280D" w:rsidP="000E280D">
            <w:pPr>
              <w:spacing w:after="0" w:line="240" w:lineRule="auto"/>
              <w:jc w:val="center"/>
              <w:rPr>
                <w:rFonts w:ascii="Times New Roman" w:eastAsia="Calibri" w:hAnsi="Times New Roman" w:cs="Times New Roman"/>
                <w:color w:val="000000"/>
                <w:sz w:val="24"/>
                <w:szCs w:val="24"/>
              </w:rPr>
            </w:pPr>
          </w:p>
          <w:p w:rsidR="000E280D" w:rsidRPr="006943BC" w:rsidRDefault="000E280D" w:rsidP="000E280D">
            <w:pPr>
              <w:spacing w:after="0" w:line="240" w:lineRule="auto"/>
              <w:jc w:val="center"/>
              <w:rPr>
                <w:rFonts w:ascii="Times New Roman" w:eastAsia="Calibri" w:hAnsi="Times New Roman" w:cs="Times New Roman"/>
                <w:color w:val="000000"/>
                <w:sz w:val="24"/>
                <w:szCs w:val="24"/>
              </w:rPr>
            </w:pPr>
            <w:r w:rsidRPr="006943BC">
              <w:rPr>
                <w:rFonts w:ascii="Times New Roman" w:eastAsia="Calibri" w:hAnsi="Times New Roman" w:cs="Times New Roman"/>
                <w:color w:val="000000"/>
                <w:sz w:val="24"/>
                <w:szCs w:val="24"/>
              </w:rPr>
              <w:t>8</w:t>
            </w:r>
          </w:p>
        </w:tc>
      </w:tr>
    </w:tbl>
    <w:p w:rsidR="000E280D" w:rsidRPr="006943BC" w:rsidRDefault="000E280D" w:rsidP="000E280D">
      <w:pPr>
        <w:widowControl w:val="0"/>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6943BC">
        <w:rPr>
          <w:rFonts w:ascii="Times New Roman" w:eastAsia="Calibri" w:hAnsi="Times New Roman" w:cs="Times New Roman"/>
          <w:sz w:val="24"/>
          <w:szCs w:val="24"/>
        </w:rPr>
        <w:tab/>
      </w:r>
      <w:proofErr w:type="gramStart"/>
      <w:r w:rsidRPr="006943BC">
        <w:rPr>
          <w:rFonts w:ascii="Times New Roman" w:eastAsia="Calibri" w:hAnsi="Times New Roman" w:cs="Times New Roman"/>
          <w:sz w:val="24"/>
          <w:szCs w:val="24"/>
        </w:rPr>
        <w:t>Снижение количества обращений и количества заключенных договоров, касающихся земельных отношений, произошло в связи с тем, что с 01 марта 2015г введен в действие Федеральный закон Российской Федерации от 23.06.2014 № 171-ФЗ «О внесении изменений в Земельный кодекс Российской Федерации и отдельные законодательные акты Российской Федерации», согласно которому  полномочия в области  земельных отношений отнесены к полномочиям органов местного самоуправления поселений.</w:t>
      </w:r>
      <w:proofErr w:type="gramEnd"/>
      <w:r w:rsidRPr="006943BC">
        <w:rPr>
          <w:rFonts w:ascii="Times New Roman" w:eastAsia="Calibri" w:hAnsi="Times New Roman" w:cs="Times New Roman"/>
          <w:sz w:val="24"/>
          <w:szCs w:val="24"/>
        </w:rPr>
        <w:t xml:space="preserve"> Но в настоящее время отделом имущественных и земельных отношений оказывается помощь сельским администрациям по подготовке документов, касающихся земельных отношений.</w:t>
      </w:r>
    </w:p>
    <w:p w:rsidR="000E280D" w:rsidRPr="006943BC" w:rsidRDefault="000E280D" w:rsidP="000E280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943BC">
        <w:rPr>
          <w:rFonts w:ascii="Times New Roman" w:eastAsia="Calibri" w:hAnsi="Times New Roman" w:cs="Times New Roman"/>
          <w:sz w:val="24"/>
          <w:szCs w:val="24"/>
        </w:rPr>
        <w:t>В течение 2014 года проведена инвентаризация, изготовлены и получены кадастровые паспорта на 42 объекта недвижимости, зарегистрировано право муниципальной собственности (за 5 месяцев 2015 года – на 10 объектов).</w:t>
      </w:r>
    </w:p>
    <w:p w:rsidR="000E280D" w:rsidRPr="006943BC" w:rsidRDefault="000E280D" w:rsidP="000E280D">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6943BC">
        <w:rPr>
          <w:rFonts w:ascii="Times New Roman" w:eastAsia="Calibri" w:hAnsi="Times New Roman" w:cs="Times New Roman"/>
          <w:i/>
          <w:sz w:val="24"/>
          <w:szCs w:val="24"/>
        </w:rPr>
        <w:t>За 2014 год</w:t>
      </w:r>
      <w:r w:rsidRPr="006943BC">
        <w:rPr>
          <w:rFonts w:ascii="Times New Roman" w:eastAsia="Calibri" w:hAnsi="Times New Roman" w:cs="Times New Roman"/>
          <w:sz w:val="24"/>
          <w:szCs w:val="24"/>
        </w:rPr>
        <w:t xml:space="preserve"> собрано доходов от земельных участков и аренды муниципального имущества  на сумму 1002236,73 тыс</w:t>
      </w:r>
      <w:proofErr w:type="gramStart"/>
      <w:r w:rsidRPr="006943BC">
        <w:rPr>
          <w:rFonts w:ascii="Times New Roman" w:eastAsia="Calibri" w:hAnsi="Times New Roman" w:cs="Times New Roman"/>
          <w:sz w:val="24"/>
          <w:szCs w:val="24"/>
        </w:rPr>
        <w:t>.р</w:t>
      </w:r>
      <w:proofErr w:type="gramEnd"/>
      <w:r w:rsidRPr="006943BC">
        <w:rPr>
          <w:rFonts w:ascii="Times New Roman" w:eastAsia="Calibri" w:hAnsi="Times New Roman" w:cs="Times New Roman"/>
          <w:sz w:val="24"/>
          <w:szCs w:val="24"/>
        </w:rPr>
        <w:t xml:space="preserve">уб. </w:t>
      </w:r>
    </w:p>
    <w:p w:rsidR="000E280D" w:rsidRPr="006943BC" w:rsidRDefault="000E280D" w:rsidP="000E280D">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6943BC">
        <w:rPr>
          <w:rFonts w:ascii="Times New Roman" w:eastAsia="Calibri" w:hAnsi="Times New Roman" w:cs="Times New Roman"/>
          <w:i/>
          <w:sz w:val="24"/>
          <w:szCs w:val="24"/>
        </w:rPr>
        <w:t>За 5 месяцев 2015 года</w:t>
      </w:r>
      <w:r w:rsidRPr="006943BC">
        <w:rPr>
          <w:rFonts w:ascii="Times New Roman" w:eastAsia="Calibri" w:hAnsi="Times New Roman" w:cs="Times New Roman"/>
          <w:sz w:val="24"/>
          <w:szCs w:val="24"/>
        </w:rPr>
        <w:t xml:space="preserve"> собрано доходов 1044987,14 руб., в том числе доходы,  получаемые в виде арендной платы за земельные участки, и прочие поступления от использования имущества составили 233693,94 руб., доходы  от продажи права на заключение договоров аренды </w:t>
      </w:r>
      <w:proofErr w:type="gramStart"/>
      <w:r w:rsidRPr="006943BC">
        <w:rPr>
          <w:rFonts w:ascii="Times New Roman" w:eastAsia="Calibri" w:hAnsi="Times New Roman" w:cs="Times New Roman"/>
          <w:sz w:val="24"/>
          <w:szCs w:val="24"/>
        </w:rPr>
        <w:t xml:space="preserve">( </w:t>
      </w:r>
      <w:proofErr w:type="gramEnd"/>
      <w:r w:rsidRPr="006943BC">
        <w:rPr>
          <w:rFonts w:ascii="Times New Roman" w:eastAsia="Calibri" w:hAnsi="Times New Roman" w:cs="Times New Roman"/>
          <w:sz w:val="24"/>
          <w:szCs w:val="24"/>
        </w:rPr>
        <w:t xml:space="preserve">проведены открытые торги) составили 788984,91 руб. </w:t>
      </w:r>
    </w:p>
    <w:p w:rsidR="000E280D" w:rsidRPr="006943BC" w:rsidRDefault="000E280D" w:rsidP="000E280D">
      <w:pPr>
        <w:widowControl w:val="0"/>
        <w:autoSpaceDE w:val="0"/>
        <w:autoSpaceDN w:val="0"/>
        <w:adjustRightInd w:val="0"/>
        <w:spacing w:after="0" w:line="240" w:lineRule="auto"/>
        <w:ind w:firstLine="708"/>
        <w:rPr>
          <w:rFonts w:ascii="Times New Roman" w:eastAsia="Calibri" w:hAnsi="Times New Roman" w:cs="Times New Roman"/>
          <w:sz w:val="24"/>
          <w:szCs w:val="24"/>
        </w:rPr>
      </w:pPr>
      <w:r w:rsidRPr="006943BC">
        <w:rPr>
          <w:rFonts w:ascii="Times New Roman" w:eastAsia="Calibri" w:hAnsi="Times New Roman" w:cs="Times New Roman"/>
          <w:sz w:val="24"/>
          <w:szCs w:val="24"/>
        </w:rPr>
        <w:t>В 2014 году сельскими администрациями переданы полномочия по проведению земельного контроля</w:t>
      </w:r>
      <w:proofErr w:type="gramStart"/>
      <w:r w:rsidRPr="006943BC">
        <w:rPr>
          <w:rFonts w:ascii="Times New Roman" w:eastAsia="Calibri" w:hAnsi="Times New Roman" w:cs="Times New Roman"/>
          <w:sz w:val="24"/>
          <w:szCs w:val="24"/>
        </w:rPr>
        <w:t xml:space="preserve"> ,</w:t>
      </w:r>
      <w:proofErr w:type="gramEnd"/>
      <w:r w:rsidRPr="006943BC">
        <w:rPr>
          <w:rFonts w:ascii="Times New Roman" w:eastAsia="Calibri" w:hAnsi="Times New Roman" w:cs="Times New Roman"/>
          <w:sz w:val="24"/>
          <w:szCs w:val="24"/>
        </w:rPr>
        <w:t xml:space="preserve"> приступил к работе земельный инспектор, и было проведено плановых проверок юридических лиц - 4, внеплановых: юридических лиц – 1, физических – 1. За 5 месяцев 2015 года проведено плановых проверок физических лиц – 24, юридических лиц – 3, внеплановых – физических лиц – 4.</w:t>
      </w:r>
    </w:p>
    <w:p w:rsidR="00FD18C2" w:rsidRPr="006943BC" w:rsidRDefault="00A464D6" w:rsidP="00FD18C2">
      <w:pPr>
        <w:jc w:val="center"/>
        <w:rPr>
          <w:rFonts w:ascii="Times New Roman" w:hAnsi="Times New Roman" w:cs="Times New Roman"/>
          <w:b/>
          <w:sz w:val="24"/>
          <w:szCs w:val="24"/>
        </w:rPr>
      </w:pPr>
      <w:r w:rsidRPr="006943BC">
        <w:rPr>
          <w:rFonts w:ascii="Times New Roman" w:hAnsi="Times New Roman" w:cs="Times New Roman"/>
          <w:sz w:val="24"/>
          <w:szCs w:val="24"/>
        </w:rPr>
        <w:t xml:space="preserve">    </w:t>
      </w:r>
      <w:r w:rsidR="00FD18C2" w:rsidRPr="006943BC">
        <w:rPr>
          <w:rFonts w:ascii="Times New Roman" w:hAnsi="Times New Roman" w:cs="Times New Roman"/>
          <w:b/>
          <w:sz w:val="24"/>
          <w:szCs w:val="24"/>
        </w:rPr>
        <w:t>Организационная работа</w:t>
      </w:r>
    </w:p>
    <w:p w:rsidR="00FD18C2" w:rsidRPr="006943BC" w:rsidRDefault="00FD18C2" w:rsidP="00FD18C2">
      <w:pPr>
        <w:spacing w:after="0" w:line="240" w:lineRule="auto"/>
        <w:jc w:val="both"/>
        <w:rPr>
          <w:rFonts w:ascii="Times New Roman" w:hAnsi="Times New Roman" w:cs="Times New Roman"/>
          <w:sz w:val="24"/>
          <w:szCs w:val="24"/>
        </w:rPr>
      </w:pPr>
      <w:r w:rsidRPr="006943BC">
        <w:rPr>
          <w:rFonts w:ascii="Times New Roman" w:hAnsi="Times New Roman" w:cs="Times New Roman"/>
          <w:sz w:val="24"/>
          <w:szCs w:val="24"/>
        </w:rPr>
        <w:t xml:space="preserve">                Деятельность администрации  района непосредственно связана и с исполнением  организационно-распорядительной документации. Практически каждый  момент деятельности   органов исполнительно-распорядительной власти  строго регламентирован  определенным правовым документом.</w:t>
      </w:r>
    </w:p>
    <w:p w:rsidR="00FD18C2" w:rsidRPr="006943BC" w:rsidRDefault="00FD18C2" w:rsidP="00FD18C2">
      <w:pPr>
        <w:spacing w:after="0" w:line="240" w:lineRule="auto"/>
        <w:jc w:val="both"/>
        <w:rPr>
          <w:rFonts w:ascii="Times New Roman" w:hAnsi="Times New Roman" w:cs="Times New Roman"/>
          <w:sz w:val="24"/>
          <w:szCs w:val="24"/>
        </w:rPr>
      </w:pPr>
      <w:r w:rsidRPr="006943BC">
        <w:rPr>
          <w:rFonts w:ascii="Times New Roman" w:hAnsi="Times New Roman" w:cs="Times New Roman"/>
          <w:sz w:val="24"/>
          <w:szCs w:val="24"/>
        </w:rPr>
        <w:t xml:space="preserve">       В 2014 году мною подписано 159 распоряжений и 703  постановлений (в 2013 году соответственно 130 и 616). Нормативно правовые документы публикуются  в средствах массовой информации, размещаются в сети Интернет на сайте муниципального образования Идринский </w:t>
      </w:r>
      <w:r w:rsidRPr="006943BC">
        <w:rPr>
          <w:rFonts w:ascii="Times New Roman" w:hAnsi="Times New Roman" w:cs="Times New Roman"/>
          <w:sz w:val="24"/>
          <w:szCs w:val="24"/>
        </w:rPr>
        <w:lastRenderedPageBreak/>
        <w:t>района. Кроме этого все НПА  предоставляется  в государственно - правовой департамент аппарата Правительства Красноярского края на бумажном и электронном носителях. Таким образом,  достигаются основные принципы обеспечения доступа к информации о деятельности администрации района и один из принципов противодействия коррупции - открытость, доступность, достоверность и  своевременность предоставления информации.</w:t>
      </w:r>
    </w:p>
    <w:p w:rsidR="00FD18C2" w:rsidRPr="006943BC" w:rsidRDefault="00FD18C2" w:rsidP="00FD18C2">
      <w:pPr>
        <w:spacing w:after="0" w:line="240" w:lineRule="auto"/>
        <w:jc w:val="both"/>
        <w:rPr>
          <w:rFonts w:ascii="Times New Roman" w:hAnsi="Times New Roman" w:cs="Times New Roman"/>
          <w:sz w:val="24"/>
          <w:szCs w:val="24"/>
        </w:rPr>
      </w:pPr>
      <w:r w:rsidRPr="006943BC">
        <w:rPr>
          <w:rFonts w:ascii="Times New Roman" w:hAnsi="Times New Roman" w:cs="Times New Roman"/>
          <w:sz w:val="24"/>
          <w:szCs w:val="24"/>
        </w:rPr>
        <w:t xml:space="preserve">          Традиционно, по понедельникам, в администрации района мной проводились аппаратные совещания, в работе которых принимали участие заместители главы администрации, начальники управлений, главы сельских администраций, руководители районных служб, предприятий,  финансовых учреждений.  Всего таких совещаний проведено 49.</w:t>
      </w:r>
    </w:p>
    <w:p w:rsidR="00FD18C2" w:rsidRPr="006943BC" w:rsidRDefault="00FD18C2" w:rsidP="00FD18C2">
      <w:pPr>
        <w:pStyle w:val="a4"/>
        <w:spacing w:after="0"/>
        <w:ind w:firstLine="708"/>
        <w:jc w:val="both"/>
      </w:pPr>
      <w:r w:rsidRPr="006943BC">
        <w:t xml:space="preserve">  На них рассматривались  наиболее значимые темы жизнедеятельности района. Рассматриваемые на данных совещаниях вопросы  позволяют видеть картину жизнедеятельности района, что дает возможность заблаговременно выявлять и решать  проблемные задачи.  Кроме того  информация о рассматриваемых вопросах освещалась в газете «Идринский вестник» и доводилась  до населения района.</w:t>
      </w:r>
    </w:p>
    <w:p w:rsidR="00FD18C2" w:rsidRPr="006943BC" w:rsidRDefault="00FD18C2" w:rsidP="00FD18C2">
      <w:pPr>
        <w:pStyle w:val="a4"/>
        <w:spacing w:after="0"/>
        <w:ind w:firstLine="708"/>
        <w:jc w:val="both"/>
      </w:pPr>
      <w:r w:rsidRPr="006943BC">
        <w:t xml:space="preserve">   Повестка совещаний формировалась как по инициативе участников совещаний, так и на основании обращений и заявлений граждан района. По итогам совещаний давались поручения заместителям главы администрации района, начальникам управлений, руководителям районных служб, к </w:t>
      </w:r>
      <w:proofErr w:type="gramStart"/>
      <w:r w:rsidRPr="006943BC">
        <w:t>результатам</w:t>
      </w:r>
      <w:proofErr w:type="gramEnd"/>
      <w:r w:rsidRPr="006943BC">
        <w:t xml:space="preserve"> выполнения которых возвращались на последующих аппаратных  совещаниях. </w:t>
      </w:r>
    </w:p>
    <w:p w:rsidR="00FD18C2" w:rsidRPr="006943BC" w:rsidRDefault="00FD18C2" w:rsidP="00FD18C2">
      <w:pPr>
        <w:spacing w:after="0" w:line="240" w:lineRule="auto"/>
        <w:jc w:val="both"/>
        <w:rPr>
          <w:rFonts w:ascii="Times New Roman" w:hAnsi="Times New Roman" w:cs="Times New Roman"/>
          <w:sz w:val="24"/>
          <w:szCs w:val="24"/>
        </w:rPr>
      </w:pPr>
      <w:r w:rsidRPr="006943BC">
        <w:rPr>
          <w:rFonts w:ascii="Times New Roman" w:hAnsi="Times New Roman" w:cs="Times New Roman"/>
          <w:sz w:val="24"/>
          <w:szCs w:val="24"/>
        </w:rPr>
        <w:tab/>
        <w:t xml:space="preserve">Одной из традиционных форм взаимодействия районной администрации с населением остается работа с письменными обращениями граждан. В 2014году  поступило и зарегистрировано 673 обращений (в 2013-455). </w:t>
      </w:r>
      <w:proofErr w:type="gramStart"/>
      <w:r w:rsidRPr="006943BC">
        <w:rPr>
          <w:rFonts w:ascii="Times New Roman" w:hAnsi="Times New Roman" w:cs="Times New Roman"/>
          <w:sz w:val="24"/>
          <w:szCs w:val="24"/>
        </w:rPr>
        <w:t>Основные просьбы, содержащиеся в  обращениях касались</w:t>
      </w:r>
      <w:proofErr w:type="gramEnd"/>
      <w:r w:rsidRPr="006943BC">
        <w:rPr>
          <w:rFonts w:ascii="Times New Roman" w:hAnsi="Times New Roman" w:cs="Times New Roman"/>
          <w:sz w:val="24"/>
          <w:szCs w:val="24"/>
        </w:rPr>
        <w:t xml:space="preserve">: благоустройства  населенных пунктов (качество дорог, ремонт жилых домов, водопроводных сетей и т.д.), выделение материальной помощи, вопросы здравоохранения,  улучшение жилищных условий,  вопросы земельных отношений.  Это говорит о том, что люди хотят жить лучше, хотят видеть порядок в районе. </w:t>
      </w:r>
    </w:p>
    <w:p w:rsidR="00FD18C2" w:rsidRPr="006943BC" w:rsidRDefault="00FD18C2" w:rsidP="00FD18C2">
      <w:pPr>
        <w:spacing w:after="0" w:line="240" w:lineRule="auto"/>
        <w:jc w:val="both"/>
        <w:rPr>
          <w:rFonts w:ascii="Times New Roman" w:hAnsi="Times New Roman" w:cs="Times New Roman"/>
          <w:sz w:val="24"/>
          <w:szCs w:val="24"/>
        </w:rPr>
      </w:pPr>
      <w:r w:rsidRPr="006943BC">
        <w:rPr>
          <w:rFonts w:ascii="Times New Roman" w:hAnsi="Times New Roman" w:cs="Times New Roman"/>
          <w:sz w:val="24"/>
          <w:szCs w:val="24"/>
        </w:rPr>
        <w:t xml:space="preserve"> </w:t>
      </w:r>
      <w:r w:rsidRPr="006943BC">
        <w:rPr>
          <w:rFonts w:ascii="Times New Roman" w:hAnsi="Times New Roman" w:cs="Times New Roman"/>
          <w:sz w:val="24"/>
          <w:szCs w:val="24"/>
        </w:rPr>
        <w:tab/>
        <w:t xml:space="preserve">Все вопросы рассматривались  должностными лицами и специалистами администрации, при необходимости, исполнители выезжали на место для более полного и детального рассмотрения. Одни вопросы решались сразу, другие  требовали более продолжительного  рассмотрения, но ни один вопрос не был оставлен без внимания, ответы, как </w:t>
      </w:r>
      <w:proofErr w:type="gramStart"/>
      <w:r w:rsidRPr="006943BC">
        <w:rPr>
          <w:rFonts w:ascii="Times New Roman" w:hAnsi="Times New Roman" w:cs="Times New Roman"/>
          <w:sz w:val="24"/>
          <w:szCs w:val="24"/>
        </w:rPr>
        <w:t>правило</w:t>
      </w:r>
      <w:proofErr w:type="gramEnd"/>
      <w:r w:rsidRPr="006943BC">
        <w:rPr>
          <w:rFonts w:ascii="Times New Roman" w:hAnsi="Times New Roman" w:cs="Times New Roman"/>
          <w:sz w:val="24"/>
          <w:szCs w:val="24"/>
        </w:rPr>
        <w:t xml:space="preserve"> даются в письменной форме.</w:t>
      </w:r>
    </w:p>
    <w:p w:rsidR="00FD18C2" w:rsidRPr="006943BC" w:rsidRDefault="00FD18C2" w:rsidP="00FD18C2">
      <w:pPr>
        <w:spacing w:after="0" w:line="240" w:lineRule="auto"/>
        <w:jc w:val="both"/>
        <w:rPr>
          <w:rFonts w:ascii="Times New Roman" w:hAnsi="Times New Roman" w:cs="Times New Roman"/>
          <w:sz w:val="24"/>
          <w:szCs w:val="24"/>
        </w:rPr>
      </w:pPr>
      <w:r w:rsidRPr="006943BC">
        <w:rPr>
          <w:rFonts w:ascii="Times New Roman" w:hAnsi="Times New Roman" w:cs="Times New Roman"/>
          <w:sz w:val="24"/>
          <w:szCs w:val="24"/>
        </w:rPr>
        <w:t xml:space="preserve">          В соответствии и характером поступивших обращений принимались определенные меры такие как: </w:t>
      </w:r>
    </w:p>
    <w:p w:rsidR="00FD18C2" w:rsidRPr="006943BC" w:rsidRDefault="00FD18C2" w:rsidP="00FD18C2">
      <w:pPr>
        <w:spacing w:after="0" w:line="240" w:lineRule="auto"/>
        <w:ind w:firstLine="708"/>
        <w:jc w:val="both"/>
        <w:rPr>
          <w:rFonts w:ascii="Times New Roman" w:hAnsi="Times New Roman" w:cs="Times New Roman"/>
          <w:sz w:val="24"/>
          <w:szCs w:val="24"/>
        </w:rPr>
      </w:pPr>
      <w:r w:rsidRPr="006943BC">
        <w:rPr>
          <w:rFonts w:ascii="Times New Roman" w:hAnsi="Times New Roman" w:cs="Times New Roman"/>
          <w:sz w:val="24"/>
          <w:szCs w:val="24"/>
        </w:rPr>
        <w:t xml:space="preserve">произведено </w:t>
      </w:r>
      <w:proofErr w:type="spellStart"/>
      <w:r w:rsidRPr="006943BC">
        <w:rPr>
          <w:rFonts w:ascii="Times New Roman" w:hAnsi="Times New Roman" w:cs="Times New Roman"/>
          <w:sz w:val="24"/>
          <w:szCs w:val="24"/>
        </w:rPr>
        <w:t>гредирование</w:t>
      </w:r>
      <w:proofErr w:type="spellEnd"/>
      <w:r w:rsidRPr="006943BC">
        <w:rPr>
          <w:rFonts w:ascii="Times New Roman" w:hAnsi="Times New Roman" w:cs="Times New Roman"/>
          <w:sz w:val="24"/>
          <w:szCs w:val="24"/>
        </w:rPr>
        <w:t xml:space="preserve"> дроги в с</w:t>
      </w:r>
      <w:proofErr w:type="gramStart"/>
      <w:r w:rsidRPr="006943BC">
        <w:rPr>
          <w:rFonts w:ascii="Times New Roman" w:hAnsi="Times New Roman" w:cs="Times New Roman"/>
          <w:sz w:val="24"/>
          <w:szCs w:val="24"/>
        </w:rPr>
        <w:t>.Б</w:t>
      </w:r>
      <w:proofErr w:type="gramEnd"/>
      <w:r w:rsidRPr="006943BC">
        <w:rPr>
          <w:rFonts w:ascii="Times New Roman" w:hAnsi="Times New Roman" w:cs="Times New Roman"/>
          <w:sz w:val="24"/>
          <w:szCs w:val="24"/>
        </w:rPr>
        <w:t xml:space="preserve">ольшие </w:t>
      </w:r>
      <w:proofErr w:type="spellStart"/>
      <w:r w:rsidRPr="006943BC">
        <w:rPr>
          <w:rFonts w:ascii="Times New Roman" w:hAnsi="Times New Roman" w:cs="Times New Roman"/>
          <w:sz w:val="24"/>
          <w:szCs w:val="24"/>
        </w:rPr>
        <w:t>Кныш</w:t>
      </w:r>
      <w:proofErr w:type="spellEnd"/>
      <w:r w:rsidRPr="006943BC">
        <w:rPr>
          <w:rFonts w:ascii="Times New Roman" w:hAnsi="Times New Roman" w:cs="Times New Roman"/>
          <w:sz w:val="24"/>
          <w:szCs w:val="24"/>
        </w:rPr>
        <w:t xml:space="preserve"> и восстановление изношенных верхних слоев асфальта бетонных покрытий улиц;</w:t>
      </w:r>
    </w:p>
    <w:p w:rsidR="00FD18C2" w:rsidRPr="006943BC" w:rsidRDefault="00FD18C2" w:rsidP="00FD18C2">
      <w:pPr>
        <w:spacing w:after="0" w:line="240" w:lineRule="auto"/>
        <w:ind w:firstLine="708"/>
        <w:jc w:val="both"/>
        <w:rPr>
          <w:rFonts w:ascii="Times New Roman" w:hAnsi="Times New Roman" w:cs="Times New Roman"/>
          <w:sz w:val="24"/>
          <w:szCs w:val="24"/>
        </w:rPr>
      </w:pPr>
      <w:r w:rsidRPr="006943BC">
        <w:rPr>
          <w:rFonts w:ascii="Times New Roman" w:hAnsi="Times New Roman" w:cs="Times New Roman"/>
          <w:sz w:val="24"/>
          <w:szCs w:val="24"/>
        </w:rPr>
        <w:t xml:space="preserve">произведена отсыпка дорог в </w:t>
      </w:r>
      <w:proofErr w:type="spellStart"/>
      <w:r w:rsidRPr="006943BC">
        <w:rPr>
          <w:rFonts w:ascii="Times New Roman" w:hAnsi="Times New Roman" w:cs="Times New Roman"/>
          <w:sz w:val="24"/>
          <w:szCs w:val="24"/>
        </w:rPr>
        <w:t>Малохабыкском</w:t>
      </w:r>
      <w:proofErr w:type="spellEnd"/>
      <w:r w:rsidRPr="006943BC">
        <w:rPr>
          <w:rFonts w:ascii="Times New Roman" w:hAnsi="Times New Roman" w:cs="Times New Roman"/>
          <w:sz w:val="24"/>
          <w:szCs w:val="24"/>
        </w:rPr>
        <w:t xml:space="preserve">, Никольском, </w:t>
      </w:r>
      <w:proofErr w:type="spellStart"/>
      <w:r w:rsidRPr="006943BC">
        <w:rPr>
          <w:rFonts w:ascii="Times New Roman" w:hAnsi="Times New Roman" w:cs="Times New Roman"/>
          <w:sz w:val="24"/>
          <w:szCs w:val="24"/>
        </w:rPr>
        <w:t>Новоберезовском</w:t>
      </w:r>
      <w:proofErr w:type="spellEnd"/>
      <w:r w:rsidRPr="006943BC">
        <w:rPr>
          <w:rFonts w:ascii="Times New Roman" w:hAnsi="Times New Roman" w:cs="Times New Roman"/>
          <w:sz w:val="24"/>
          <w:szCs w:val="24"/>
        </w:rPr>
        <w:t>, Романовском и Центральном населенных пунктах;</w:t>
      </w:r>
    </w:p>
    <w:p w:rsidR="00FD18C2" w:rsidRPr="006943BC" w:rsidRDefault="00FD18C2" w:rsidP="00FD18C2">
      <w:pPr>
        <w:spacing w:after="0" w:line="240" w:lineRule="auto"/>
        <w:jc w:val="both"/>
        <w:rPr>
          <w:rFonts w:ascii="Times New Roman" w:hAnsi="Times New Roman" w:cs="Times New Roman"/>
          <w:sz w:val="24"/>
          <w:szCs w:val="24"/>
        </w:rPr>
      </w:pPr>
      <w:r w:rsidRPr="006943BC">
        <w:rPr>
          <w:rFonts w:ascii="Times New Roman" w:hAnsi="Times New Roman" w:cs="Times New Roman"/>
          <w:sz w:val="24"/>
          <w:szCs w:val="24"/>
        </w:rPr>
        <w:t>проведен капитальный ремонт ветхих сетей водоснабжения п</w:t>
      </w:r>
      <w:proofErr w:type="gramStart"/>
      <w:r w:rsidRPr="006943BC">
        <w:rPr>
          <w:rFonts w:ascii="Times New Roman" w:hAnsi="Times New Roman" w:cs="Times New Roman"/>
          <w:sz w:val="24"/>
          <w:szCs w:val="24"/>
        </w:rPr>
        <w:t>.М</w:t>
      </w:r>
      <w:proofErr w:type="gramEnd"/>
      <w:r w:rsidRPr="006943BC">
        <w:rPr>
          <w:rFonts w:ascii="Times New Roman" w:hAnsi="Times New Roman" w:cs="Times New Roman"/>
          <w:sz w:val="24"/>
          <w:szCs w:val="24"/>
        </w:rPr>
        <w:t>айский, с.Новотроицкое;</w:t>
      </w:r>
    </w:p>
    <w:p w:rsidR="00FD18C2" w:rsidRPr="006943BC" w:rsidRDefault="00FD18C2" w:rsidP="00FD18C2">
      <w:pPr>
        <w:spacing w:after="0" w:line="240" w:lineRule="auto"/>
        <w:ind w:firstLine="708"/>
        <w:jc w:val="both"/>
        <w:rPr>
          <w:rFonts w:ascii="Times New Roman" w:hAnsi="Times New Roman" w:cs="Times New Roman"/>
          <w:sz w:val="24"/>
          <w:szCs w:val="24"/>
        </w:rPr>
      </w:pPr>
      <w:r w:rsidRPr="006943BC">
        <w:rPr>
          <w:rFonts w:ascii="Times New Roman" w:hAnsi="Times New Roman" w:cs="Times New Roman"/>
          <w:sz w:val="24"/>
          <w:szCs w:val="24"/>
        </w:rPr>
        <w:t xml:space="preserve">произведен капитальный ремонт </w:t>
      </w:r>
      <w:proofErr w:type="spellStart"/>
      <w:r w:rsidRPr="006943BC">
        <w:rPr>
          <w:rFonts w:ascii="Times New Roman" w:hAnsi="Times New Roman" w:cs="Times New Roman"/>
          <w:sz w:val="24"/>
          <w:szCs w:val="24"/>
        </w:rPr>
        <w:t>д</w:t>
      </w:r>
      <w:proofErr w:type="spellEnd"/>
      <w:r w:rsidRPr="006943BC">
        <w:rPr>
          <w:rFonts w:ascii="Times New Roman" w:hAnsi="Times New Roman" w:cs="Times New Roman"/>
          <w:sz w:val="24"/>
          <w:szCs w:val="24"/>
        </w:rPr>
        <w:t>/с «</w:t>
      </w:r>
      <w:proofErr w:type="spellStart"/>
      <w:r w:rsidRPr="006943BC">
        <w:rPr>
          <w:rFonts w:ascii="Times New Roman" w:hAnsi="Times New Roman" w:cs="Times New Roman"/>
          <w:sz w:val="24"/>
          <w:szCs w:val="24"/>
        </w:rPr>
        <w:t>Солннышко</w:t>
      </w:r>
      <w:proofErr w:type="spellEnd"/>
      <w:r w:rsidRPr="006943BC">
        <w:rPr>
          <w:rFonts w:ascii="Times New Roman" w:hAnsi="Times New Roman" w:cs="Times New Roman"/>
          <w:sz w:val="24"/>
          <w:szCs w:val="24"/>
        </w:rPr>
        <w:t xml:space="preserve">», </w:t>
      </w:r>
      <w:proofErr w:type="spellStart"/>
      <w:r w:rsidRPr="006943BC">
        <w:rPr>
          <w:rFonts w:ascii="Times New Roman" w:hAnsi="Times New Roman" w:cs="Times New Roman"/>
          <w:sz w:val="24"/>
          <w:szCs w:val="24"/>
        </w:rPr>
        <w:t>д</w:t>
      </w:r>
      <w:proofErr w:type="spellEnd"/>
      <w:r w:rsidRPr="006943BC">
        <w:rPr>
          <w:rFonts w:ascii="Times New Roman" w:hAnsi="Times New Roman" w:cs="Times New Roman"/>
          <w:sz w:val="24"/>
          <w:szCs w:val="24"/>
        </w:rPr>
        <w:t>/с «Лукоморье»;</w:t>
      </w:r>
    </w:p>
    <w:p w:rsidR="00FD18C2" w:rsidRPr="006943BC" w:rsidRDefault="00FD18C2" w:rsidP="00FD18C2">
      <w:pPr>
        <w:spacing w:after="0" w:line="240" w:lineRule="auto"/>
        <w:ind w:firstLine="708"/>
        <w:jc w:val="both"/>
        <w:rPr>
          <w:rFonts w:ascii="Times New Roman" w:hAnsi="Times New Roman" w:cs="Times New Roman"/>
          <w:sz w:val="24"/>
          <w:szCs w:val="24"/>
        </w:rPr>
      </w:pPr>
      <w:r w:rsidRPr="006943BC">
        <w:rPr>
          <w:rFonts w:ascii="Times New Roman" w:hAnsi="Times New Roman" w:cs="Times New Roman"/>
          <w:sz w:val="24"/>
          <w:szCs w:val="24"/>
        </w:rPr>
        <w:t>приобретена вакуумная машина для откачивания жидких бытовых отходов.</w:t>
      </w:r>
    </w:p>
    <w:p w:rsidR="00FD18C2" w:rsidRPr="006943BC" w:rsidRDefault="00FD18C2" w:rsidP="00FD18C2">
      <w:pPr>
        <w:spacing w:after="0" w:line="240" w:lineRule="auto"/>
        <w:jc w:val="both"/>
        <w:rPr>
          <w:rFonts w:ascii="Times New Roman" w:hAnsi="Times New Roman" w:cs="Times New Roman"/>
          <w:sz w:val="24"/>
          <w:szCs w:val="24"/>
        </w:rPr>
      </w:pPr>
      <w:r w:rsidRPr="006943BC">
        <w:rPr>
          <w:rFonts w:ascii="Times New Roman" w:hAnsi="Times New Roman" w:cs="Times New Roman"/>
          <w:sz w:val="24"/>
          <w:szCs w:val="24"/>
        </w:rPr>
        <w:t xml:space="preserve"> </w:t>
      </w:r>
      <w:r w:rsidRPr="006943BC">
        <w:rPr>
          <w:rFonts w:ascii="Times New Roman" w:hAnsi="Times New Roman" w:cs="Times New Roman"/>
          <w:sz w:val="24"/>
          <w:szCs w:val="24"/>
        </w:rPr>
        <w:tab/>
        <w:t xml:space="preserve"> Вопросам упорядочения и организации работы по приему граждан по личным вопросам администрация района уделяет большое внимание. Установлен единый день приема граждан, а заместители и руководители управлений ведут ежедневный прием граждан, все обращения регистрируются, поэтому ни одно из них не остается не рассмотренным. Считаю задачей первостепенной важности скрупулезный подход к рассмотрению каждого обращения, учитывая при этом  права и свободы граждан.</w:t>
      </w:r>
    </w:p>
    <w:p w:rsidR="00FD18C2" w:rsidRPr="006943BC" w:rsidRDefault="00FD18C2" w:rsidP="00FD18C2">
      <w:pPr>
        <w:spacing w:after="0" w:line="240" w:lineRule="auto"/>
        <w:jc w:val="both"/>
        <w:rPr>
          <w:rFonts w:ascii="Times New Roman" w:hAnsi="Times New Roman" w:cs="Times New Roman"/>
          <w:sz w:val="24"/>
          <w:szCs w:val="24"/>
        </w:rPr>
      </w:pPr>
      <w:r w:rsidRPr="006943BC">
        <w:rPr>
          <w:rFonts w:ascii="Times New Roman" w:hAnsi="Times New Roman" w:cs="Times New Roman"/>
          <w:sz w:val="24"/>
          <w:szCs w:val="24"/>
        </w:rPr>
        <w:t xml:space="preserve">          В настоящее время, деятельность  по реализации функций  органа местного самоуправления, которая  осуществляется по запросам заявителей в пределах полномочий данного органа, осуществляется в виде предоставления  муниципальных услуг согласно административным регламентам  и обеспечивает   возможность получения данной услуги  в электронном виде. Утвержден реестр муниципальных услуг (функций) предоставляемых (исполняемых) администрацией района, из которых 8 услуг первоочередных. </w:t>
      </w:r>
    </w:p>
    <w:p w:rsidR="00FD18C2" w:rsidRPr="006943BC" w:rsidRDefault="00FD18C2" w:rsidP="00FD18C2">
      <w:pPr>
        <w:spacing w:after="0" w:line="240" w:lineRule="auto"/>
        <w:ind w:firstLine="708"/>
        <w:jc w:val="both"/>
        <w:rPr>
          <w:rFonts w:ascii="Times New Roman" w:hAnsi="Times New Roman" w:cs="Times New Roman"/>
          <w:sz w:val="24"/>
          <w:szCs w:val="24"/>
        </w:rPr>
      </w:pPr>
      <w:r w:rsidRPr="006943BC">
        <w:rPr>
          <w:rFonts w:ascii="Times New Roman" w:hAnsi="Times New Roman" w:cs="Times New Roman"/>
          <w:sz w:val="24"/>
          <w:szCs w:val="24"/>
        </w:rPr>
        <w:t xml:space="preserve">Одной из форм привлечения наиболее активной части населения к решению и общественному воздействию </w:t>
      </w:r>
      <w:proofErr w:type="gramStart"/>
      <w:r w:rsidRPr="006943BC">
        <w:rPr>
          <w:rFonts w:ascii="Times New Roman" w:hAnsi="Times New Roman" w:cs="Times New Roman"/>
          <w:sz w:val="24"/>
          <w:szCs w:val="24"/>
        </w:rPr>
        <w:t>на те</w:t>
      </w:r>
      <w:proofErr w:type="gramEnd"/>
      <w:r w:rsidRPr="006943BC">
        <w:rPr>
          <w:rFonts w:ascii="Times New Roman" w:hAnsi="Times New Roman" w:cs="Times New Roman"/>
          <w:sz w:val="24"/>
          <w:szCs w:val="24"/>
        </w:rPr>
        <w:t xml:space="preserve"> или иные  проблемы, процессы, которые районная администрация, как исполнительный орган, решает в своей практической работе опираясь на комиссии, созданные  главой администрации района.  Активно и плодотворно поработали комиссии по безопасности </w:t>
      </w:r>
      <w:r w:rsidRPr="006943BC">
        <w:rPr>
          <w:rFonts w:ascii="Times New Roman" w:hAnsi="Times New Roman" w:cs="Times New Roman"/>
          <w:sz w:val="24"/>
          <w:szCs w:val="24"/>
        </w:rPr>
        <w:lastRenderedPageBreak/>
        <w:t>дорожного движения, по делам несовершеннолетних, по вопросам  уровня  заработной платы юридических лиц и ИП, по регулированию задолженности по платежам в бюджет, и другие.</w:t>
      </w:r>
    </w:p>
    <w:p w:rsidR="00A544B2" w:rsidRPr="006943BC" w:rsidRDefault="00A544B2" w:rsidP="00FD18C2">
      <w:pPr>
        <w:spacing w:after="0" w:line="240" w:lineRule="auto"/>
        <w:ind w:firstLine="708"/>
        <w:jc w:val="both"/>
        <w:rPr>
          <w:rFonts w:ascii="Times New Roman" w:hAnsi="Times New Roman" w:cs="Times New Roman"/>
          <w:sz w:val="24"/>
          <w:szCs w:val="24"/>
        </w:rPr>
      </w:pPr>
      <w:r w:rsidRPr="006943BC">
        <w:rPr>
          <w:rFonts w:ascii="Times New Roman" w:hAnsi="Times New Roman" w:cs="Times New Roman"/>
          <w:sz w:val="24"/>
          <w:szCs w:val="24"/>
        </w:rPr>
        <w:t>Меняется законодательство, вносятся поправки в нормативные акты, все это требует от специалистов своевременного обновления и пополнения знаний, приобретения дополнительных навыков для соответствия  занимаемым должностям. В течение 2014 года  сотрудники районной администрации, специалисты  сельских администраций принимали участие в краевых  учебных семинарах, знакомились с нововведениями, изучали передовой опыт. Темы обсуждаемых вопросов  касались жилищного и земельного законодательства, финансового и налогового учета, вопросов  делопроизводства и информационн</w:t>
      </w:r>
      <w:proofErr w:type="gramStart"/>
      <w:r w:rsidRPr="006943BC">
        <w:rPr>
          <w:rFonts w:ascii="Times New Roman" w:hAnsi="Times New Roman" w:cs="Times New Roman"/>
          <w:sz w:val="24"/>
          <w:szCs w:val="24"/>
        </w:rPr>
        <w:t>о-</w:t>
      </w:r>
      <w:proofErr w:type="gramEnd"/>
      <w:r w:rsidRPr="006943BC">
        <w:rPr>
          <w:rFonts w:ascii="Times New Roman" w:hAnsi="Times New Roman" w:cs="Times New Roman"/>
          <w:sz w:val="24"/>
          <w:szCs w:val="24"/>
        </w:rPr>
        <w:t xml:space="preserve"> программного обеспечения.</w:t>
      </w:r>
    </w:p>
    <w:p w:rsidR="00FD18C2" w:rsidRPr="006943BC" w:rsidRDefault="00FD18C2" w:rsidP="00FD18C2">
      <w:pPr>
        <w:spacing w:after="0" w:line="240" w:lineRule="auto"/>
        <w:ind w:firstLine="708"/>
        <w:jc w:val="both"/>
        <w:rPr>
          <w:rFonts w:ascii="Times New Roman" w:hAnsi="Times New Roman" w:cs="Times New Roman"/>
          <w:sz w:val="24"/>
          <w:szCs w:val="24"/>
        </w:rPr>
      </w:pPr>
      <w:r w:rsidRPr="006943BC">
        <w:rPr>
          <w:rFonts w:ascii="Times New Roman" w:hAnsi="Times New Roman" w:cs="Times New Roman"/>
          <w:sz w:val="24"/>
          <w:szCs w:val="24"/>
        </w:rPr>
        <w:t xml:space="preserve">Современная жизнь требует постоянного, активного движения, поисков новых форм работы с населением. </w:t>
      </w:r>
    </w:p>
    <w:p w:rsidR="00FD18C2" w:rsidRPr="006943BC" w:rsidRDefault="00FD18C2" w:rsidP="00FD18C2">
      <w:pPr>
        <w:spacing w:after="0" w:line="240" w:lineRule="auto"/>
        <w:ind w:firstLine="708"/>
        <w:jc w:val="both"/>
        <w:rPr>
          <w:rFonts w:ascii="Times New Roman" w:hAnsi="Times New Roman" w:cs="Times New Roman"/>
          <w:sz w:val="24"/>
          <w:szCs w:val="24"/>
        </w:rPr>
      </w:pPr>
      <w:r w:rsidRPr="006943BC">
        <w:rPr>
          <w:rFonts w:ascii="Times New Roman" w:hAnsi="Times New Roman" w:cs="Times New Roman"/>
          <w:sz w:val="24"/>
          <w:szCs w:val="24"/>
        </w:rPr>
        <w:t xml:space="preserve">В начале текущего года создан Общественный совет при главе администрации района. Общественный совет создан в целях обеспечения учета прав и законных интересов граждан Идринского района, общественных объединений, правозащитных, религиозных и иных организаций при осуществлении деятельности администрации района, а так же осуществления общественного </w:t>
      </w:r>
      <w:proofErr w:type="gramStart"/>
      <w:r w:rsidRPr="006943BC">
        <w:rPr>
          <w:rFonts w:ascii="Times New Roman" w:hAnsi="Times New Roman" w:cs="Times New Roman"/>
          <w:sz w:val="24"/>
          <w:szCs w:val="24"/>
        </w:rPr>
        <w:t>контроля за</w:t>
      </w:r>
      <w:proofErr w:type="gramEnd"/>
      <w:r w:rsidRPr="006943BC">
        <w:rPr>
          <w:rFonts w:ascii="Times New Roman" w:hAnsi="Times New Roman" w:cs="Times New Roman"/>
          <w:sz w:val="24"/>
          <w:szCs w:val="24"/>
        </w:rPr>
        <w:t xml:space="preserve"> деятельностью администрации района. </w:t>
      </w:r>
    </w:p>
    <w:p w:rsidR="00FD18C2" w:rsidRPr="006943BC" w:rsidRDefault="00FD18C2" w:rsidP="00FD18C2">
      <w:pPr>
        <w:spacing w:after="0" w:line="240" w:lineRule="auto"/>
        <w:ind w:firstLine="708"/>
        <w:jc w:val="both"/>
        <w:rPr>
          <w:rFonts w:ascii="Times New Roman" w:hAnsi="Times New Roman" w:cs="Times New Roman"/>
          <w:sz w:val="24"/>
          <w:szCs w:val="24"/>
        </w:rPr>
      </w:pPr>
      <w:r w:rsidRPr="006943BC">
        <w:rPr>
          <w:rFonts w:ascii="Times New Roman" w:hAnsi="Times New Roman" w:cs="Times New Roman"/>
          <w:sz w:val="24"/>
          <w:szCs w:val="24"/>
        </w:rPr>
        <w:t>В 2015 году  в районе  планируется  создать многофункциональный   центр по оказанию населению  государственных и муниципальных  услуг по принципу «одного окна». На эти цели выделена из краевого бюджета субсидия в размере 735,5 тыс</w:t>
      </w:r>
      <w:proofErr w:type="gramStart"/>
      <w:r w:rsidRPr="006943BC">
        <w:rPr>
          <w:rFonts w:ascii="Times New Roman" w:hAnsi="Times New Roman" w:cs="Times New Roman"/>
          <w:sz w:val="24"/>
          <w:szCs w:val="24"/>
        </w:rPr>
        <w:t>.р</w:t>
      </w:r>
      <w:proofErr w:type="gramEnd"/>
      <w:r w:rsidRPr="006943BC">
        <w:rPr>
          <w:rFonts w:ascii="Times New Roman" w:hAnsi="Times New Roman" w:cs="Times New Roman"/>
          <w:sz w:val="24"/>
          <w:szCs w:val="24"/>
        </w:rPr>
        <w:t>ублей.</w:t>
      </w:r>
    </w:p>
    <w:p w:rsidR="00FD18C2" w:rsidRPr="006943BC" w:rsidRDefault="00FD18C2" w:rsidP="00FD18C2">
      <w:pPr>
        <w:spacing w:after="0" w:line="240" w:lineRule="auto"/>
        <w:ind w:firstLine="708"/>
        <w:jc w:val="both"/>
        <w:rPr>
          <w:rFonts w:ascii="Times New Roman" w:hAnsi="Times New Roman" w:cs="Times New Roman"/>
          <w:sz w:val="24"/>
          <w:szCs w:val="24"/>
        </w:rPr>
      </w:pPr>
      <w:r w:rsidRPr="006943BC">
        <w:rPr>
          <w:rFonts w:ascii="Times New Roman" w:hAnsi="Times New Roman" w:cs="Times New Roman"/>
          <w:sz w:val="24"/>
          <w:szCs w:val="24"/>
        </w:rPr>
        <w:t>В 2014 году использована полностью выделенная в рамках программы по развитию архивного дела  субсидия в размере 2.6 млн</w:t>
      </w:r>
      <w:proofErr w:type="gramStart"/>
      <w:r w:rsidRPr="006943BC">
        <w:rPr>
          <w:rFonts w:ascii="Times New Roman" w:hAnsi="Times New Roman" w:cs="Times New Roman"/>
          <w:sz w:val="24"/>
          <w:szCs w:val="24"/>
        </w:rPr>
        <w:t>.р</w:t>
      </w:r>
      <w:proofErr w:type="gramEnd"/>
      <w:r w:rsidRPr="006943BC">
        <w:rPr>
          <w:rFonts w:ascii="Times New Roman" w:hAnsi="Times New Roman" w:cs="Times New Roman"/>
          <w:sz w:val="24"/>
          <w:szCs w:val="24"/>
        </w:rPr>
        <w:t>ублей на проведение капитального ремонта здания муниципального архива</w:t>
      </w:r>
      <w:r w:rsidR="00945CD0" w:rsidRPr="006943BC">
        <w:rPr>
          <w:rFonts w:ascii="Times New Roman" w:hAnsi="Times New Roman" w:cs="Times New Roman"/>
          <w:sz w:val="24"/>
          <w:szCs w:val="24"/>
        </w:rPr>
        <w:t>. 5 июня 2015 года состоялось официальное открытие муниципального архива.</w:t>
      </w:r>
    </w:p>
    <w:p w:rsidR="00FD18C2" w:rsidRPr="006943BC" w:rsidRDefault="00FD18C2" w:rsidP="00FD18C2">
      <w:pPr>
        <w:spacing w:after="0" w:line="240" w:lineRule="auto"/>
        <w:ind w:firstLine="708"/>
        <w:jc w:val="both"/>
        <w:rPr>
          <w:rFonts w:ascii="Times New Roman" w:hAnsi="Times New Roman" w:cs="Times New Roman"/>
          <w:sz w:val="24"/>
          <w:szCs w:val="24"/>
        </w:rPr>
      </w:pPr>
      <w:r w:rsidRPr="006943BC">
        <w:rPr>
          <w:rFonts w:ascii="Times New Roman" w:hAnsi="Times New Roman" w:cs="Times New Roman"/>
          <w:sz w:val="24"/>
          <w:szCs w:val="24"/>
        </w:rPr>
        <w:t>Меняется законодательство, вносятся поправки в нормативные акты, все это требует от специалистов своевременного обновления и пополнения знаний, приобретения дополнительных навыков для соответствия  занимаемым должностям. В течение 2014 года  сотрудники районной администрации, специалисты  сельских администраций принимали участие в краевых  учебных семинарах, знакомились с нововведениями, изучали передовой опыт. Темы обсуждаемых вопросов  касались жилищного и земельного законодательства, финансового и налогового учета, вопросов  делопроизводства и информационн</w:t>
      </w:r>
      <w:proofErr w:type="gramStart"/>
      <w:r w:rsidRPr="006943BC">
        <w:rPr>
          <w:rFonts w:ascii="Times New Roman" w:hAnsi="Times New Roman" w:cs="Times New Roman"/>
          <w:sz w:val="24"/>
          <w:szCs w:val="24"/>
        </w:rPr>
        <w:t>о-</w:t>
      </w:r>
      <w:proofErr w:type="gramEnd"/>
      <w:r w:rsidRPr="006943BC">
        <w:rPr>
          <w:rFonts w:ascii="Times New Roman" w:hAnsi="Times New Roman" w:cs="Times New Roman"/>
          <w:sz w:val="24"/>
          <w:szCs w:val="24"/>
        </w:rPr>
        <w:t xml:space="preserve"> программного обеспечения.</w:t>
      </w:r>
    </w:p>
    <w:p w:rsidR="00A464D6" w:rsidRPr="006943BC" w:rsidRDefault="00A464D6" w:rsidP="00A464D6">
      <w:pPr>
        <w:widowControl w:val="0"/>
        <w:autoSpaceDE w:val="0"/>
        <w:autoSpaceDN w:val="0"/>
        <w:adjustRightInd w:val="0"/>
        <w:spacing w:after="0" w:line="240" w:lineRule="auto"/>
        <w:jc w:val="both"/>
        <w:rPr>
          <w:rFonts w:ascii="Times New Roman" w:hAnsi="Times New Roman" w:cs="Times New Roman"/>
          <w:sz w:val="24"/>
          <w:szCs w:val="24"/>
        </w:rPr>
      </w:pPr>
    </w:p>
    <w:p w:rsidR="00F76F8F" w:rsidRPr="006943BC" w:rsidRDefault="00F76F8F" w:rsidP="00F76F8F">
      <w:pPr>
        <w:spacing w:line="240" w:lineRule="auto"/>
        <w:ind w:firstLine="567"/>
        <w:jc w:val="center"/>
        <w:rPr>
          <w:rFonts w:ascii="Times New Roman CYR" w:eastAsia="Calibri" w:hAnsi="Times New Roman CYR" w:cs="Times New Roman CYR"/>
          <w:kern w:val="20"/>
          <w:sz w:val="24"/>
          <w:szCs w:val="24"/>
        </w:rPr>
      </w:pPr>
      <w:r w:rsidRPr="006943BC">
        <w:rPr>
          <w:rFonts w:ascii="Times New Roman CYR" w:eastAsia="Calibri" w:hAnsi="Times New Roman CYR" w:cs="Times New Roman CYR"/>
          <w:b/>
          <w:kern w:val="20"/>
          <w:sz w:val="24"/>
          <w:szCs w:val="24"/>
        </w:rPr>
        <w:t>Участие в краевых  и федеральных  программах</w:t>
      </w:r>
    </w:p>
    <w:p w:rsidR="00F76F8F" w:rsidRPr="006943BC" w:rsidRDefault="00F76F8F" w:rsidP="00F76F8F">
      <w:pPr>
        <w:spacing w:line="240" w:lineRule="auto"/>
        <w:ind w:firstLine="567"/>
        <w:jc w:val="both"/>
        <w:rPr>
          <w:rFonts w:ascii="Times New Roman CYR" w:eastAsia="Calibri" w:hAnsi="Times New Roman CYR" w:cs="Times New Roman CYR"/>
          <w:kern w:val="20"/>
          <w:sz w:val="24"/>
          <w:szCs w:val="24"/>
        </w:rPr>
      </w:pPr>
      <w:r w:rsidRPr="006943BC">
        <w:rPr>
          <w:rFonts w:ascii="Times New Roman CYR" w:eastAsia="Calibri" w:hAnsi="Times New Roman CYR" w:cs="Times New Roman CYR"/>
          <w:kern w:val="20"/>
          <w:sz w:val="24"/>
          <w:szCs w:val="24"/>
        </w:rPr>
        <w:t>В районный бюджет финансовые средства поступают в большей части посредством государственных и федеральных программ.</w:t>
      </w:r>
    </w:p>
    <w:p w:rsidR="00F76F8F" w:rsidRPr="006943BC" w:rsidRDefault="00F76F8F" w:rsidP="00F76F8F">
      <w:pPr>
        <w:spacing w:line="240" w:lineRule="auto"/>
        <w:ind w:firstLine="567"/>
        <w:jc w:val="both"/>
        <w:rPr>
          <w:rFonts w:ascii="Times New Roman" w:hAnsi="Times New Roman" w:cs="Times New Roman"/>
          <w:sz w:val="24"/>
          <w:szCs w:val="24"/>
        </w:rPr>
      </w:pPr>
      <w:r w:rsidRPr="006943BC">
        <w:rPr>
          <w:rFonts w:ascii="Times New Roman" w:hAnsi="Times New Roman" w:cs="Times New Roman"/>
          <w:sz w:val="24"/>
          <w:szCs w:val="24"/>
        </w:rPr>
        <w:t>Распоряжением правительства Красноярского края от 09.08.2013 года утвержден перечень государственных программ Красноярского края в количестве 20-ти программ. В районе в свою очередь принято распоряжение главы администрации района о перечне муниципальных программ в количестве 11-ти программ, посредством которых район входит в краевые государственные программы. В 2014 году район принял участие в 11 государственных программах, финансирование по которым составило 89,9  млн. руб. за счет сре</w:t>
      </w:r>
      <w:proofErr w:type="gramStart"/>
      <w:r w:rsidRPr="006943BC">
        <w:rPr>
          <w:rFonts w:ascii="Times New Roman" w:hAnsi="Times New Roman" w:cs="Times New Roman"/>
          <w:sz w:val="24"/>
          <w:szCs w:val="24"/>
        </w:rPr>
        <w:t>дств кр</w:t>
      </w:r>
      <w:proofErr w:type="gramEnd"/>
      <w:r w:rsidRPr="006943BC">
        <w:rPr>
          <w:rFonts w:ascii="Times New Roman" w:hAnsi="Times New Roman" w:cs="Times New Roman"/>
          <w:sz w:val="24"/>
          <w:szCs w:val="24"/>
        </w:rPr>
        <w:t>аевого и федерального бюджетов.</w:t>
      </w:r>
    </w:p>
    <w:p w:rsidR="00F76F8F" w:rsidRPr="006943BC" w:rsidRDefault="00F76F8F" w:rsidP="00FD18C2">
      <w:pPr>
        <w:spacing w:after="0" w:line="240" w:lineRule="auto"/>
        <w:ind w:firstLine="567"/>
        <w:jc w:val="both"/>
        <w:rPr>
          <w:rFonts w:ascii="Times New Roman" w:hAnsi="Times New Roman" w:cs="Times New Roman"/>
          <w:sz w:val="24"/>
          <w:szCs w:val="24"/>
        </w:rPr>
      </w:pPr>
      <w:r w:rsidRPr="006943BC">
        <w:rPr>
          <w:rFonts w:ascii="Times New Roman" w:hAnsi="Times New Roman" w:cs="Times New Roman"/>
          <w:sz w:val="24"/>
          <w:szCs w:val="24"/>
        </w:rPr>
        <w:t>Программы реализовались в области:</w:t>
      </w:r>
    </w:p>
    <w:p w:rsidR="00F76F8F" w:rsidRPr="006943BC" w:rsidRDefault="00F76F8F" w:rsidP="00FD18C2">
      <w:pPr>
        <w:spacing w:after="0" w:line="240" w:lineRule="auto"/>
        <w:ind w:firstLine="567"/>
        <w:jc w:val="both"/>
        <w:rPr>
          <w:rFonts w:ascii="Times New Roman" w:hAnsi="Times New Roman" w:cs="Times New Roman"/>
          <w:sz w:val="24"/>
          <w:szCs w:val="24"/>
        </w:rPr>
      </w:pPr>
      <w:r w:rsidRPr="006943BC">
        <w:rPr>
          <w:rFonts w:ascii="Times New Roman" w:hAnsi="Times New Roman" w:cs="Times New Roman"/>
          <w:sz w:val="24"/>
          <w:szCs w:val="24"/>
        </w:rPr>
        <w:t>Сельского хозяйства -53,192 млн. руб.</w:t>
      </w:r>
    </w:p>
    <w:p w:rsidR="00F76F8F" w:rsidRPr="006943BC" w:rsidRDefault="00F76F8F" w:rsidP="00FD18C2">
      <w:pPr>
        <w:spacing w:after="0" w:line="240" w:lineRule="auto"/>
        <w:ind w:firstLine="567"/>
        <w:jc w:val="both"/>
        <w:rPr>
          <w:rFonts w:ascii="Times New Roman" w:hAnsi="Times New Roman" w:cs="Times New Roman"/>
          <w:sz w:val="24"/>
          <w:szCs w:val="24"/>
        </w:rPr>
      </w:pPr>
      <w:r w:rsidRPr="006943BC">
        <w:rPr>
          <w:rFonts w:ascii="Times New Roman" w:hAnsi="Times New Roman" w:cs="Times New Roman"/>
          <w:sz w:val="24"/>
          <w:szCs w:val="24"/>
        </w:rPr>
        <w:t>Развития образования – 32,1 млн. руб.</w:t>
      </w:r>
    </w:p>
    <w:p w:rsidR="00F76F8F" w:rsidRPr="006943BC" w:rsidRDefault="00F76F8F" w:rsidP="00FD18C2">
      <w:pPr>
        <w:spacing w:after="0" w:line="240" w:lineRule="auto"/>
        <w:ind w:firstLine="567"/>
        <w:jc w:val="both"/>
        <w:rPr>
          <w:rFonts w:ascii="Times New Roman" w:hAnsi="Times New Roman" w:cs="Times New Roman"/>
          <w:sz w:val="24"/>
          <w:szCs w:val="24"/>
        </w:rPr>
      </w:pPr>
      <w:r w:rsidRPr="006943BC">
        <w:rPr>
          <w:rFonts w:ascii="Times New Roman" w:hAnsi="Times New Roman" w:cs="Times New Roman"/>
          <w:sz w:val="24"/>
          <w:szCs w:val="24"/>
        </w:rPr>
        <w:t>Социальная защита – 0,713 млн. руб.</w:t>
      </w:r>
    </w:p>
    <w:p w:rsidR="00F76F8F" w:rsidRPr="006943BC" w:rsidRDefault="00F76F8F" w:rsidP="00FD18C2">
      <w:pPr>
        <w:spacing w:after="0" w:line="240" w:lineRule="auto"/>
        <w:ind w:firstLine="567"/>
        <w:jc w:val="both"/>
        <w:rPr>
          <w:rFonts w:ascii="Times New Roman" w:hAnsi="Times New Roman" w:cs="Times New Roman"/>
          <w:sz w:val="24"/>
          <w:szCs w:val="24"/>
        </w:rPr>
      </w:pPr>
      <w:r w:rsidRPr="006943BC">
        <w:rPr>
          <w:rFonts w:ascii="Times New Roman" w:hAnsi="Times New Roman" w:cs="Times New Roman"/>
          <w:sz w:val="24"/>
          <w:szCs w:val="24"/>
        </w:rPr>
        <w:t>Обеспечение жизнедеятельности территории – 0,29 млн. руб.</w:t>
      </w:r>
    </w:p>
    <w:p w:rsidR="00F76F8F" w:rsidRPr="006943BC" w:rsidRDefault="00F76F8F" w:rsidP="00FD18C2">
      <w:pPr>
        <w:spacing w:after="0" w:line="240" w:lineRule="auto"/>
        <w:ind w:firstLine="567"/>
        <w:jc w:val="both"/>
        <w:rPr>
          <w:rFonts w:ascii="Times New Roman" w:hAnsi="Times New Roman" w:cs="Times New Roman"/>
          <w:sz w:val="24"/>
          <w:szCs w:val="24"/>
        </w:rPr>
      </w:pPr>
      <w:r w:rsidRPr="006943BC">
        <w:rPr>
          <w:rFonts w:ascii="Times New Roman" w:hAnsi="Times New Roman" w:cs="Times New Roman"/>
          <w:sz w:val="24"/>
          <w:szCs w:val="24"/>
        </w:rPr>
        <w:t>Культура, молодежь, спорт – 1,029 млн. руб.</w:t>
      </w:r>
    </w:p>
    <w:p w:rsidR="00F76F8F" w:rsidRPr="006943BC" w:rsidRDefault="00F76F8F" w:rsidP="00FD18C2">
      <w:pPr>
        <w:spacing w:after="0" w:line="240" w:lineRule="auto"/>
        <w:ind w:firstLine="567"/>
        <w:jc w:val="both"/>
        <w:rPr>
          <w:rFonts w:ascii="Times New Roman" w:hAnsi="Times New Roman" w:cs="Times New Roman"/>
          <w:sz w:val="24"/>
          <w:szCs w:val="24"/>
        </w:rPr>
      </w:pPr>
      <w:r w:rsidRPr="006943BC">
        <w:rPr>
          <w:rFonts w:ascii="Times New Roman" w:hAnsi="Times New Roman" w:cs="Times New Roman"/>
          <w:sz w:val="24"/>
          <w:szCs w:val="24"/>
        </w:rPr>
        <w:t>Обеспечение жильем- 0,252 млн. руб.</w:t>
      </w:r>
    </w:p>
    <w:p w:rsidR="00F76F8F" w:rsidRPr="006943BC" w:rsidRDefault="00F76F8F" w:rsidP="00FD18C2">
      <w:pPr>
        <w:spacing w:after="0" w:line="240" w:lineRule="auto"/>
        <w:ind w:firstLine="567"/>
        <w:jc w:val="both"/>
        <w:rPr>
          <w:rFonts w:ascii="Times New Roman" w:hAnsi="Times New Roman" w:cs="Times New Roman"/>
          <w:sz w:val="24"/>
          <w:szCs w:val="24"/>
        </w:rPr>
      </w:pPr>
      <w:r w:rsidRPr="006943BC">
        <w:rPr>
          <w:rFonts w:ascii="Times New Roman" w:hAnsi="Times New Roman" w:cs="Times New Roman"/>
          <w:sz w:val="24"/>
          <w:szCs w:val="24"/>
        </w:rPr>
        <w:t>Малый бизнес- 2,353 млн. руб.</w:t>
      </w:r>
    </w:p>
    <w:p w:rsidR="00F76F8F" w:rsidRPr="006943BC" w:rsidRDefault="00F76F8F" w:rsidP="00FD18C2">
      <w:pPr>
        <w:spacing w:after="0" w:line="240" w:lineRule="auto"/>
        <w:ind w:firstLine="567"/>
        <w:jc w:val="both"/>
        <w:rPr>
          <w:rFonts w:ascii="Times New Roman" w:hAnsi="Times New Roman" w:cs="Times New Roman"/>
          <w:sz w:val="24"/>
          <w:szCs w:val="24"/>
        </w:rPr>
      </w:pPr>
      <w:r w:rsidRPr="006943BC">
        <w:rPr>
          <w:rFonts w:ascii="Times New Roman" w:hAnsi="Times New Roman" w:cs="Times New Roman"/>
          <w:sz w:val="24"/>
          <w:szCs w:val="24"/>
        </w:rPr>
        <w:t>Содействие развитию местного самоуправления- 3,56 млн. руб.</w:t>
      </w:r>
    </w:p>
    <w:p w:rsidR="00F76F8F" w:rsidRPr="006943BC" w:rsidRDefault="00F76F8F" w:rsidP="00F76F8F">
      <w:pPr>
        <w:spacing w:line="240" w:lineRule="auto"/>
        <w:ind w:firstLine="567"/>
        <w:jc w:val="both"/>
        <w:rPr>
          <w:rFonts w:ascii="Times New Roman CYR" w:eastAsia="Calibri" w:hAnsi="Times New Roman CYR" w:cs="Times New Roman CYR"/>
          <w:kern w:val="20"/>
          <w:sz w:val="24"/>
          <w:szCs w:val="24"/>
        </w:rPr>
      </w:pPr>
      <w:r w:rsidRPr="006943BC">
        <w:rPr>
          <w:rFonts w:ascii="Times New Roman CYR" w:eastAsia="Calibri" w:hAnsi="Times New Roman CYR" w:cs="Times New Roman CYR"/>
          <w:kern w:val="20"/>
          <w:sz w:val="24"/>
          <w:szCs w:val="24"/>
        </w:rPr>
        <w:t>Кроме того выделена дотация на сбалансированность бюджета  в размере 11 млн. руб. и дотация на выполнения полномочий 4 млн. руб. Это средства на выполнение предписаний надзорных органов по учреждениям образования и выплату заработной платы работникам школ и другие цели. Кроме того через</w:t>
      </w:r>
      <w:r w:rsidRPr="006943BC">
        <w:rPr>
          <w:rFonts w:ascii="Times New Roman" w:hAnsi="Times New Roman" w:cs="Times New Roman"/>
          <w:sz w:val="24"/>
          <w:szCs w:val="24"/>
        </w:rPr>
        <w:t xml:space="preserve"> государственные программы Красноярского края</w:t>
      </w:r>
      <w:r w:rsidRPr="006943BC">
        <w:rPr>
          <w:rFonts w:ascii="Times New Roman CYR" w:eastAsia="Calibri" w:hAnsi="Times New Roman CYR" w:cs="Times New Roman CYR"/>
          <w:kern w:val="20"/>
          <w:sz w:val="24"/>
          <w:szCs w:val="24"/>
        </w:rPr>
        <w:t xml:space="preserve"> в район поступают деньги </w:t>
      </w:r>
    </w:p>
    <w:p w:rsidR="00F76F8F" w:rsidRPr="006943BC" w:rsidRDefault="00F76F8F" w:rsidP="00F76F8F">
      <w:pPr>
        <w:spacing w:line="240" w:lineRule="auto"/>
        <w:jc w:val="both"/>
        <w:rPr>
          <w:rFonts w:ascii="Times New Roman" w:hAnsi="Times New Roman" w:cs="Times New Roman"/>
          <w:i/>
          <w:sz w:val="24"/>
          <w:szCs w:val="24"/>
        </w:rPr>
      </w:pPr>
      <w:r w:rsidRPr="006943BC">
        <w:rPr>
          <w:rFonts w:ascii="Times New Roman" w:hAnsi="Times New Roman" w:cs="Times New Roman"/>
          <w:i/>
          <w:sz w:val="24"/>
          <w:szCs w:val="24"/>
        </w:rPr>
        <w:lastRenderedPageBreak/>
        <w:t>Образование-</w:t>
      </w:r>
    </w:p>
    <w:p w:rsidR="00F76F8F" w:rsidRPr="006943BC" w:rsidRDefault="00F76F8F" w:rsidP="00FD18C2">
      <w:pPr>
        <w:spacing w:after="0" w:line="240" w:lineRule="auto"/>
        <w:ind w:firstLine="567"/>
        <w:jc w:val="both"/>
        <w:rPr>
          <w:rFonts w:ascii="Times New Roman" w:hAnsi="Times New Roman" w:cs="Times New Roman"/>
          <w:sz w:val="24"/>
          <w:szCs w:val="24"/>
        </w:rPr>
      </w:pPr>
      <w:r w:rsidRPr="006943BC">
        <w:rPr>
          <w:rFonts w:ascii="Times New Roman" w:hAnsi="Times New Roman" w:cs="Times New Roman"/>
          <w:sz w:val="24"/>
          <w:szCs w:val="24"/>
        </w:rPr>
        <w:t>В рамках государственной программы Красноярского края «Развитие образования» подпрограммы «Развитие дошкольного, общего и дополнительного образования детей»</w:t>
      </w:r>
    </w:p>
    <w:p w:rsidR="00F76F8F" w:rsidRPr="006943BC" w:rsidRDefault="00F76F8F" w:rsidP="00FD18C2">
      <w:pPr>
        <w:spacing w:after="0" w:line="240" w:lineRule="auto"/>
        <w:jc w:val="both"/>
        <w:rPr>
          <w:rFonts w:ascii="Times New Roman" w:hAnsi="Times New Roman" w:cs="Times New Roman"/>
          <w:sz w:val="24"/>
          <w:szCs w:val="24"/>
        </w:rPr>
      </w:pPr>
      <w:r w:rsidRPr="006943BC">
        <w:rPr>
          <w:rFonts w:ascii="Times New Roman" w:hAnsi="Times New Roman" w:cs="Times New Roman"/>
          <w:sz w:val="24"/>
          <w:szCs w:val="24"/>
        </w:rPr>
        <w:t>1.Завершен ремонт детского сада “Солнышко» в с. Идринское, открыты дополнительно 3 группы на 75 мест на общую сумму 1788,57 тыс</w:t>
      </w:r>
      <w:proofErr w:type="gramStart"/>
      <w:r w:rsidRPr="006943BC">
        <w:rPr>
          <w:rFonts w:ascii="Times New Roman" w:hAnsi="Times New Roman" w:cs="Times New Roman"/>
          <w:sz w:val="24"/>
          <w:szCs w:val="24"/>
        </w:rPr>
        <w:t>.р</w:t>
      </w:r>
      <w:proofErr w:type="gramEnd"/>
      <w:r w:rsidRPr="006943BC">
        <w:rPr>
          <w:rFonts w:ascii="Times New Roman" w:hAnsi="Times New Roman" w:cs="Times New Roman"/>
          <w:sz w:val="24"/>
          <w:szCs w:val="24"/>
        </w:rPr>
        <w:t>уб.</w:t>
      </w:r>
    </w:p>
    <w:p w:rsidR="00F76F8F" w:rsidRPr="006943BC" w:rsidRDefault="00F76F8F" w:rsidP="00FD18C2">
      <w:pPr>
        <w:spacing w:after="0" w:line="240" w:lineRule="auto"/>
        <w:jc w:val="both"/>
        <w:rPr>
          <w:rFonts w:ascii="Times New Roman" w:hAnsi="Times New Roman" w:cs="Times New Roman"/>
          <w:sz w:val="24"/>
          <w:szCs w:val="24"/>
        </w:rPr>
      </w:pPr>
      <w:r w:rsidRPr="006943BC">
        <w:rPr>
          <w:rFonts w:ascii="Times New Roman" w:hAnsi="Times New Roman" w:cs="Times New Roman"/>
          <w:sz w:val="24"/>
          <w:szCs w:val="24"/>
        </w:rPr>
        <w:t>2.Произведен ремонт детского сада “Сказка” в с. Майское Утро на сумму 3883 тыс</w:t>
      </w:r>
      <w:proofErr w:type="gramStart"/>
      <w:r w:rsidRPr="006943BC">
        <w:rPr>
          <w:rFonts w:ascii="Times New Roman" w:hAnsi="Times New Roman" w:cs="Times New Roman"/>
          <w:sz w:val="24"/>
          <w:szCs w:val="24"/>
        </w:rPr>
        <w:t>.р</w:t>
      </w:r>
      <w:proofErr w:type="gramEnd"/>
      <w:r w:rsidRPr="006943BC">
        <w:rPr>
          <w:rFonts w:ascii="Times New Roman" w:hAnsi="Times New Roman" w:cs="Times New Roman"/>
          <w:sz w:val="24"/>
          <w:szCs w:val="24"/>
        </w:rPr>
        <w:t>уб.</w:t>
      </w:r>
    </w:p>
    <w:p w:rsidR="00F76F8F" w:rsidRPr="006943BC" w:rsidRDefault="00F76F8F" w:rsidP="00FD18C2">
      <w:pPr>
        <w:spacing w:after="0" w:line="240" w:lineRule="auto"/>
        <w:jc w:val="both"/>
        <w:rPr>
          <w:rFonts w:ascii="Times New Roman" w:hAnsi="Times New Roman" w:cs="Times New Roman"/>
          <w:sz w:val="24"/>
          <w:szCs w:val="24"/>
        </w:rPr>
      </w:pPr>
      <w:r w:rsidRPr="006943BC">
        <w:rPr>
          <w:rFonts w:ascii="Times New Roman" w:hAnsi="Times New Roman" w:cs="Times New Roman"/>
          <w:sz w:val="24"/>
          <w:szCs w:val="24"/>
        </w:rPr>
        <w:t>2.Произведен ремонт детского сада в с. Отрок на 20 мест на общую сумму 6038,6 тыс</w:t>
      </w:r>
      <w:proofErr w:type="gramStart"/>
      <w:r w:rsidRPr="006943BC">
        <w:rPr>
          <w:rFonts w:ascii="Times New Roman" w:hAnsi="Times New Roman" w:cs="Times New Roman"/>
          <w:sz w:val="24"/>
          <w:szCs w:val="24"/>
        </w:rPr>
        <w:t>.р</w:t>
      </w:r>
      <w:proofErr w:type="gramEnd"/>
      <w:r w:rsidRPr="006943BC">
        <w:rPr>
          <w:rFonts w:ascii="Times New Roman" w:hAnsi="Times New Roman" w:cs="Times New Roman"/>
          <w:sz w:val="24"/>
          <w:szCs w:val="24"/>
        </w:rPr>
        <w:t>уб.</w:t>
      </w:r>
    </w:p>
    <w:p w:rsidR="00F76F8F" w:rsidRPr="006943BC" w:rsidRDefault="00F76F8F" w:rsidP="00FD18C2">
      <w:pPr>
        <w:spacing w:after="0" w:line="240" w:lineRule="auto"/>
        <w:jc w:val="both"/>
        <w:rPr>
          <w:rFonts w:ascii="Times New Roman" w:hAnsi="Times New Roman" w:cs="Times New Roman"/>
          <w:sz w:val="24"/>
          <w:szCs w:val="24"/>
        </w:rPr>
      </w:pPr>
      <w:r w:rsidRPr="006943BC">
        <w:rPr>
          <w:rFonts w:ascii="Times New Roman" w:hAnsi="Times New Roman" w:cs="Times New Roman"/>
          <w:sz w:val="24"/>
          <w:szCs w:val="24"/>
        </w:rPr>
        <w:t>3. Открыт новый детский сад в с. Екатериновка на 30 мест на общую сумму 7630 тыс</w:t>
      </w:r>
      <w:proofErr w:type="gramStart"/>
      <w:r w:rsidRPr="006943BC">
        <w:rPr>
          <w:rFonts w:ascii="Times New Roman" w:hAnsi="Times New Roman" w:cs="Times New Roman"/>
          <w:sz w:val="24"/>
          <w:szCs w:val="24"/>
        </w:rPr>
        <w:t>.р</w:t>
      </w:r>
      <w:proofErr w:type="gramEnd"/>
      <w:r w:rsidRPr="006943BC">
        <w:rPr>
          <w:rFonts w:ascii="Times New Roman" w:hAnsi="Times New Roman" w:cs="Times New Roman"/>
          <w:sz w:val="24"/>
          <w:szCs w:val="24"/>
        </w:rPr>
        <w:t>уб.</w:t>
      </w:r>
    </w:p>
    <w:p w:rsidR="00F76F8F" w:rsidRPr="006943BC" w:rsidRDefault="00F76F8F" w:rsidP="00FD18C2">
      <w:pPr>
        <w:spacing w:after="0" w:line="240" w:lineRule="auto"/>
        <w:jc w:val="both"/>
        <w:rPr>
          <w:rFonts w:ascii="Times New Roman" w:hAnsi="Times New Roman" w:cs="Times New Roman"/>
          <w:sz w:val="24"/>
          <w:szCs w:val="24"/>
        </w:rPr>
      </w:pPr>
      <w:r w:rsidRPr="006943BC">
        <w:rPr>
          <w:rFonts w:ascii="Times New Roman" w:hAnsi="Times New Roman" w:cs="Times New Roman"/>
          <w:sz w:val="24"/>
          <w:szCs w:val="24"/>
        </w:rPr>
        <w:t>4.Строительство детского сада в с. Никольском на 40 мест на общую сумму 10612,3 тыс</w:t>
      </w:r>
      <w:proofErr w:type="gramStart"/>
      <w:r w:rsidRPr="006943BC">
        <w:rPr>
          <w:rFonts w:ascii="Times New Roman" w:hAnsi="Times New Roman" w:cs="Times New Roman"/>
          <w:sz w:val="24"/>
          <w:szCs w:val="24"/>
        </w:rPr>
        <w:t>.р</w:t>
      </w:r>
      <w:proofErr w:type="gramEnd"/>
      <w:r w:rsidRPr="006943BC">
        <w:rPr>
          <w:rFonts w:ascii="Times New Roman" w:hAnsi="Times New Roman" w:cs="Times New Roman"/>
          <w:sz w:val="24"/>
          <w:szCs w:val="24"/>
        </w:rPr>
        <w:t>уб.</w:t>
      </w:r>
    </w:p>
    <w:p w:rsidR="00F76F8F" w:rsidRPr="006943BC" w:rsidRDefault="00F76F8F" w:rsidP="00FD18C2">
      <w:pPr>
        <w:spacing w:after="0" w:line="240" w:lineRule="auto"/>
        <w:jc w:val="both"/>
        <w:rPr>
          <w:rFonts w:ascii="Times New Roman" w:hAnsi="Times New Roman" w:cs="Times New Roman"/>
          <w:sz w:val="24"/>
          <w:szCs w:val="24"/>
        </w:rPr>
      </w:pPr>
      <w:r w:rsidRPr="006943BC">
        <w:rPr>
          <w:rFonts w:ascii="Times New Roman" w:hAnsi="Times New Roman" w:cs="Times New Roman"/>
          <w:sz w:val="24"/>
          <w:szCs w:val="24"/>
        </w:rPr>
        <w:t xml:space="preserve">5. Начато строительство нового детского сада </w:t>
      </w:r>
      <w:proofErr w:type="gramStart"/>
      <w:r w:rsidRPr="006943BC">
        <w:rPr>
          <w:rFonts w:ascii="Times New Roman" w:hAnsi="Times New Roman" w:cs="Times New Roman"/>
          <w:sz w:val="24"/>
          <w:szCs w:val="24"/>
        </w:rPr>
        <w:t>в</w:t>
      </w:r>
      <w:proofErr w:type="gramEnd"/>
      <w:r w:rsidRPr="006943BC">
        <w:rPr>
          <w:rFonts w:ascii="Times New Roman" w:hAnsi="Times New Roman" w:cs="Times New Roman"/>
          <w:sz w:val="24"/>
          <w:szCs w:val="24"/>
        </w:rPr>
        <w:t xml:space="preserve"> с. Идринское на 95 </w:t>
      </w:r>
      <w:proofErr w:type="gramStart"/>
      <w:r w:rsidRPr="006943BC">
        <w:rPr>
          <w:rFonts w:ascii="Times New Roman" w:hAnsi="Times New Roman" w:cs="Times New Roman"/>
          <w:sz w:val="24"/>
          <w:szCs w:val="24"/>
        </w:rPr>
        <w:t>мест</w:t>
      </w:r>
      <w:proofErr w:type="gramEnd"/>
      <w:r w:rsidRPr="006943BC">
        <w:rPr>
          <w:rFonts w:ascii="Times New Roman" w:hAnsi="Times New Roman" w:cs="Times New Roman"/>
          <w:sz w:val="24"/>
          <w:szCs w:val="24"/>
        </w:rPr>
        <w:t xml:space="preserve"> финансирование распределено на три года.</w:t>
      </w:r>
    </w:p>
    <w:p w:rsidR="00F76F8F" w:rsidRPr="006943BC" w:rsidRDefault="00F76F8F" w:rsidP="00FD18C2">
      <w:pPr>
        <w:spacing w:after="0" w:line="240" w:lineRule="auto"/>
        <w:ind w:firstLine="567"/>
        <w:jc w:val="both"/>
        <w:rPr>
          <w:rFonts w:ascii="Times New Roman" w:hAnsi="Times New Roman" w:cs="Times New Roman"/>
          <w:sz w:val="24"/>
          <w:szCs w:val="24"/>
        </w:rPr>
      </w:pPr>
      <w:r w:rsidRPr="006943BC">
        <w:rPr>
          <w:rFonts w:ascii="Times New Roman" w:hAnsi="Times New Roman" w:cs="Times New Roman"/>
          <w:sz w:val="24"/>
          <w:szCs w:val="24"/>
        </w:rPr>
        <w:t>Принятые меры почти полностью ликвидируют очередность в дошкольные учреждения района.</w:t>
      </w:r>
    </w:p>
    <w:p w:rsidR="00F76F8F" w:rsidRPr="006943BC" w:rsidRDefault="00F76F8F" w:rsidP="00F76F8F">
      <w:pPr>
        <w:spacing w:line="240" w:lineRule="auto"/>
        <w:jc w:val="both"/>
        <w:rPr>
          <w:rFonts w:ascii="Times New Roman" w:hAnsi="Times New Roman" w:cs="Times New Roman"/>
          <w:i/>
          <w:sz w:val="24"/>
          <w:szCs w:val="24"/>
        </w:rPr>
      </w:pPr>
      <w:r w:rsidRPr="006943BC">
        <w:rPr>
          <w:rFonts w:ascii="Times New Roman" w:hAnsi="Times New Roman" w:cs="Times New Roman"/>
          <w:i/>
          <w:sz w:val="24"/>
          <w:szCs w:val="24"/>
        </w:rPr>
        <w:t>Культура.</w:t>
      </w:r>
    </w:p>
    <w:p w:rsidR="00F76F8F" w:rsidRPr="006943BC" w:rsidRDefault="00F76F8F" w:rsidP="00FD18C2">
      <w:pPr>
        <w:spacing w:after="0" w:line="240" w:lineRule="auto"/>
        <w:jc w:val="both"/>
        <w:rPr>
          <w:rFonts w:ascii="Times New Roman" w:hAnsi="Times New Roman" w:cs="Times New Roman"/>
          <w:sz w:val="24"/>
          <w:szCs w:val="24"/>
        </w:rPr>
      </w:pPr>
      <w:r w:rsidRPr="006943BC">
        <w:rPr>
          <w:rFonts w:ascii="Times New Roman" w:hAnsi="Times New Roman" w:cs="Times New Roman"/>
          <w:sz w:val="24"/>
          <w:szCs w:val="24"/>
        </w:rPr>
        <w:t xml:space="preserve">МБУК </w:t>
      </w:r>
      <w:proofErr w:type="spellStart"/>
      <w:r w:rsidRPr="006943BC">
        <w:rPr>
          <w:rFonts w:ascii="Times New Roman" w:hAnsi="Times New Roman" w:cs="Times New Roman"/>
          <w:sz w:val="24"/>
          <w:szCs w:val="24"/>
        </w:rPr>
        <w:t>Курежский</w:t>
      </w:r>
      <w:proofErr w:type="spellEnd"/>
      <w:r w:rsidRPr="006943BC">
        <w:rPr>
          <w:rFonts w:ascii="Times New Roman" w:hAnsi="Times New Roman" w:cs="Times New Roman"/>
          <w:sz w:val="24"/>
          <w:szCs w:val="24"/>
        </w:rPr>
        <w:t xml:space="preserve"> СДК произведен ремонт отопления на сумму 119,0 тыс</w:t>
      </w:r>
      <w:proofErr w:type="gramStart"/>
      <w:r w:rsidRPr="006943BC">
        <w:rPr>
          <w:rFonts w:ascii="Times New Roman" w:hAnsi="Times New Roman" w:cs="Times New Roman"/>
          <w:sz w:val="24"/>
          <w:szCs w:val="24"/>
        </w:rPr>
        <w:t>.р</w:t>
      </w:r>
      <w:proofErr w:type="gramEnd"/>
      <w:r w:rsidRPr="006943BC">
        <w:rPr>
          <w:rFonts w:ascii="Times New Roman" w:hAnsi="Times New Roman" w:cs="Times New Roman"/>
          <w:sz w:val="24"/>
          <w:szCs w:val="24"/>
        </w:rPr>
        <w:t>уб.</w:t>
      </w:r>
    </w:p>
    <w:p w:rsidR="00F76F8F" w:rsidRPr="006943BC" w:rsidRDefault="00F76F8F" w:rsidP="00FD18C2">
      <w:pPr>
        <w:spacing w:after="0" w:line="240" w:lineRule="auto"/>
        <w:jc w:val="both"/>
        <w:rPr>
          <w:rFonts w:ascii="Times New Roman" w:hAnsi="Times New Roman" w:cs="Times New Roman"/>
          <w:sz w:val="24"/>
          <w:szCs w:val="24"/>
        </w:rPr>
      </w:pPr>
      <w:r w:rsidRPr="006943BC">
        <w:rPr>
          <w:rFonts w:ascii="Times New Roman" w:hAnsi="Times New Roman" w:cs="Times New Roman"/>
          <w:sz w:val="24"/>
          <w:szCs w:val="24"/>
        </w:rPr>
        <w:t xml:space="preserve">МБУК </w:t>
      </w:r>
      <w:proofErr w:type="spellStart"/>
      <w:r w:rsidRPr="006943BC">
        <w:rPr>
          <w:rFonts w:ascii="Times New Roman" w:hAnsi="Times New Roman" w:cs="Times New Roman"/>
          <w:sz w:val="24"/>
          <w:szCs w:val="24"/>
        </w:rPr>
        <w:t>Большекнышинский</w:t>
      </w:r>
      <w:proofErr w:type="spellEnd"/>
      <w:r w:rsidRPr="006943BC">
        <w:rPr>
          <w:rFonts w:ascii="Times New Roman" w:hAnsi="Times New Roman" w:cs="Times New Roman"/>
          <w:sz w:val="24"/>
          <w:szCs w:val="24"/>
        </w:rPr>
        <w:t xml:space="preserve"> СДК произведен ремонт фундамента и стен на сумму 406,0 тыс</w:t>
      </w:r>
      <w:proofErr w:type="gramStart"/>
      <w:r w:rsidRPr="006943BC">
        <w:rPr>
          <w:rFonts w:ascii="Times New Roman" w:hAnsi="Times New Roman" w:cs="Times New Roman"/>
          <w:sz w:val="24"/>
          <w:szCs w:val="24"/>
        </w:rPr>
        <w:t>.р</w:t>
      </w:r>
      <w:proofErr w:type="gramEnd"/>
      <w:r w:rsidRPr="006943BC">
        <w:rPr>
          <w:rFonts w:ascii="Times New Roman" w:hAnsi="Times New Roman" w:cs="Times New Roman"/>
          <w:sz w:val="24"/>
          <w:szCs w:val="24"/>
        </w:rPr>
        <w:t>уб.</w:t>
      </w:r>
    </w:p>
    <w:p w:rsidR="00F76F8F" w:rsidRPr="006943BC" w:rsidRDefault="00F76F8F" w:rsidP="00FD18C2">
      <w:pPr>
        <w:spacing w:after="0" w:line="240" w:lineRule="auto"/>
        <w:jc w:val="both"/>
        <w:rPr>
          <w:rFonts w:ascii="Times New Roman" w:hAnsi="Times New Roman" w:cs="Times New Roman"/>
          <w:sz w:val="24"/>
          <w:szCs w:val="24"/>
        </w:rPr>
      </w:pPr>
      <w:r w:rsidRPr="006943BC">
        <w:rPr>
          <w:rFonts w:ascii="Times New Roman" w:hAnsi="Times New Roman" w:cs="Times New Roman"/>
          <w:sz w:val="24"/>
          <w:szCs w:val="24"/>
        </w:rPr>
        <w:t>МБУК Романовский СДК произведен ремонт окон и дверей на сумму 50,0 тыс</w:t>
      </w:r>
      <w:proofErr w:type="gramStart"/>
      <w:r w:rsidRPr="006943BC">
        <w:rPr>
          <w:rFonts w:ascii="Times New Roman" w:hAnsi="Times New Roman" w:cs="Times New Roman"/>
          <w:sz w:val="24"/>
          <w:szCs w:val="24"/>
        </w:rPr>
        <w:t>.р</w:t>
      </w:r>
      <w:proofErr w:type="gramEnd"/>
      <w:r w:rsidRPr="006943BC">
        <w:rPr>
          <w:rFonts w:ascii="Times New Roman" w:hAnsi="Times New Roman" w:cs="Times New Roman"/>
          <w:sz w:val="24"/>
          <w:szCs w:val="24"/>
        </w:rPr>
        <w:t>уб.</w:t>
      </w:r>
    </w:p>
    <w:p w:rsidR="00F76F8F" w:rsidRPr="006943BC" w:rsidRDefault="00F76F8F" w:rsidP="00FD18C2">
      <w:pPr>
        <w:spacing w:after="0" w:line="240" w:lineRule="auto"/>
        <w:jc w:val="both"/>
        <w:rPr>
          <w:rFonts w:ascii="Times New Roman" w:hAnsi="Times New Roman" w:cs="Times New Roman"/>
          <w:sz w:val="24"/>
          <w:szCs w:val="24"/>
        </w:rPr>
      </w:pPr>
      <w:r w:rsidRPr="006943BC">
        <w:rPr>
          <w:rFonts w:ascii="Times New Roman" w:hAnsi="Times New Roman" w:cs="Times New Roman"/>
          <w:sz w:val="24"/>
          <w:szCs w:val="24"/>
        </w:rPr>
        <w:t>МБУК Молодежный центр "Альтаир" произведен ремонт потолка и стен, окон в зале на сумму 92,7 тыс</w:t>
      </w:r>
      <w:proofErr w:type="gramStart"/>
      <w:r w:rsidRPr="006943BC">
        <w:rPr>
          <w:rFonts w:ascii="Times New Roman" w:hAnsi="Times New Roman" w:cs="Times New Roman"/>
          <w:sz w:val="24"/>
          <w:szCs w:val="24"/>
        </w:rPr>
        <w:t>.р</w:t>
      </w:r>
      <w:proofErr w:type="gramEnd"/>
      <w:r w:rsidRPr="006943BC">
        <w:rPr>
          <w:rFonts w:ascii="Times New Roman" w:hAnsi="Times New Roman" w:cs="Times New Roman"/>
          <w:sz w:val="24"/>
          <w:szCs w:val="24"/>
        </w:rPr>
        <w:t>уб.</w:t>
      </w:r>
    </w:p>
    <w:p w:rsidR="00F76F8F" w:rsidRPr="006943BC" w:rsidRDefault="00F76F8F" w:rsidP="00FD18C2">
      <w:pPr>
        <w:spacing w:after="0" w:line="240" w:lineRule="auto"/>
        <w:jc w:val="both"/>
        <w:rPr>
          <w:rFonts w:ascii="Times New Roman" w:hAnsi="Times New Roman" w:cs="Times New Roman"/>
          <w:sz w:val="24"/>
          <w:szCs w:val="24"/>
        </w:rPr>
      </w:pPr>
      <w:r w:rsidRPr="006943BC">
        <w:rPr>
          <w:rFonts w:ascii="Times New Roman" w:hAnsi="Times New Roman" w:cs="Times New Roman"/>
          <w:sz w:val="24"/>
          <w:szCs w:val="24"/>
        </w:rPr>
        <w:t>Сельский клуб "Сибирь" произведена обшивка здания на сумму 99,8 тыс</w:t>
      </w:r>
      <w:proofErr w:type="gramStart"/>
      <w:r w:rsidRPr="006943BC">
        <w:rPr>
          <w:rFonts w:ascii="Times New Roman" w:hAnsi="Times New Roman" w:cs="Times New Roman"/>
          <w:sz w:val="24"/>
          <w:szCs w:val="24"/>
        </w:rPr>
        <w:t>.р</w:t>
      </w:r>
      <w:proofErr w:type="gramEnd"/>
      <w:r w:rsidRPr="006943BC">
        <w:rPr>
          <w:rFonts w:ascii="Times New Roman" w:hAnsi="Times New Roman" w:cs="Times New Roman"/>
          <w:sz w:val="24"/>
          <w:szCs w:val="24"/>
        </w:rPr>
        <w:t>уб.</w:t>
      </w:r>
    </w:p>
    <w:p w:rsidR="00F76F8F" w:rsidRPr="006943BC" w:rsidRDefault="00F76F8F" w:rsidP="00F76F8F">
      <w:pPr>
        <w:spacing w:line="240" w:lineRule="auto"/>
        <w:ind w:firstLine="567"/>
        <w:jc w:val="both"/>
        <w:rPr>
          <w:rFonts w:ascii="Times New Roman" w:hAnsi="Times New Roman" w:cs="Times New Roman"/>
          <w:i/>
          <w:sz w:val="24"/>
          <w:szCs w:val="24"/>
        </w:rPr>
      </w:pPr>
      <w:r w:rsidRPr="006943BC">
        <w:rPr>
          <w:rFonts w:ascii="Times New Roman" w:hAnsi="Times New Roman" w:cs="Times New Roman"/>
          <w:i/>
          <w:sz w:val="24"/>
          <w:szCs w:val="24"/>
        </w:rPr>
        <w:t>Жилищно-коммунальное хозяйство.</w:t>
      </w:r>
    </w:p>
    <w:p w:rsidR="00F76F8F" w:rsidRPr="006943BC" w:rsidRDefault="00F76F8F" w:rsidP="00CC3766">
      <w:pPr>
        <w:shd w:val="clear" w:color="auto" w:fill="FFFFFF"/>
        <w:spacing w:after="0" w:line="240" w:lineRule="auto"/>
        <w:ind w:right="23" w:firstLine="567"/>
        <w:jc w:val="both"/>
        <w:rPr>
          <w:rFonts w:ascii="Times New Roman" w:hAnsi="Times New Roman" w:cs="Times New Roman"/>
          <w:sz w:val="24"/>
          <w:szCs w:val="24"/>
        </w:rPr>
      </w:pPr>
      <w:proofErr w:type="gramStart"/>
      <w:r w:rsidRPr="006943BC">
        <w:rPr>
          <w:rFonts w:ascii="Times New Roman" w:hAnsi="Times New Roman" w:cs="Times New Roman"/>
          <w:color w:val="000000"/>
          <w:sz w:val="24"/>
          <w:szCs w:val="24"/>
        </w:rPr>
        <w:t xml:space="preserve">Завершён капитальный ремонт объектов жилищно-коммунального хозяйства </w:t>
      </w:r>
      <w:r w:rsidRPr="006943BC">
        <w:rPr>
          <w:rFonts w:ascii="Times New Roman" w:hAnsi="Times New Roman" w:cs="Times New Roman"/>
          <w:sz w:val="24"/>
          <w:szCs w:val="24"/>
        </w:rPr>
        <w:t xml:space="preserve">в рамках исполнения подпрограммы «Модернизация, реконструкция и капитальный ремонт объектов коммунальной инфраструктуры муниципальных образований Красноярского края» на 2014-2016 годы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w:t>
      </w:r>
      <w:r w:rsidRPr="006943BC">
        <w:rPr>
          <w:rFonts w:ascii="Times New Roman" w:hAnsi="Times New Roman" w:cs="Times New Roman"/>
          <w:color w:val="000000"/>
          <w:sz w:val="24"/>
          <w:szCs w:val="24"/>
        </w:rPr>
        <w:t xml:space="preserve">с объёмом финансирования </w:t>
      </w:r>
      <w:r w:rsidRPr="006943BC">
        <w:rPr>
          <w:rFonts w:ascii="Times New Roman" w:hAnsi="Times New Roman" w:cs="Times New Roman"/>
          <w:sz w:val="24"/>
          <w:szCs w:val="24"/>
        </w:rPr>
        <w:t xml:space="preserve">4 151,50 </w:t>
      </w:r>
      <w:r w:rsidRPr="006943BC">
        <w:rPr>
          <w:rFonts w:ascii="Times New Roman" w:hAnsi="Times New Roman" w:cs="Times New Roman"/>
          <w:color w:val="000000"/>
          <w:sz w:val="24"/>
          <w:szCs w:val="24"/>
        </w:rPr>
        <w:t xml:space="preserve"> тыс. рублей </w:t>
      </w:r>
      <w:r w:rsidRPr="006943BC">
        <w:rPr>
          <w:rFonts w:ascii="Times New Roman" w:hAnsi="Times New Roman" w:cs="Times New Roman"/>
          <w:color w:val="000000"/>
          <w:spacing w:val="-1"/>
          <w:sz w:val="24"/>
          <w:szCs w:val="24"/>
        </w:rPr>
        <w:t>в том числе:</w:t>
      </w:r>
      <w:r w:rsidRPr="006943BC">
        <w:rPr>
          <w:rFonts w:ascii="Times New Roman" w:hAnsi="Times New Roman" w:cs="Times New Roman"/>
          <w:color w:val="000000"/>
          <w:spacing w:val="-4"/>
          <w:sz w:val="24"/>
          <w:szCs w:val="24"/>
        </w:rPr>
        <w:t xml:space="preserve"> краевой бюджет – </w:t>
      </w:r>
      <w:r w:rsidRPr="006943BC">
        <w:rPr>
          <w:rFonts w:ascii="Times New Roman" w:hAnsi="Times New Roman" w:cs="Times New Roman"/>
          <w:b/>
          <w:i/>
          <w:sz w:val="24"/>
          <w:szCs w:val="24"/>
        </w:rPr>
        <w:t xml:space="preserve">4 111,00 </w:t>
      </w:r>
      <w:r w:rsidRPr="006943BC">
        <w:rPr>
          <w:rFonts w:ascii="Times New Roman" w:hAnsi="Times New Roman" w:cs="Times New Roman"/>
          <w:color w:val="000000"/>
          <w:spacing w:val="-4"/>
          <w:sz w:val="24"/>
          <w:szCs w:val="24"/>
        </w:rPr>
        <w:t>тыс. рублей;</w:t>
      </w:r>
      <w:proofErr w:type="gramEnd"/>
      <w:r w:rsidRPr="006943BC">
        <w:rPr>
          <w:rFonts w:ascii="Times New Roman" w:hAnsi="Times New Roman" w:cs="Times New Roman"/>
          <w:color w:val="000000"/>
          <w:spacing w:val="-4"/>
          <w:sz w:val="24"/>
          <w:szCs w:val="24"/>
        </w:rPr>
        <w:t xml:space="preserve"> </w:t>
      </w:r>
      <w:r w:rsidRPr="006943BC">
        <w:rPr>
          <w:rFonts w:ascii="Times New Roman" w:hAnsi="Times New Roman" w:cs="Times New Roman"/>
          <w:color w:val="000000"/>
          <w:spacing w:val="-2"/>
          <w:sz w:val="24"/>
          <w:szCs w:val="24"/>
        </w:rPr>
        <w:t xml:space="preserve"> районный бюджет – </w:t>
      </w:r>
      <w:r w:rsidRPr="006943BC">
        <w:rPr>
          <w:rFonts w:ascii="Times New Roman" w:hAnsi="Times New Roman" w:cs="Times New Roman"/>
          <w:b/>
          <w:i/>
          <w:sz w:val="24"/>
          <w:szCs w:val="24"/>
        </w:rPr>
        <w:t xml:space="preserve">41,50 </w:t>
      </w:r>
      <w:r w:rsidRPr="006943BC">
        <w:rPr>
          <w:rFonts w:ascii="Times New Roman" w:hAnsi="Times New Roman" w:cs="Times New Roman"/>
          <w:color w:val="000000"/>
          <w:spacing w:val="-2"/>
          <w:sz w:val="24"/>
          <w:szCs w:val="24"/>
        </w:rPr>
        <w:t>тыс. рублей.</w:t>
      </w:r>
    </w:p>
    <w:p w:rsidR="00F76F8F" w:rsidRPr="006943BC" w:rsidRDefault="00F76F8F" w:rsidP="00CC3766">
      <w:pPr>
        <w:spacing w:after="0" w:line="240" w:lineRule="auto"/>
        <w:ind w:firstLine="567"/>
        <w:jc w:val="both"/>
        <w:rPr>
          <w:rFonts w:ascii="Times New Roman" w:hAnsi="Times New Roman" w:cs="Times New Roman"/>
          <w:sz w:val="24"/>
          <w:szCs w:val="24"/>
        </w:rPr>
      </w:pPr>
      <w:r w:rsidRPr="006943BC">
        <w:rPr>
          <w:rFonts w:ascii="Times New Roman" w:hAnsi="Times New Roman" w:cs="Times New Roman"/>
          <w:sz w:val="24"/>
          <w:szCs w:val="24"/>
        </w:rPr>
        <w:t>Субсидии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распределены следующим образом:</w:t>
      </w:r>
    </w:p>
    <w:p w:rsidR="00F76F8F" w:rsidRPr="006943BC" w:rsidRDefault="00F76F8F" w:rsidP="00FD18C2">
      <w:pPr>
        <w:spacing w:after="0" w:line="240" w:lineRule="auto"/>
        <w:ind w:left="142" w:hanging="426"/>
        <w:jc w:val="both"/>
        <w:rPr>
          <w:rFonts w:ascii="Times New Roman" w:hAnsi="Times New Roman" w:cs="Times New Roman"/>
          <w:sz w:val="24"/>
          <w:szCs w:val="24"/>
        </w:rPr>
      </w:pPr>
      <w:r w:rsidRPr="006943BC">
        <w:rPr>
          <w:rFonts w:ascii="Times New Roman" w:hAnsi="Times New Roman" w:cs="Times New Roman"/>
          <w:sz w:val="24"/>
          <w:szCs w:val="24"/>
        </w:rPr>
        <w:t xml:space="preserve">- капитальный ремонт ветхих сетей  водоснабжения в п. Майский, на сумму – </w:t>
      </w:r>
      <w:r w:rsidRPr="006943BC">
        <w:rPr>
          <w:rFonts w:ascii="Times New Roman" w:hAnsi="Times New Roman" w:cs="Times New Roman"/>
          <w:b/>
          <w:i/>
          <w:sz w:val="24"/>
          <w:szCs w:val="24"/>
        </w:rPr>
        <w:t>263,00 тыс. руб</w:t>
      </w:r>
      <w:r w:rsidRPr="006943BC">
        <w:rPr>
          <w:rFonts w:ascii="Times New Roman" w:hAnsi="Times New Roman" w:cs="Times New Roman"/>
          <w:sz w:val="24"/>
          <w:szCs w:val="24"/>
        </w:rPr>
        <w:t>.;</w:t>
      </w:r>
    </w:p>
    <w:p w:rsidR="00F76F8F" w:rsidRPr="006943BC" w:rsidRDefault="00F76F8F" w:rsidP="00CC3766">
      <w:pPr>
        <w:spacing w:after="0" w:line="240" w:lineRule="auto"/>
        <w:jc w:val="both"/>
        <w:rPr>
          <w:rFonts w:ascii="Times New Roman" w:hAnsi="Times New Roman" w:cs="Times New Roman"/>
          <w:sz w:val="24"/>
          <w:szCs w:val="24"/>
        </w:rPr>
      </w:pPr>
      <w:r w:rsidRPr="006943BC">
        <w:rPr>
          <w:rFonts w:ascii="Times New Roman" w:hAnsi="Times New Roman" w:cs="Times New Roman"/>
          <w:sz w:val="24"/>
          <w:szCs w:val="24"/>
        </w:rPr>
        <w:t xml:space="preserve">- капитальный ремонт водозаборного узла №3 по ул. </w:t>
      </w:r>
      <w:proofErr w:type="gramStart"/>
      <w:r w:rsidRPr="006943BC">
        <w:rPr>
          <w:rFonts w:ascii="Times New Roman" w:hAnsi="Times New Roman" w:cs="Times New Roman"/>
          <w:sz w:val="24"/>
          <w:szCs w:val="24"/>
        </w:rPr>
        <w:t>Трактовая</w:t>
      </w:r>
      <w:proofErr w:type="gramEnd"/>
      <w:r w:rsidRPr="006943BC">
        <w:rPr>
          <w:rFonts w:ascii="Times New Roman" w:hAnsi="Times New Roman" w:cs="Times New Roman"/>
          <w:sz w:val="24"/>
          <w:szCs w:val="24"/>
        </w:rPr>
        <w:t xml:space="preserve">, 1"А" в с. Идринское, на сумму – </w:t>
      </w:r>
      <w:r w:rsidRPr="006943BC">
        <w:rPr>
          <w:rFonts w:ascii="Times New Roman" w:hAnsi="Times New Roman" w:cs="Times New Roman"/>
          <w:b/>
          <w:i/>
          <w:sz w:val="24"/>
          <w:szCs w:val="24"/>
        </w:rPr>
        <w:t>1212,00 тыс. руб.</w:t>
      </w:r>
      <w:r w:rsidRPr="006943BC">
        <w:rPr>
          <w:rFonts w:ascii="Times New Roman" w:hAnsi="Times New Roman" w:cs="Times New Roman"/>
          <w:sz w:val="24"/>
          <w:szCs w:val="24"/>
        </w:rPr>
        <w:t>;</w:t>
      </w:r>
    </w:p>
    <w:p w:rsidR="00F76F8F" w:rsidRPr="006943BC" w:rsidRDefault="00F76F8F" w:rsidP="00CC3766">
      <w:pPr>
        <w:spacing w:after="0" w:line="240" w:lineRule="auto"/>
        <w:ind w:hanging="284"/>
        <w:jc w:val="both"/>
        <w:rPr>
          <w:rFonts w:ascii="Times New Roman" w:hAnsi="Times New Roman" w:cs="Times New Roman"/>
          <w:sz w:val="24"/>
          <w:szCs w:val="24"/>
        </w:rPr>
      </w:pPr>
      <w:r w:rsidRPr="006943BC">
        <w:rPr>
          <w:rFonts w:ascii="Times New Roman" w:hAnsi="Times New Roman" w:cs="Times New Roman"/>
          <w:sz w:val="24"/>
          <w:szCs w:val="24"/>
        </w:rPr>
        <w:t xml:space="preserve">- капитальный ремонт ветхих сетей  водоснабжения </w:t>
      </w:r>
      <w:proofErr w:type="gramStart"/>
      <w:r w:rsidRPr="006943BC">
        <w:rPr>
          <w:rFonts w:ascii="Times New Roman" w:hAnsi="Times New Roman" w:cs="Times New Roman"/>
          <w:sz w:val="24"/>
          <w:szCs w:val="24"/>
        </w:rPr>
        <w:t>в</w:t>
      </w:r>
      <w:proofErr w:type="gramEnd"/>
      <w:r w:rsidRPr="006943BC">
        <w:rPr>
          <w:rFonts w:ascii="Times New Roman" w:hAnsi="Times New Roman" w:cs="Times New Roman"/>
          <w:sz w:val="24"/>
          <w:szCs w:val="24"/>
        </w:rPr>
        <w:t xml:space="preserve"> с. Новотроицкое, на сумму – </w:t>
      </w:r>
      <w:r w:rsidRPr="006943BC">
        <w:rPr>
          <w:rFonts w:ascii="Times New Roman" w:hAnsi="Times New Roman" w:cs="Times New Roman"/>
          <w:b/>
          <w:i/>
          <w:sz w:val="24"/>
          <w:szCs w:val="24"/>
        </w:rPr>
        <w:t>787,80 тыс. руб</w:t>
      </w:r>
      <w:r w:rsidRPr="006943BC">
        <w:rPr>
          <w:rFonts w:ascii="Times New Roman" w:hAnsi="Times New Roman" w:cs="Times New Roman"/>
          <w:sz w:val="24"/>
          <w:szCs w:val="24"/>
        </w:rPr>
        <w:t>.;</w:t>
      </w:r>
    </w:p>
    <w:p w:rsidR="00F76F8F" w:rsidRPr="006943BC" w:rsidRDefault="00F76F8F" w:rsidP="00CC3766">
      <w:pPr>
        <w:spacing w:after="0" w:line="240" w:lineRule="auto"/>
        <w:ind w:firstLine="283"/>
        <w:jc w:val="both"/>
        <w:rPr>
          <w:rFonts w:ascii="Times New Roman" w:hAnsi="Times New Roman" w:cs="Times New Roman"/>
          <w:sz w:val="24"/>
          <w:szCs w:val="24"/>
        </w:rPr>
      </w:pPr>
      <w:r w:rsidRPr="006943BC">
        <w:rPr>
          <w:rFonts w:ascii="Times New Roman" w:hAnsi="Times New Roman" w:cs="Times New Roman"/>
          <w:sz w:val="24"/>
          <w:szCs w:val="24"/>
        </w:rPr>
        <w:t xml:space="preserve">- приобретение машины вакуумной (Идринский сельсовет), на сумму – </w:t>
      </w:r>
      <w:r w:rsidRPr="006943BC">
        <w:rPr>
          <w:rFonts w:ascii="Times New Roman" w:hAnsi="Times New Roman" w:cs="Times New Roman"/>
          <w:b/>
          <w:i/>
          <w:sz w:val="24"/>
          <w:szCs w:val="24"/>
        </w:rPr>
        <w:t>1666,50 тыс. руб.</w:t>
      </w:r>
      <w:r w:rsidRPr="006943BC">
        <w:rPr>
          <w:rFonts w:ascii="Times New Roman" w:hAnsi="Times New Roman" w:cs="Times New Roman"/>
          <w:sz w:val="24"/>
          <w:szCs w:val="24"/>
        </w:rPr>
        <w:t>;</w:t>
      </w:r>
    </w:p>
    <w:p w:rsidR="00F76F8F" w:rsidRPr="006943BC" w:rsidRDefault="00F76F8F" w:rsidP="00CC3766">
      <w:pPr>
        <w:spacing w:after="0" w:line="240" w:lineRule="auto"/>
        <w:ind w:firstLine="283"/>
        <w:jc w:val="both"/>
        <w:rPr>
          <w:rFonts w:ascii="Times New Roman" w:hAnsi="Times New Roman" w:cs="Times New Roman"/>
          <w:b/>
          <w:i/>
          <w:sz w:val="24"/>
          <w:szCs w:val="24"/>
        </w:rPr>
      </w:pPr>
      <w:r w:rsidRPr="006943BC">
        <w:rPr>
          <w:rFonts w:ascii="Times New Roman" w:hAnsi="Times New Roman" w:cs="Times New Roman"/>
          <w:sz w:val="24"/>
          <w:szCs w:val="24"/>
        </w:rPr>
        <w:t xml:space="preserve">- приобретение технологического оборудования  для котельной №3 </w:t>
      </w:r>
      <w:proofErr w:type="gramStart"/>
      <w:r w:rsidRPr="006943BC">
        <w:rPr>
          <w:rFonts w:ascii="Times New Roman" w:hAnsi="Times New Roman" w:cs="Times New Roman"/>
          <w:sz w:val="24"/>
          <w:szCs w:val="24"/>
        </w:rPr>
        <w:t>в</w:t>
      </w:r>
      <w:proofErr w:type="gramEnd"/>
      <w:r w:rsidRPr="006943BC">
        <w:rPr>
          <w:rFonts w:ascii="Times New Roman" w:hAnsi="Times New Roman" w:cs="Times New Roman"/>
          <w:sz w:val="24"/>
          <w:szCs w:val="24"/>
        </w:rPr>
        <w:t xml:space="preserve"> с. Идринское, </w:t>
      </w:r>
      <w:proofErr w:type="gramStart"/>
      <w:r w:rsidRPr="006943BC">
        <w:rPr>
          <w:rFonts w:ascii="Times New Roman" w:hAnsi="Times New Roman" w:cs="Times New Roman"/>
          <w:sz w:val="24"/>
          <w:szCs w:val="24"/>
        </w:rPr>
        <w:t>на</w:t>
      </w:r>
      <w:proofErr w:type="gramEnd"/>
      <w:r w:rsidRPr="006943BC">
        <w:rPr>
          <w:rFonts w:ascii="Times New Roman" w:hAnsi="Times New Roman" w:cs="Times New Roman"/>
          <w:sz w:val="24"/>
          <w:szCs w:val="24"/>
        </w:rPr>
        <w:t xml:space="preserve"> сумму – </w:t>
      </w:r>
      <w:r w:rsidRPr="006943BC">
        <w:rPr>
          <w:rFonts w:ascii="Times New Roman" w:hAnsi="Times New Roman" w:cs="Times New Roman"/>
          <w:b/>
          <w:i/>
          <w:sz w:val="24"/>
          <w:szCs w:val="24"/>
        </w:rPr>
        <w:t>222,20 тыс. руб.</w:t>
      </w:r>
    </w:p>
    <w:p w:rsidR="00F76F8F" w:rsidRPr="006943BC" w:rsidRDefault="00F76F8F" w:rsidP="00CC3766">
      <w:pPr>
        <w:spacing w:after="0" w:line="240" w:lineRule="auto"/>
        <w:ind w:firstLine="283"/>
        <w:jc w:val="both"/>
        <w:rPr>
          <w:rFonts w:ascii="Times New Roman" w:hAnsi="Times New Roman" w:cs="Times New Roman"/>
          <w:sz w:val="24"/>
          <w:szCs w:val="24"/>
        </w:rPr>
      </w:pPr>
      <w:r w:rsidRPr="006943BC">
        <w:rPr>
          <w:rFonts w:ascii="Times New Roman" w:hAnsi="Times New Roman" w:cs="Times New Roman"/>
          <w:sz w:val="24"/>
          <w:szCs w:val="24"/>
        </w:rPr>
        <w:t>Выделены средства из краевого резервного фонда в размере 250 тыс</w:t>
      </w:r>
      <w:proofErr w:type="gramStart"/>
      <w:r w:rsidRPr="006943BC">
        <w:rPr>
          <w:rFonts w:ascii="Times New Roman" w:hAnsi="Times New Roman" w:cs="Times New Roman"/>
          <w:sz w:val="24"/>
          <w:szCs w:val="24"/>
        </w:rPr>
        <w:t>.р</w:t>
      </w:r>
      <w:proofErr w:type="gramEnd"/>
      <w:r w:rsidRPr="006943BC">
        <w:rPr>
          <w:rFonts w:ascii="Times New Roman" w:hAnsi="Times New Roman" w:cs="Times New Roman"/>
          <w:sz w:val="24"/>
          <w:szCs w:val="24"/>
        </w:rPr>
        <w:t>уб. на установку очистных сооружений на котельную №3.</w:t>
      </w:r>
    </w:p>
    <w:p w:rsidR="00F76F8F" w:rsidRPr="006943BC" w:rsidRDefault="00F76F8F" w:rsidP="00F76F8F">
      <w:pPr>
        <w:spacing w:line="240" w:lineRule="auto"/>
        <w:ind w:firstLine="567"/>
        <w:jc w:val="both"/>
        <w:rPr>
          <w:rFonts w:ascii="Times New Roman" w:hAnsi="Times New Roman" w:cs="Times New Roman"/>
          <w:i/>
          <w:sz w:val="24"/>
          <w:szCs w:val="24"/>
        </w:rPr>
      </w:pPr>
      <w:r w:rsidRPr="006943BC">
        <w:rPr>
          <w:rFonts w:ascii="Times New Roman" w:hAnsi="Times New Roman" w:cs="Times New Roman"/>
          <w:i/>
          <w:sz w:val="24"/>
          <w:szCs w:val="24"/>
        </w:rPr>
        <w:t>Дорожное хозяйство</w:t>
      </w:r>
    </w:p>
    <w:p w:rsidR="00F76F8F" w:rsidRPr="006943BC" w:rsidRDefault="00FD18C2" w:rsidP="00FD18C2">
      <w:pPr>
        <w:spacing w:after="0" w:line="240" w:lineRule="auto"/>
        <w:ind w:firstLine="567"/>
        <w:jc w:val="both"/>
        <w:rPr>
          <w:rFonts w:ascii="Times New Roman" w:hAnsi="Times New Roman"/>
          <w:sz w:val="24"/>
          <w:szCs w:val="24"/>
        </w:rPr>
      </w:pPr>
      <w:r w:rsidRPr="006943BC">
        <w:rPr>
          <w:rFonts w:ascii="Times New Roman" w:hAnsi="Times New Roman"/>
          <w:sz w:val="24"/>
          <w:szCs w:val="24"/>
        </w:rPr>
        <w:t xml:space="preserve">  </w:t>
      </w:r>
      <w:r w:rsidR="00F76F8F" w:rsidRPr="006943BC">
        <w:rPr>
          <w:rFonts w:ascii="Times New Roman" w:hAnsi="Times New Roman"/>
          <w:sz w:val="24"/>
          <w:szCs w:val="24"/>
        </w:rPr>
        <w:t>В 2014 году на содержание улично-дорожной сети поселений выделена краевая субсидия в размере 467 300,00 рублей. На сегодняшний день средства субсидии освоены в 100 %-ном объеме. В связи с изменениями в Бюджетном кодексе РФ, главами сельсоветов были приняты решения о создании дорожных фондов, формирование которых осуществляется за счет доходов бюджетов сельсоветов от отчислений по дифференцируемому нормативу от акцизов на бензин. На 2014 год бюджетные назначения составили 1 996 075,00 рублей, по состоянию на 08.12.2014 зачислено лишь 971 738,19 рублей.</w:t>
      </w:r>
    </w:p>
    <w:p w:rsidR="00F76F8F" w:rsidRPr="006943BC" w:rsidRDefault="00F76F8F" w:rsidP="00FD18C2">
      <w:pPr>
        <w:spacing w:after="0" w:line="240" w:lineRule="auto"/>
        <w:ind w:hanging="567"/>
        <w:jc w:val="both"/>
        <w:rPr>
          <w:rFonts w:ascii="Times New Roman" w:hAnsi="Times New Roman"/>
          <w:sz w:val="24"/>
          <w:szCs w:val="24"/>
        </w:rPr>
      </w:pPr>
      <w:r w:rsidRPr="006943BC">
        <w:rPr>
          <w:rFonts w:ascii="Times New Roman" w:hAnsi="Times New Roman"/>
          <w:sz w:val="24"/>
          <w:szCs w:val="24"/>
        </w:rPr>
        <w:tab/>
        <w:t xml:space="preserve"> </w:t>
      </w:r>
      <w:r w:rsidR="00FD18C2" w:rsidRPr="006943BC">
        <w:rPr>
          <w:rFonts w:ascii="Times New Roman" w:hAnsi="Times New Roman"/>
          <w:sz w:val="24"/>
          <w:szCs w:val="24"/>
        </w:rPr>
        <w:t xml:space="preserve">       </w:t>
      </w:r>
      <w:r w:rsidRPr="006943BC">
        <w:rPr>
          <w:rFonts w:ascii="Times New Roman" w:hAnsi="Times New Roman"/>
          <w:sz w:val="24"/>
          <w:szCs w:val="24"/>
        </w:rPr>
        <w:t>На 2015 год сумма субсидии на содержание улично-дорожной сети поселений составит 922 900,00 рублей, по акцизам запланировано 1 663 723,00 рублей.</w:t>
      </w:r>
    </w:p>
    <w:p w:rsidR="00F76F8F" w:rsidRPr="006943BC" w:rsidRDefault="00F76F8F" w:rsidP="00FD18C2">
      <w:pPr>
        <w:spacing w:after="0" w:line="240" w:lineRule="auto"/>
        <w:jc w:val="both"/>
        <w:rPr>
          <w:rFonts w:ascii="Times New Roman" w:hAnsi="Times New Roman"/>
          <w:sz w:val="24"/>
          <w:szCs w:val="24"/>
        </w:rPr>
      </w:pPr>
      <w:r w:rsidRPr="006943BC">
        <w:rPr>
          <w:rFonts w:ascii="Times New Roman" w:hAnsi="Times New Roman"/>
          <w:sz w:val="24"/>
          <w:szCs w:val="24"/>
        </w:rPr>
        <w:tab/>
      </w:r>
      <w:r w:rsidR="00FD18C2" w:rsidRPr="006943BC">
        <w:rPr>
          <w:rFonts w:ascii="Times New Roman" w:hAnsi="Times New Roman"/>
          <w:sz w:val="24"/>
          <w:szCs w:val="24"/>
        </w:rPr>
        <w:t xml:space="preserve">         </w:t>
      </w:r>
      <w:r w:rsidRPr="006943BC">
        <w:rPr>
          <w:rFonts w:ascii="Times New Roman" w:hAnsi="Times New Roman"/>
          <w:sz w:val="24"/>
          <w:szCs w:val="24"/>
        </w:rPr>
        <w:t xml:space="preserve">Общий объем расходов на решение вопросов местного значения по организации транспортного обслуживания населения автомобильным транспортом между поселениями в </w:t>
      </w:r>
      <w:r w:rsidRPr="006943BC">
        <w:rPr>
          <w:rFonts w:ascii="Times New Roman" w:hAnsi="Times New Roman"/>
          <w:sz w:val="24"/>
          <w:szCs w:val="24"/>
        </w:rPr>
        <w:lastRenderedPageBreak/>
        <w:t>границах муниципального района на 2015 год для Идринского района, согласованный с министерством транспорта Красноярского края, составляет 5 655,4 тысяч рублей.</w:t>
      </w:r>
    </w:p>
    <w:p w:rsidR="00802B66" w:rsidRPr="006943BC" w:rsidRDefault="00802B66" w:rsidP="00FD18C2">
      <w:pPr>
        <w:spacing w:after="0" w:line="240" w:lineRule="auto"/>
        <w:jc w:val="both"/>
        <w:rPr>
          <w:rFonts w:ascii="Times New Roman" w:hAnsi="Times New Roman"/>
          <w:sz w:val="24"/>
          <w:szCs w:val="24"/>
        </w:rPr>
      </w:pPr>
    </w:p>
    <w:p w:rsidR="00802B66" w:rsidRPr="006943BC" w:rsidRDefault="001F6B0F" w:rsidP="00802B66">
      <w:pPr>
        <w:spacing w:after="0" w:line="240" w:lineRule="auto"/>
        <w:ind w:hanging="142"/>
        <w:jc w:val="both"/>
        <w:rPr>
          <w:rFonts w:ascii="Times New Roman" w:hAnsi="Times New Roman" w:cs="Times New Roman"/>
          <w:iCs/>
          <w:sz w:val="24"/>
          <w:szCs w:val="24"/>
        </w:rPr>
      </w:pPr>
      <w:r w:rsidRPr="006943BC">
        <w:rPr>
          <w:rFonts w:ascii="Times New Roman" w:hAnsi="Times New Roman" w:cs="Times New Roman"/>
          <w:sz w:val="24"/>
          <w:szCs w:val="24"/>
        </w:rPr>
        <w:t xml:space="preserve">          </w:t>
      </w:r>
      <w:r w:rsidR="00802B66" w:rsidRPr="006943BC">
        <w:rPr>
          <w:rFonts w:ascii="Times New Roman" w:hAnsi="Times New Roman" w:cs="Times New Roman"/>
          <w:color w:val="000000"/>
          <w:sz w:val="24"/>
          <w:szCs w:val="24"/>
        </w:rPr>
        <w:t>В 2015 году</w:t>
      </w:r>
      <w:r w:rsidR="00802B66" w:rsidRPr="006943BC">
        <w:rPr>
          <w:rFonts w:ascii="Times New Roman" w:hAnsi="Times New Roman" w:cs="Times New Roman"/>
          <w:b/>
          <w:color w:val="000000"/>
          <w:sz w:val="24"/>
          <w:szCs w:val="24"/>
        </w:rPr>
        <w:t xml:space="preserve"> </w:t>
      </w:r>
      <w:r w:rsidR="00802B66" w:rsidRPr="006943BC">
        <w:rPr>
          <w:rStyle w:val="ab"/>
          <w:rFonts w:ascii="Times New Roman" w:hAnsi="Times New Roman" w:cs="Times New Roman"/>
          <w:b w:val="0"/>
          <w:sz w:val="24"/>
          <w:szCs w:val="24"/>
        </w:rPr>
        <w:t>большие задачи стоят перед органами  местного самоуправления  районного.</w:t>
      </w:r>
      <w:r w:rsidR="00802B66" w:rsidRPr="006943BC">
        <w:rPr>
          <w:rStyle w:val="apple-converted-space"/>
          <w:rFonts w:ascii="Times New Roman" w:hAnsi="Times New Roman" w:cs="Times New Roman"/>
          <w:iCs/>
          <w:sz w:val="24"/>
          <w:szCs w:val="24"/>
        </w:rPr>
        <w:t> </w:t>
      </w:r>
      <w:r w:rsidR="00802B66" w:rsidRPr="006943BC">
        <w:rPr>
          <w:rFonts w:ascii="Times New Roman" w:hAnsi="Times New Roman" w:cs="Times New Roman"/>
          <w:iCs/>
          <w:sz w:val="24"/>
          <w:szCs w:val="24"/>
        </w:rPr>
        <w:t xml:space="preserve">Необходимо организовать работу по оформлению в муниципальную собственность невостребованных долей и участков на землях </w:t>
      </w:r>
      <w:proofErr w:type="spellStart"/>
      <w:r w:rsidR="00802B66" w:rsidRPr="006943BC">
        <w:rPr>
          <w:rFonts w:ascii="Times New Roman" w:hAnsi="Times New Roman" w:cs="Times New Roman"/>
          <w:iCs/>
          <w:sz w:val="24"/>
          <w:szCs w:val="24"/>
        </w:rPr>
        <w:t>сельхозназначения</w:t>
      </w:r>
      <w:proofErr w:type="spellEnd"/>
      <w:r w:rsidR="00802B66" w:rsidRPr="006943BC">
        <w:rPr>
          <w:rFonts w:ascii="Times New Roman" w:hAnsi="Times New Roman" w:cs="Times New Roman"/>
          <w:iCs/>
          <w:sz w:val="24"/>
          <w:szCs w:val="24"/>
        </w:rPr>
        <w:t xml:space="preserve">, завершить работу по строительству детского сада на 95 мест в </w:t>
      </w:r>
      <w:proofErr w:type="spellStart"/>
      <w:r w:rsidR="00802B66" w:rsidRPr="006943BC">
        <w:rPr>
          <w:rFonts w:ascii="Times New Roman" w:hAnsi="Times New Roman" w:cs="Times New Roman"/>
          <w:iCs/>
          <w:sz w:val="24"/>
          <w:szCs w:val="24"/>
        </w:rPr>
        <w:t>с</w:t>
      </w:r>
      <w:proofErr w:type="gramStart"/>
      <w:r w:rsidR="00802B66" w:rsidRPr="006943BC">
        <w:rPr>
          <w:rFonts w:ascii="Times New Roman" w:hAnsi="Times New Roman" w:cs="Times New Roman"/>
          <w:iCs/>
          <w:sz w:val="24"/>
          <w:szCs w:val="24"/>
        </w:rPr>
        <w:t>.И</w:t>
      </w:r>
      <w:proofErr w:type="gramEnd"/>
      <w:r w:rsidR="00802B66" w:rsidRPr="006943BC">
        <w:rPr>
          <w:rFonts w:ascii="Times New Roman" w:hAnsi="Times New Roman" w:cs="Times New Roman"/>
          <w:iCs/>
          <w:sz w:val="24"/>
          <w:szCs w:val="24"/>
        </w:rPr>
        <w:t>дринском</w:t>
      </w:r>
      <w:proofErr w:type="spellEnd"/>
      <w:r w:rsidR="00802B66" w:rsidRPr="006943BC">
        <w:rPr>
          <w:rFonts w:ascii="Times New Roman" w:hAnsi="Times New Roman" w:cs="Times New Roman"/>
          <w:iCs/>
          <w:sz w:val="24"/>
          <w:szCs w:val="24"/>
        </w:rPr>
        <w:t>, привести в соответствие с требованиями федерального и краевого законодательства градостроительную документацию в целях уточнения границ поселения.</w:t>
      </w:r>
    </w:p>
    <w:p w:rsidR="00802B66" w:rsidRPr="006943BC" w:rsidRDefault="00802B66" w:rsidP="00CC3766">
      <w:pPr>
        <w:pStyle w:val="a3"/>
        <w:spacing w:before="0" w:beforeAutospacing="0" w:after="0" w:afterAutospacing="0"/>
        <w:ind w:hanging="142"/>
        <w:jc w:val="both"/>
        <w:rPr>
          <w:iCs/>
        </w:rPr>
      </w:pPr>
      <w:r w:rsidRPr="006943BC">
        <w:rPr>
          <w:iCs/>
        </w:rPr>
        <w:t xml:space="preserve">           В сложной финансовой ситуации с формированием доходов  бюджета мы  должны сделать всё, чтобы максимально продуманно и эффективно использовался каждый бюджетный рубль, обеспечить</w:t>
      </w:r>
      <w:r w:rsidRPr="006943BC">
        <w:rPr>
          <w:rStyle w:val="ab"/>
        </w:rPr>
        <w:t> </w:t>
      </w:r>
      <w:proofErr w:type="spellStart"/>
      <w:r w:rsidRPr="006943BC">
        <w:rPr>
          <w:rStyle w:val="ab"/>
          <w:b w:val="0"/>
        </w:rPr>
        <w:t>адресность</w:t>
      </w:r>
      <w:proofErr w:type="spellEnd"/>
      <w:r w:rsidRPr="006943BC">
        <w:rPr>
          <w:rStyle w:val="ab"/>
          <w:b w:val="0"/>
        </w:rPr>
        <w:t xml:space="preserve"> бюджетных расходов,</w:t>
      </w:r>
      <w:r w:rsidRPr="006943BC">
        <w:rPr>
          <w:rStyle w:val="ab"/>
        </w:rPr>
        <w:t> </w:t>
      </w:r>
      <w:r w:rsidRPr="006943BC">
        <w:rPr>
          <w:iCs/>
        </w:rPr>
        <w:t>грамотнее использовать механизмы бюджетного планирования. Средства местного бюджета необходимо направлять на решение только самых актуальных, первоочередных  задач</w:t>
      </w:r>
      <w:r w:rsidR="007E3C90" w:rsidRPr="006943BC">
        <w:t>, которые позволят жить лучше и комфортнее  жителям нашего района</w:t>
      </w:r>
      <w:r w:rsidRPr="006943BC">
        <w:rPr>
          <w:iCs/>
        </w:rPr>
        <w:t>.</w:t>
      </w:r>
    </w:p>
    <w:p w:rsidR="007E3C90" w:rsidRPr="006943BC" w:rsidRDefault="007E3C90" w:rsidP="00CC3766">
      <w:pPr>
        <w:spacing w:after="0" w:line="240" w:lineRule="auto"/>
        <w:ind w:firstLine="708"/>
        <w:jc w:val="both"/>
        <w:rPr>
          <w:rFonts w:ascii="Times New Roman" w:hAnsi="Times New Roman" w:cs="Times New Roman"/>
          <w:sz w:val="24"/>
          <w:szCs w:val="24"/>
        </w:rPr>
      </w:pPr>
      <w:r w:rsidRPr="006943BC">
        <w:rPr>
          <w:rFonts w:ascii="Times New Roman" w:hAnsi="Times New Roman" w:cs="Times New Roman"/>
          <w:sz w:val="24"/>
          <w:szCs w:val="24"/>
        </w:rPr>
        <w:t>Для их решения необходимо объединить наши усилия, направив их на эффективное и качественное взаимодействие с региональными структурами, Правительством  Красноярского края, с  жителями нашего района. Выражаю свою признательность   населению района, всем своим коллегам, депутатам, руководителям предприятий и  учреждений, главам поселений за взаимодействие и сотрудничество.</w:t>
      </w:r>
    </w:p>
    <w:p w:rsidR="007E3C90" w:rsidRPr="006943BC" w:rsidRDefault="007E3C90" w:rsidP="00CC3766">
      <w:pPr>
        <w:spacing w:after="0" w:line="240" w:lineRule="auto"/>
        <w:ind w:firstLine="708"/>
        <w:jc w:val="both"/>
        <w:rPr>
          <w:rFonts w:ascii="Times New Roman" w:hAnsi="Times New Roman" w:cs="Times New Roman"/>
          <w:sz w:val="24"/>
          <w:szCs w:val="24"/>
        </w:rPr>
      </w:pPr>
      <w:r w:rsidRPr="006943BC">
        <w:rPr>
          <w:rFonts w:ascii="Times New Roman" w:hAnsi="Times New Roman" w:cs="Times New Roman"/>
          <w:sz w:val="24"/>
          <w:szCs w:val="24"/>
        </w:rPr>
        <w:t>Буду признателен за конструктивные замечания и предложения.</w:t>
      </w:r>
    </w:p>
    <w:p w:rsidR="00CC3766" w:rsidRPr="006943BC" w:rsidRDefault="00CC3766" w:rsidP="00CC3766">
      <w:pPr>
        <w:spacing w:after="0" w:line="240" w:lineRule="auto"/>
        <w:ind w:firstLine="708"/>
        <w:jc w:val="both"/>
        <w:rPr>
          <w:rFonts w:ascii="Times New Roman" w:hAnsi="Times New Roman" w:cs="Times New Roman"/>
          <w:sz w:val="24"/>
          <w:szCs w:val="24"/>
        </w:rPr>
      </w:pPr>
    </w:p>
    <w:p w:rsidR="00802B66" w:rsidRPr="006943BC" w:rsidRDefault="007E3C90" w:rsidP="00CC3766">
      <w:pPr>
        <w:spacing w:after="0" w:line="240" w:lineRule="auto"/>
        <w:ind w:firstLine="708"/>
        <w:jc w:val="center"/>
        <w:rPr>
          <w:iCs/>
          <w:sz w:val="24"/>
          <w:szCs w:val="24"/>
        </w:rPr>
      </w:pPr>
      <w:r w:rsidRPr="006943BC">
        <w:rPr>
          <w:rFonts w:ascii="Times New Roman" w:hAnsi="Times New Roman" w:cs="Times New Roman"/>
          <w:sz w:val="24"/>
          <w:szCs w:val="24"/>
        </w:rPr>
        <w:t>Спасибо за внимание!</w:t>
      </w:r>
    </w:p>
    <w:p w:rsidR="000D1995" w:rsidRPr="00C54771" w:rsidRDefault="000D1995" w:rsidP="00C54771">
      <w:pPr>
        <w:spacing w:after="0" w:line="240" w:lineRule="auto"/>
        <w:ind w:firstLine="567"/>
        <w:jc w:val="both"/>
        <w:rPr>
          <w:rFonts w:ascii="Times New Roman" w:hAnsi="Times New Roman" w:cs="Times New Roman"/>
          <w:sz w:val="24"/>
          <w:szCs w:val="24"/>
        </w:rPr>
      </w:pPr>
    </w:p>
    <w:sectPr w:rsidR="000D1995" w:rsidRPr="00C54771" w:rsidSect="000D2FE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0EB020"/>
    <w:lvl w:ilvl="0">
      <w:numFmt w:val="bullet"/>
      <w:lvlText w:val="*"/>
      <w:lvlJc w:val="left"/>
    </w:lvl>
  </w:abstractNum>
  <w:abstractNum w:abstractNumId="1">
    <w:nsid w:val="0C2474FD"/>
    <w:multiLevelType w:val="hybridMultilevel"/>
    <w:tmpl w:val="BDF4D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A2186E"/>
    <w:multiLevelType w:val="hybridMultilevel"/>
    <w:tmpl w:val="BDDE7F56"/>
    <w:lvl w:ilvl="0" w:tplc="56D476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217654"/>
    <w:multiLevelType w:val="hybridMultilevel"/>
    <w:tmpl w:val="94DC5102"/>
    <w:lvl w:ilvl="0" w:tplc="56D476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6263412"/>
    <w:multiLevelType w:val="hybridMultilevel"/>
    <w:tmpl w:val="1B8AE6F8"/>
    <w:lvl w:ilvl="0" w:tplc="D8ACDBD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64261BA"/>
    <w:multiLevelType w:val="hybridMultilevel"/>
    <w:tmpl w:val="DDA46F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912F5"/>
    <w:multiLevelType w:val="hybridMultilevel"/>
    <w:tmpl w:val="F210119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2C4D471E"/>
    <w:multiLevelType w:val="hybridMultilevel"/>
    <w:tmpl w:val="D97AA014"/>
    <w:lvl w:ilvl="0" w:tplc="238611A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F7E1184"/>
    <w:multiLevelType w:val="hybridMultilevel"/>
    <w:tmpl w:val="5606A7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485335"/>
    <w:multiLevelType w:val="hybridMultilevel"/>
    <w:tmpl w:val="C57E0D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536D77"/>
    <w:multiLevelType w:val="hybridMultilevel"/>
    <w:tmpl w:val="719A9E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B517221"/>
    <w:multiLevelType w:val="hybridMultilevel"/>
    <w:tmpl w:val="6D42FE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417E7B"/>
    <w:multiLevelType w:val="hybridMultilevel"/>
    <w:tmpl w:val="36B2A8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5">
    <w:abstractNumId w:val="10"/>
  </w:num>
  <w:num w:numId="6">
    <w:abstractNumId w:val="6"/>
  </w:num>
  <w:num w:numId="7">
    <w:abstractNumId w:val="2"/>
  </w:num>
  <w:num w:numId="8">
    <w:abstractNumId w:val="9"/>
  </w:num>
  <w:num w:numId="9">
    <w:abstractNumId w:val="8"/>
  </w:num>
  <w:num w:numId="10">
    <w:abstractNumId w:val="5"/>
  </w:num>
  <w:num w:numId="11">
    <w:abstractNumId w:val="12"/>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B1614"/>
    <w:rsid w:val="00093F3A"/>
    <w:rsid w:val="00096A14"/>
    <w:rsid w:val="000D1995"/>
    <w:rsid w:val="000D2FE0"/>
    <w:rsid w:val="000E280D"/>
    <w:rsid w:val="001159F9"/>
    <w:rsid w:val="00166EEF"/>
    <w:rsid w:val="00172B68"/>
    <w:rsid w:val="00180522"/>
    <w:rsid w:val="001E2B27"/>
    <w:rsid w:val="001F4477"/>
    <w:rsid w:val="001F6B0F"/>
    <w:rsid w:val="001F7D89"/>
    <w:rsid w:val="00202601"/>
    <w:rsid w:val="00203B0D"/>
    <w:rsid w:val="00224B2B"/>
    <w:rsid w:val="00225AAD"/>
    <w:rsid w:val="002D75F5"/>
    <w:rsid w:val="00305B85"/>
    <w:rsid w:val="00322057"/>
    <w:rsid w:val="00355C97"/>
    <w:rsid w:val="0037588D"/>
    <w:rsid w:val="003B0D7D"/>
    <w:rsid w:val="003B1614"/>
    <w:rsid w:val="00404E16"/>
    <w:rsid w:val="00405CDE"/>
    <w:rsid w:val="004C185B"/>
    <w:rsid w:val="0052356C"/>
    <w:rsid w:val="005364F1"/>
    <w:rsid w:val="005676C9"/>
    <w:rsid w:val="00567DA7"/>
    <w:rsid w:val="0057071E"/>
    <w:rsid w:val="005861EE"/>
    <w:rsid w:val="005F3F90"/>
    <w:rsid w:val="005F73AF"/>
    <w:rsid w:val="00605358"/>
    <w:rsid w:val="00626D48"/>
    <w:rsid w:val="006606A5"/>
    <w:rsid w:val="006943BC"/>
    <w:rsid w:val="007437CB"/>
    <w:rsid w:val="007D3455"/>
    <w:rsid w:val="007D47E5"/>
    <w:rsid w:val="007E3C90"/>
    <w:rsid w:val="007F3345"/>
    <w:rsid w:val="00802B66"/>
    <w:rsid w:val="0081755B"/>
    <w:rsid w:val="0086035F"/>
    <w:rsid w:val="008C5FF8"/>
    <w:rsid w:val="008D3603"/>
    <w:rsid w:val="00945CD0"/>
    <w:rsid w:val="009558C7"/>
    <w:rsid w:val="009D2587"/>
    <w:rsid w:val="009D3A3A"/>
    <w:rsid w:val="009F1ED5"/>
    <w:rsid w:val="00A44AC9"/>
    <w:rsid w:val="00A464D6"/>
    <w:rsid w:val="00A544B2"/>
    <w:rsid w:val="00A608C4"/>
    <w:rsid w:val="00AD0DDC"/>
    <w:rsid w:val="00AD438F"/>
    <w:rsid w:val="00B01A46"/>
    <w:rsid w:val="00B31E0A"/>
    <w:rsid w:val="00B53AAB"/>
    <w:rsid w:val="00B824B5"/>
    <w:rsid w:val="00C1167F"/>
    <w:rsid w:val="00C117AC"/>
    <w:rsid w:val="00C54771"/>
    <w:rsid w:val="00C62FB5"/>
    <w:rsid w:val="00C97F02"/>
    <w:rsid w:val="00CB5447"/>
    <w:rsid w:val="00CC3766"/>
    <w:rsid w:val="00CC38A7"/>
    <w:rsid w:val="00CD5F48"/>
    <w:rsid w:val="00CD73A0"/>
    <w:rsid w:val="00D10CD3"/>
    <w:rsid w:val="00D1259B"/>
    <w:rsid w:val="00D65E35"/>
    <w:rsid w:val="00D916E5"/>
    <w:rsid w:val="00DB6BAB"/>
    <w:rsid w:val="00E35A33"/>
    <w:rsid w:val="00EA1072"/>
    <w:rsid w:val="00EA2C18"/>
    <w:rsid w:val="00EC3E0A"/>
    <w:rsid w:val="00ED4640"/>
    <w:rsid w:val="00F03DA2"/>
    <w:rsid w:val="00F258F0"/>
    <w:rsid w:val="00F41938"/>
    <w:rsid w:val="00F45784"/>
    <w:rsid w:val="00F47F44"/>
    <w:rsid w:val="00F54C89"/>
    <w:rsid w:val="00F76F8F"/>
    <w:rsid w:val="00FB2437"/>
    <w:rsid w:val="00FD18C2"/>
    <w:rsid w:val="00FD7E69"/>
    <w:rsid w:val="00FD7EF0"/>
    <w:rsid w:val="00FF29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FB5"/>
  </w:style>
  <w:style w:type="paragraph" w:styleId="1">
    <w:name w:val="heading 1"/>
    <w:basedOn w:val="a"/>
    <w:link w:val="10"/>
    <w:uiPriority w:val="9"/>
    <w:qFormat/>
    <w:rsid w:val="003B1614"/>
    <w:pPr>
      <w:spacing w:before="100" w:beforeAutospacing="1" w:after="100" w:afterAutospacing="1" w:line="240" w:lineRule="auto"/>
      <w:outlineLvl w:val="0"/>
    </w:pPr>
    <w:rPr>
      <w:rFonts w:ascii="Times New Roman" w:eastAsia="Times New Roman" w:hAnsi="Times New Roman" w:cs="Times New Roman"/>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1614"/>
    <w:rPr>
      <w:rFonts w:ascii="Times New Roman" w:eastAsia="Times New Roman" w:hAnsi="Times New Roman" w:cs="Times New Roman"/>
      <w:kern w:val="36"/>
      <w:sz w:val="48"/>
      <w:szCs w:val="48"/>
      <w:lang w:eastAsia="ru-RU"/>
    </w:rPr>
  </w:style>
  <w:style w:type="paragraph" w:styleId="a3">
    <w:name w:val="Normal (Web)"/>
    <w:aliases w:val="Обычный (Web),Обычный (Web)1,Обычный (Web) Знак"/>
    <w:basedOn w:val="a"/>
    <w:uiPriority w:val="99"/>
    <w:unhideWhenUsed/>
    <w:rsid w:val="003B16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203B0D"/>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203B0D"/>
    <w:rPr>
      <w:rFonts w:ascii="Times New Roman" w:eastAsia="Times New Roman" w:hAnsi="Times New Roman" w:cs="Times New Roman"/>
      <w:sz w:val="24"/>
      <w:szCs w:val="24"/>
      <w:lang w:eastAsia="ru-RU"/>
    </w:rPr>
  </w:style>
  <w:style w:type="paragraph" w:customStyle="1" w:styleId="ConsPlusNormal">
    <w:name w:val="ConsPlusNormal"/>
    <w:rsid w:val="00203B0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203B0D"/>
    <w:pPr>
      <w:spacing w:before="100" w:after="100" w:line="240" w:lineRule="auto"/>
    </w:pPr>
    <w:rPr>
      <w:rFonts w:ascii="Times New Roman" w:eastAsia="Times New Roman" w:hAnsi="Times New Roman" w:cs="Times New Roman"/>
      <w:snapToGrid w:val="0"/>
      <w:sz w:val="24"/>
      <w:szCs w:val="20"/>
      <w:lang w:eastAsia="ru-RU"/>
    </w:rPr>
  </w:style>
  <w:style w:type="character" w:styleId="a6">
    <w:name w:val="Emphasis"/>
    <w:basedOn w:val="a0"/>
    <w:uiPriority w:val="20"/>
    <w:qFormat/>
    <w:rsid w:val="00203B0D"/>
    <w:rPr>
      <w:i/>
      <w:iCs/>
    </w:rPr>
  </w:style>
  <w:style w:type="paragraph" w:customStyle="1" w:styleId="ConsPlusNonformat">
    <w:name w:val="ConsPlusNonformat"/>
    <w:uiPriority w:val="99"/>
    <w:rsid w:val="008D36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 Spacing"/>
    <w:uiPriority w:val="99"/>
    <w:qFormat/>
    <w:rsid w:val="000D1995"/>
    <w:pPr>
      <w:spacing w:after="0" w:line="240" w:lineRule="auto"/>
    </w:pPr>
    <w:rPr>
      <w:rFonts w:ascii="Microsoft Sans Serif" w:eastAsia="Microsoft Sans Serif" w:hAnsi="Microsoft Sans Serif" w:cs="Microsoft Sans Serif"/>
      <w:color w:val="000000"/>
      <w:sz w:val="24"/>
      <w:szCs w:val="24"/>
      <w:lang w:eastAsia="ru-RU"/>
    </w:rPr>
  </w:style>
  <w:style w:type="paragraph" w:styleId="a8">
    <w:name w:val="Body Text Indent"/>
    <w:basedOn w:val="a"/>
    <w:link w:val="a9"/>
    <w:uiPriority w:val="99"/>
    <w:semiHidden/>
    <w:unhideWhenUsed/>
    <w:rsid w:val="007437CB"/>
    <w:pPr>
      <w:spacing w:after="120"/>
      <w:ind w:left="283"/>
    </w:pPr>
  </w:style>
  <w:style w:type="character" w:customStyle="1" w:styleId="a9">
    <w:name w:val="Основной текст с отступом Знак"/>
    <w:basedOn w:val="a0"/>
    <w:link w:val="a8"/>
    <w:uiPriority w:val="99"/>
    <w:semiHidden/>
    <w:rsid w:val="007437CB"/>
  </w:style>
  <w:style w:type="paragraph" w:customStyle="1" w:styleId="Style17">
    <w:name w:val="Style17"/>
    <w:basedOn w:val="a"/>
    <w:rsid w:val="007437CB"/>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7437CB"/>
    <w:rPr>
      <w:rFonts w:ascii="Times New Roman" w:hAnsi="Times New Roman" w:cs="Times New Roman"/>
      <w:sz w:val="26"/>
      <w:szCs w:val="26"/>
    </w:rPr>
  </w:style>
  <w:style w:type="paragraph" w:customStyle="1" w:styleId="Style8">
    <w:name w:val="Style8"/>
    <w:basedOn w:val="a"/>
    <w:rsid w:val="009D25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rsid w:val="009D2587"/>
    <w:rPr>
      <w:rFonts w:ascii="Times New Roman" w:hAnsi="Times New Roman" w:cs="Times New Roman"/>
      <w:sz w:val="26"/>
      <w:szCs w:val="26"/>
    </w:rPr>
  </w:style>
  <w:style w:type="character" w:customStyle="1" w:styleId="FontStyle14">
    <w:name w:val="Font Style14"/>
    <w:basedOn w:val="a0"/>
    <w:rsid w:val="009D2587"/>
    <w:rPr>
      <w:rFonts w:ascii="Times New Roman" w:hAnsi="Times New Roman" w:cs="Times New Roman"/>
      <w:b/>
      <w:bCs/>
      <w:sz w:val="26"/>
      <w:szCs w:val="26"/>
    </w:rPr>
  </w:style>
  <w:style w:type="paragraph" w:customStyle="1" w:styleId="ConsTitle">
    <w:name w:val="ConsTitle"/>
    <w:uiPriority w:val="99"/>
    <w:rsid w:val="00CD73A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a">
    <w:name w:val="List Paragraph"/>
    <w:basedOn w:val="a"/>
    <w:uiPriority w:val="34"/>
    <w:qFormat/>
    <w:rsid w:val="000E280D"/>
    <w:pPr>
      <w:ind w:left="720"/>
      <w:contextualSpacing/>
    </w:pPr>
    <w:rPr>
      <w:rFonts w:eastAsiaTheme="minorEastAsia"/>
      <w:lang w:eastAsia="ru-RU"/>
    </w:rPr>
  </w:style>
  <w:style w:type="paragraph" w:customStyle="1" w:styleId="ConsPlusTitle">
    <w:name w:val="ConsPlusTitle"/>
    <w:rsid w:val="005364F1"/>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apple-converted-space">
    <w:name w:val="apple-converted-space"/>
    <w:basedOn w:val="a0"/>
    <w:rsid w:val="00B53AAB"/>
  </w:style>
  <w:style w:type="character" w:styleId="ab">
    <w:name w:val="Strong"/>
    <w:basedOn w:val="a0"/>
    <w:uiPriority w:val="22"/>
    <w:qFormat/>
    <w:rsid w:val="00B53AAB"/>
    <w:rPr>
      <w:b/>
      <w:bCs/>
    </w:rPr>
  </w:style>
  <w:style w:type="paragraph" w:styleId="ac">
    <w:name w:val="Title"/>
    <w:basedOn w:val="a"/>
    <w:link w:val="ad"/>
    <w:qFormat/>
    <w:rsid w:val="001E2B27"/>
    <w:pPr>
      <w:spacing w:after="0" w:line="240" w:lineRule="auto"/>
      <w:jc w:val="center"/>
    </w:pPr>
    <w:rPr>
      <w:rFonts w:ascii="Times New Roman" w:eastAsia="Times New Roman" w:hAnsi="Times New Roman" w:cs="Times New Roman"/>
      <w:b/>
      <w:bCs/>
      <w:sz w:val="24"/>
      <w:szCs w:val="24"/>
      <w:lang w:eastAsia="ru-RU"/>
    </w:rPr>
  </w:style>
  <w:style w:type="character" w:customStyle="1" w:styleId="ad">
    <w:name w:val="Название Знак"/>
    <w:basedOn w:val="a0"/>
    <w:link w:val="ac"/>
    <w:rsid w:val="001E2B27"/>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74281660">
      <w:bodyDiv w:val="1"/>
      <w:marLeft w:val="0"/>
      <w:marRight w:val="0"/>
      <w:marTop w:val="0"/>
      <w:marBottom w:val="0"/>
      <w:divBdr>
        <w:top w:val="none" w:sz="0" w:space="0" w:color="auto"/>
        <w:left w:val="none" w:sz="0" w:space="0" w:color="auto"/>
        <w:bottom w:val="none" w:sz="0" w:space="0" w:color="auto"/>
        <w:right w:val="none" w:sz="0" w:space="0" w:color="auto"/>
      </w:divBdr>
    </w:div>
    <w:div w:id="195853748">
      <w:bodyDiv w:val="1"/>
      <w:marLeft w:val="0"/>
      <w:marRight w:val="0"/>
      <w:marTop w:val="0"/>
      <w:marBottom w:val="0"/>
      <w:divBdr>
        <w:top w:val="none" w:sz="0" w:space="0" w:color="auto"/>
        <w:left w:val="none" w:sz="0" w:space="0" w:color="auto"/>
        <w:bottom w:val="none" w:sz="0" w:space="0" w:color="auto"/>
        <w:right w:val="none" w:sz="0" w:space="0" w:color="auto"/>
      </w:divBdr>
      <w:divsChild>
        <w:div w:id="642661390">
          <w:marLeft w:val="0"/>
          <w:marRight w:val="0"/>
          <w:marTop w:val="0"/>
          <w:marBottom w:val="0"/>
          <w:divBdr>
            <w:top w:val="none" w:sz="0" w:space="0" w:color="auto"/>
            <w:left w:val="none" w:sz="0" w:space="0" w:color="auto"/>
            <w:bottom w:val="none" w:sz="0" w:space="0" w:color="auto"/>
            <w:right w:val="none" w:sz="0" w:space="0" w:color="auto"/>
          </w:divBdr>
          <w:divsChild>
            <w:div w:id="862396913">
              <w:marLeft w:val="0"/>
              <w:marRight w:val="0"/>
              <w:marTop w:val="0"/>
              <w:marBottom w:val="0"/>
              <w:divBdr>
                <w:top w:val="none" w:sz="0" w:space="0" w:color="auto"/>
                <w:left w:val="none" w:sz="0" w:space="0" w:color="auto"/>
                <w:bottom w:val="none" w:sz="0" w:space="0" w:color="auto"/>
                <w:right w:val="none" w:sz="0" w:space="0" w:color="auto"/>
              </w:divBdr>
              <w:divsChild>
                <w:div w:id="2126072935">
                  <w:marLeft w:val="0"/>
                  <w:marRight w:val="0"/>
                  <w:marTop w:val="0"/>
                  <w:marBottom w:val="0"/>
                  <w:divBdr>
                    <w:top w:val="none" w:sz="0" w:space="0" w:color="auto"/>
                    <w:left w:val="none" w:sz="0" w:space="0" w:color="auto"/>
                    <w:bottom w:val="none" w:sz="0" w:space="0" w:color="auto"/>
                    <w:right w:val="none" w:sz="0" w:space="0" w:color="auto"/>
                  </w:divBdr>
                  <w:divsChild>
                    <w:div w:id="174880256">
                      <w:marLeft w:val="0"/>
                      <w:marRight w:val="0"/>
                      <w:marTop w:val="0"/>
                      <w:marBottom w:val="0"/>
                      <w:divBdr>
                        <w:top w:val="none" w:sz="0" w:space="0" w:color="auto"/>
                        <w:left w:val="none" w:sz="0" w:space="0" w:color="auto"/>
                        <w:bottom w:val="none" w:sz="0" w:space="0" w:color="auto"/>
                        <w:right w:val="none" w:sz="0" w:space="0" w:color="auto"/>
                      </w:divBdr>
                      <w:divsChild>
                        <w:div w:id="1028599231">
                          <w:marLeft w:val="0"/>
                          <w:marRight w:val="0"/>
                          <w:marTop w:val="0"/>
                          <w:marBottom w:val="0"/>
                          <w:divBdr>
                            <w:top w:val="none" w:sz="0" w:space="0" w:color="auto"/>
                            <w:left w:val="none" w:sz="0" w:space="0" w:color="auto"/>
                            <w:bottom w:val="none" w:sz="0" w:space="0" w:color="auto"/>
                            <w:right w:val="none" w:sz="0" w:space="0" w:color="auto"/>
                          </w:divBdr>
                          <w:divsChild>
                            <w:div w:id="240259812">
                              <w:marLeft w:val="0"/>
                              <w:marRight w:val="0"/>
                              <w:marTop w:val="0"/>
                              <w:marBottom w:val="0"/>
                              <w:divBdr>
                                <w:top w:val="none" w:sz="0" w:space="0" w:color="auto"/>
                                <w:left w:val="none" w:sz="0" w:space="0" w:color="auto"/>
                                <w:bottom w:val="none" w:sz="0" w:space="0" w:color="auto"/>
                                <w:right w:val="none" w:sz="0" w:space="0" w:color="auto"/>
                              </w:divBdr>
                              <w:divsChild>
                                <w:div w:id="1003050380">
                                  <w:marLeft w:val="0"/>
                                  <w:marRight w:val="0"/>
                                  <w:marTop w:val="0"/>
                                  <w:marBottom w:val="0"/>
                                  <w:divBdr>
                                    <w:top w:val="none" w:sz="0" w:space="0" w:color="auto"/>
                                    <w:left w:val="none" w:sz="0" w:space="0" w:color="auto"/>
                                    <w:bottom w:val="none" w:sz="0" w:space="0" w:color="auto"/>
                                    <w:right w:val="none" w:sz="0" w:space="0" w:color="auto"/>
                                  </w:divBdr>
                                  <w:divsChild>
                                    <w:div w:id="6121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992178">
      <w:bodyDiv w:val="1"/>
      <w:marLeft w:val="0"/>
      <w:marRight w:val="0"/>
      <w:marTop w:val="0"/>
      <w:marBottom w:val="0"/>
      <w:divBdr>
        <w:top w:val="none" w:sz="0" w:space="0" w:color="auto"/>
        <w:left w:val="none" w:sz="0" w:space="0" w:color="auto"/>
        <w:bottom w:val="none" w:sz="0" w:space="0" w:color="auto"/>
        <w:right w:val="none" w:sz="0" w:space="0" w:color="auto"/>
      </w:divBdr>
      <w:divsChild>
        <w:div w:id="1174998968">
          <w:marLeft w:val="0"/>
          <w:marRight w:val="0"/>
          <w:marTop w:val="0"/>
          <w:marBottom w:val="0"/>
          <w:divBdr>
            <w:top w:val="none" w:sz="0" w:space="0" w:color="auto"/>
            <w:left w:val="none" w:sz="0" w:space="0" w:color="auto"/>
            <w:bottom w:val="none" w:sz="0" w:space="0" w:color="auto"/>
            <w:right w:val="none" w:sz="0" w:space="0" w:color="auto"/>
          </w:divBdr>
          <w:divsChild>
            <w:div w:id="1385327629">
              <w:marLeft w:val="0"/>
              <w:marRight w:val="0"/>
              <w:marTop w:val="0"/>
              <w:marBottom w:val="0"/>
              <w:divBdr>
                <w:top w:val="none" w:sz="0" w:space="0" w:color="auto"/>
                <w:left w:val="none" w:sz="0" w:space="0" w:color="auto"/>
                <w:bottom w:val="none" w:sz="0" w:space="0" w:color="auto"/>
                <w:right w:val="none" w:sz="0" w:space="0" w:color="auto"/>
              </w:divBdr>
              <w:divsChild>
                <w:div w:id="414328803">
                  <w:marLeft w:val="0"/>
                  <w:marRight w:val="0"/>
                  <w:marTop w:val="0"/>
                  <w:marBottom w:val="0"/>
                  <w:divBdr>
                    <w:top w:val="none" w:sz="0" w:space="0" w:color="auto"/>
                    <w:left w:val="none" w:sz="0" w:space="0" w:color="auto"/>
                    <w:bottom w:val="none" w:sz="0" w:space="0" w:color="auto"/>
                    <w:right w:val="none" w:sz="0" w:space="0" w:color="auto"/>
                  </w:divBdr>
                  <w:divsChild>
                    <w:div w:id="796679519">
                      <w:marLeft w:val="0"/>
                      <w:marRight w:val="0"/>
                      <w:marTop w:val="0"/>
                      <w:marBottom w:val="0"/>
                      <w:divBdr>
                        <w:top w:val="none" w:sz="0" w:space="0" w:color="auto"/>
                        <w:left w:val="none" w:sz="0" w:space="0" w:color="auto"/>
                        <w:bottom w:val="none" w:sz="0" w:space="0" w:color="auto"/>
                        <w:right w:val="none" w:sz="0" w:space="0" w:color="auto"/>
                      </w:divBdr>
                      <w:divsChild>
                        <w:div w:id="1452435454">
                          <w:marLeft w:val="0"/>
                          <w:marRight w:val="0"/>
                          <w:marTop w:val="0"/>
                          <w:marBottom w:val="0"/>
                          <w:divBdr>
                            <w:top w:val="none" w:sz="0" w:space="0" w:color="auto"/>
                            <w:left w:val="none" w:sz="0" w:space="0" w:color="auto"/>
                            <w:bottom w:val="none" w:sz="0" w:space="0" w:color="auto"/>
                            <w:right w:val="none" w:sz="0" w:space="0" w:color="auto"/>
                          </w:divBdr>
                          <w:divsChild>
                            <w:div w:id="1944654935">
                              <w:marLeft w:val="0"/>
                              <w:marRight w:val="0"/>
                              <w:marTop w:val="0"/>
                              <w:marBottom w:val="0"/>
                              <w:divBdr>
                                <w:top w:val="none" w:sz="0" w:space="0" w:color="auto"/>
                                <w:left w:val="none" w:sz="0" w:space="0" w:color="auto"/>
                                <w:bottom w:val="none" w:sz="0" w:space="0" w:color="auto"/>
                                <w:right w:val="none" w:sz="0" w:space="0" w:color="auto"/>
                              </w:divBdr>
                              <w:divsChild>
                                <w:div w:id="901598113">
                                  <w:marLeft w:val="0"/>
                                  <w:marRight w:val="0"/>
                                  <w:marTop w:val="0"/>
                                  <w:marBottom w:val="0"/>
                                  <w:divBdr>
                                    <w:top w:val="none" w:sz="0" w:space="0" w:color="auto"/>
                                    <w:left w:val="none" w:sz="0" w:space="0" w:color="auto"/>
                                    <w:bottom w:val="none" w:sz="0" w:space="0" w:color="auto"/>
                                    <w:right w:val="none" w:sz="0" w:space="0" w:color="auto"/>
                                  </w:divBdr>
                                  <w:divsChild>
                                    <w:div w:id="9798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713066">
      <w:bodyDiv w:val="1"/>
      <w:marLeft w:val="0"/>
      <w:marRight w:val="0"/>
      <w:marTop w:val="0"/>
      <w:marBottom w:val="0"/>
      <w:divBdr>
        <w:top w:val="none" w:sz="0" w:space="0" w:color="auto"/>
        <w:left w:val="none" w:sz="0" w:space="0" w:color="auto"/>
        <w:bottom w:val="none" w:sz="0" w:space="0" w:color="auto"/>
        <w:right w:val="none" w:sz="0" w:space="0" w:color="auto"/>
      </w:divBdr>
      <w:divsChild>
        <w:div w:id="1124037724">
          <w:marLeft w:val="0"/>
          <w:marRight w:val="0"/>
          <w:marTop w:val="0"/>
          <w:marBottom w:val="0"/>
          <w:divBdr>
            <w:top w:val="none" w:sz="0" w:space="0" w:color="auto"/>
            <w:left w:val="none" w:sz="0" w:space="0" w:color="auto"/>
            <w:bottom w:val="none" w:sz="0" w:space="0" w:color="auto"/>
            <w:right w:val="none" w:sz="0" w:space="0" w:color="auto"/>
          </w:divBdr>
          <w:divsChild>
            <w:div w:id="1918317610">
              <w:marLeft w:val="0"/>
              <w:marRight w:val="0"/>
              <w:marTop w:val="0"/>
              <w:marBottom w:val="0"/>
              <w:divBdr>
                <w:top w:val="none" w:sz="0" w:space="0" w:color="auto"/>
                <w:left w:val="none" w:sz="0" w:space="0" w:color="auto"/>
                <w:bottom w:val="none" w:sz="0" w:space="0" w:color="auto"/>
                <w:right w:val="none" w:sz="0" w:space="0" w:color="auto"/>
              </w:divBdr>
              <w:divsChild>
                <w:div w:id="1323703604">
                  <w:marLeft w:val="0"/>
                  <w:marRight w:val="0"/>
                  <w:marTop w:val="0"/>
                  <w:marBottom w:val="0"/>
                  <w:divBdr>
                    <w:top w:val="none" w:sz="0" w:space="0" w:color="auto"/>
                    <w:left w:val="none" w:sz="0" w:space="0" w:color="auto"/>
                    <w:bottom w:val="none" w:sz="0" w:space="0" w:color="auto"/>
                    <w:right w:val="none" w:sz="0" w:space="0" w:color="auto"/>
                  </w:divBdr>
                  <w:divsChild>
                    <w:div w:id="1663238306">
                      <w:marLeft w:val="0"/>
                      <w:marRight w:val="0"/>
                      <w:marTop w:val="0"/>
                      <w:marBottom w:val="0"/>
                      <w:divBdr>
                        <w:top w:val="none" w:sz="0" w:space="0" w:color="auto"/>
                        <w:left w:val="none" w:sz="0" w:space="0" w:color="auto"/>
                        <w:bottom w:val="none" w:sz="0" w:space="0" w:color="auto"/>
                        <w:right w:val="none" w:sz="0" w:space="0" w:color="auto"/>
                      </w:divBdr>
                      <w:divsChild>
                        <w:div w:id="590897478">
                          <w:marLeft w:val="0"/>
                          <w:marRight w:val="0"/>
                          <w:marTop w:val="0"/>
                          <w:marBottom w:val="0"/>
                          <w:divBdr>
                            <w:top w:val="none" w:sz="0" w:space="0" w:color="auto"/>
                            <w:left w:val="none" w:sz="0" w:space="0" w:color="auto"/>
                            <w:bottom w:val="none" w:sz="0" w:space="0" w:color="auto"/>
                            <w:right w:val="none" w:sz="0" w:space="0" w:color="auto"/>
                          </w:divBdr>
                          <w:divsChild>
                            <w:div w:id="6237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921657">
      <w:bodyDiv w:val="1"/>
      <w:marLeft w:val="0"/>
      <w:marRight w:val="0"/>
      <w:marTop w:val="0"/>
      <w:marBottom w:val="0"/>
      <w:divBdr>
        <w:top w:val="none" w:sz="0" w:space="0" w:color="auto"/>
        <w:left w:val="none" w:sz="0" w:space="0" w:color="auto"/>
        <w:bottom w:val="none" w:sz="0" w:space="0" w:color="auto"/>
        <w:right w:val="none" w:sz="0" w:space="0" w:color="auto"/>
      </w:divBdr>
      <w:divsChild>
        <w:div w:id="1261642869">
          <w:marLeft w:val="0"/>
          <w:marRight w:val="0"/>
          <w:marTop w:val="0"/>
          <w:marBottom w:val="0"/>
          <w:divBdr>
            <w:top w:val="none" w:sz="0" w:space="0" w:color="auto"/>
            <w:left w:val="none" w:sz="0" w:space="0" w:color="auto"/>
            <w:bottom w:val="none" w:sz="0" w:space="0" w:color="auto"/>
            <w:right w:val="none" w:sz="0" w:space="0" w:color="auto"/>
          </w:divBdr>
          <w:divsChild>
            <w:div w:id="2115199148">
              <w:marLeft w:val="0"/>
              <w:marRight w:val="0"/>
              <w:marTop w:val="0"/>
              <w:marBottom w:val="0"/>
              <w:divBdr>
                <w:top w:val="none" w:sz="0" w:space="0" w:color="auto"/>
                <w:left w:val="none" w:sz="0" w:space="0" w:color="auto"/>
                <w:bottom w:val="none" w:sz="0" w:space="0" w:color="auto"/>
                <w:right w:val="none" w:sz="0" w:space="0" w:color="auto"/>
              </w:divBdr>
              <w:divsChild>
                <w:div w:id="279069821">
                  <w:marLeft w:val="0"/>
                  <w:marRight w:val="0"/>
                  <w:marTop w:val="0"/>
                  <w:marBottom w:val="0"/>
                  <w:divBdr>
                    <w:top w:val="none" w:sz="0" w:space="0" w:color="auto"/>
                    <w:left w:val="none" w:sz="0" w:space="0" w:color="auto"/>
                    <w:bottom w:val="none" w:sz="0" w:space="0" w:color="auto"/>
                    <w:right w:val="none" w:sz="0" w:space="0" w:color="auto"/>
                  </w:divBdr>
                  <w:divsChild>
                    <w:div w:id="1155680351">
                      <w:marLeft w:val="0"/>
                      <w:marRight w:val="0"/>
                      <w:marTop w:val="0"/>
                      <w:marBottom w:val="0"/>
                      <w:divBdr>
                        <w:top w:val="none" w:sz="0" w:space="0" w:color="auto"/>
                        <w:left w:val="none" w:sz="0" w:space="0" w:color="auto"/>
                        <w:bottom w:val="none" w:sz="0" w:space="0" w:color="auto"/>
                        <w:right w:val="none" w:sz="0" w:space="0" w:color="auto"/>
                      </w:divBdr>
                      <w:divsChild>
                        <w:div w:id="634718737">
                          <w:marLeft w:val="0"/>
                          <w:marRight w:val="0"/>
                          <w:marTop w:val="0"/>
                          <w:marBottom w:val="0"/>
                          <w:divBdr>
                            <w:top w:val="none" w:sz="0" w:space="0" w:color="auto"/>
                            <w:left w:val="none" w:sz="0" w:space="0" w:color="auto"/>
                            <w:bottom w:val="none" w:sz="0" w:space="0" w:color="auto"/>
                            <w:right w:val="none" w:sz="0" w:space="0" w:color="auto"/>
                          </w:divBdr>
                          <w:divsChild>
                            <w:div w:id="2093768518">
                              <w:marLeft w:val="0"/>
                              <w:marRight w:val="0"/>
                              <w:marTop w:val="0"/>
                              <w:marBottom w:val="0"/>
                              <w:divBdr>
                                <w:top w:val="none" w:sz="0" w:space="0" w:color="auto"/>
                                <w:left w:val="none" w:sz="0" w:space="0" w:color="auto"/>
                                <w:bottom w:val="none" w:sz="0" w:space="0" w:color="auto"/>
                                <w:right w:val="none" w:sz="0" w:space="0" w:color="auto"/>
                              </w:divBdr>
                              <w:divsChild>
                                <w:div w:id="1726097717">
                                  <w:marLeft w:val="0"/>
                                  <w:marRight w:val="0"/>
                                  <w:marTop w:val="0"/>
                                  <w:marBottom w:val="0"/>
                                  <w:divBdr>
                                    <w:top w:val="none" w:sz="0" w:space="0" w:color="auto"/>
                                    <w:left w:val="none" w:sz="0" w:space="0" w:color="auto"/>
                                    <w:bottom w:val="none" w:sz="0" w:space="0" w:color="auto"/>
                                    <w:right w:val="none" w:sz="0" w:space="0" w:color="auto"/>
                                  </w:divBdr>
                                  <w:divsChild>
                                    <w:div w:id="16724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596294">
      <w:bodyDiv w:val="1"/>
      <w:marLeft w:val="0"/>
      <w:marRight w:val="0"/>
      <w:marTop w:val="0"/>
      <w:marBottom w:val="0"/>
      <w:divBdr>
        <w:top w:val="none" w:sz="0" w:space="0" w:color="auto"/>
        <w:left w:val="none" w:sz="0" w:space="0" w:color="auto"/>
        <w:bottom w:val="none" w:sz="0" w:space="0" w:color="auto"/>
        <w:right w:val="none" w:sz="0" w:space="0" w:color="auto"/>
      </w:divBdr>
      <w:divsChild>
        <w:div w:id="1918317930">
          <w:marLeft w:val="0"/>
          <w:marRight w:val="0"/>
          <w:marTop w:val="0"/>
          <w:marBottom w:val="0"/>
          <w:divBdr>
            <w:top w:val="none" w:sz="0" w:space="0" w:color="auto"/>
            <w:left w:val="none" w:sz="0" w:space="0" w:color="auto"/>
            <w:bottom w:val="none" w:sz="0" w:space="0" w:color="auto"/>
            <w:right w:val="none" w:sz="0" w:space="0" w:color="auto"/>
          </w:divBdr>
          <w:divsChild>
            <w:div w:id="183633716">
              <w:marLeft w:val="0"/>
              <w:marRight w:val="0"/>
              <w:marTop w:val="0"/>
              <w:marBottom w:val="0"/>
              <w:divBdr>
                <w:top w:val="none" w:sz="0" w:space="0" w:color="auto"/>
                <w:left w:val="none" w:sz="0" w:space="0" w:color="auto"/>
                <w:bottom w:val="none" w:sz="0" w:space="0" w:color="auto"/>
                <w:right w:val="none" w:sz="0" w:space="0" w:color="auto"/>
              </w:divBdr>
              <w:divsChild>
                <w:div w:id="1834955429">
                  <w:marLeft w:val="0"/>
                  <w:marRight w:val="0"/>
                  <w:marTop w:val="0"/>
                  <w:marBottom w:val="0"/>
                  <w:divBdr>
                    <w:top w:val="none" w:sz="0" w:space="0" w:color="auto"/>
                    <w:left w:val="none" w:sz="0" w:space="0" w:color="auto"/>
                    <w:bottom w:val="none" w:sz="0" w:space="0" w:color="auto"/>
                    <w:right w:val="none" w:sz="0" w:space="0" w:color="auto"/>
                  </w:divBdr>
                  <w:divsChild>
                    <w:div w:id="164713737">
                      <w:marLeft w:val="0"/>
                      <w:marRight w:val="0"/>
                      <w:marTop w:val="0"/>
                      <w:marBottom w:val="0"/>
                      <w:divBdr>
                        <w:top w:val="none" w:sz="0" w:space="0" w:color="auto"/>
                        <w:left w:val="none" w:sz="0" w:space="0" w:color="auto"/>
                        <w:bottom w:val="none" w:sz="0" w:space="0" w:color="auto"/>
                        <w:right w:val="none" w:sz="0" w:space="0" w:color="auto"/>
                      </w:divBdr>
                      <w:divsChild>
                        <w:div w:id="2063824094">
                          <w:marLeft w:val="0"/>
                          <w:marRight w:val="0"/>
                          <w:marTop w:val="0"/>
                          <w:marBottom w:val="0"/>
                          <w:divBdr>
                            <w:top w:val="none" w:sz="0" w:space="0" w:color="auto"/>
                            <w:left w:val="none" w:sz="0" w:space="0" w:color="auto"/>
                            <w:bottom w:val="none" w:sz="0" w:space="0" w:color="auto"/>
                            <w:right w:val="none" w:sz="0" w:space="0" w:color="auto"/>
                          </w:divBdr>
                          <w:divsChild>
                            <w:div w:id="1796682298">
                              <w:marLeft w:val="0"/>
                              <w:marRight w:val="0"/>
                              <w:marTop w:val="0"/>
                              <w:marBottom w:val="0"/>
                              <w:divBdr>
                                <w:top w:val="none" w:sz="0" w:space="0" w:color="auto"/>
                                <w:left w:val="none" w:sz="0" w:space="0" w:color="auto"/>
                                <w:bottom w:val="none" w:sz="0" w:space="0" w:color="auto"/>
                                <w:right w:val="none" w:sz="0" w:space="0" w:color="auto"/>
                              </w:divBdr>
                              <w:divsChild>
                                <w:div w:id="198015808">
                                  <w:marLeft w:val="0"/>
                                  <w:marRight w:val="0"/>
                                  <w:marTop w:val="0"/>
                                  <w:marBottom w:val="0"/>
                                  <w:divBdr>
                                    <w:top w:val="none" w:sz="0" w:space="0" w:color="auto"/>
                                    <w:left w:val="none" w:sz="0" w:space="0" w:color="auto"/>
                                    <w:bottom w:val="none" w:sz="0" w:space="0" w:color="auto"/>
                                    <w:right w:val="none" w:sz="0" w:space="0" w:color="auto"/>
                                  </w:divBdr>
                                  <w:divsChild>
                                    <w:div w:id="83985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881207">
      <w:bodyDiv w:val="1"/>
      <w:marLeft w:val="0"/>
      <w:marRight w:val="0"/>
      <w:marTop w:val="0"/>
      <w:marBottom w:val="0"/>
      <w:divBdr>
        <w:top w:val="none" w:sz="0" w:space="0" w:color="auto"/>
        <w:left w:val="none" w:sz="0" w:space="0" w:color="auto"/>
        <w:bottom w:val="none" w:sz="0" w:space="0" w:color="auto"/>
        <w:right w:val="none" w:sz="0" w:space="0" w:color="auto"/>
      </w:divBdr>
      <w:divsChild>
        <w:div w:id="50618467">
          <w:marLeft w:val="0"/>
          <w:marRight w:val="0"/>
          <w:marTop w:val="0"/>
          <w:marBottom w:val="0"/>
          <w:divBdr>
            <w:top w:val="none" w:sz="0" w:space="0" w:color="auto"/>
            <w:left w:val="none" w:sz="0" w:space="0" w:color="auto"/>
            <w:bottom w:val="none" w:sz="0" w:space="0" w:color="auto"/>
            <w:right w:val="none" w:sz="0" w:space="0" w:color="auto"/>
          </w:divBdr>
          <w:divsChild>
            <w:div w:id="836844752">
              <w:marLeft w:val="0"/>
              <w:marRight w:val="0"/>
              <w:marTop w:val="0"/>
              <w:marBottom w:val="0"/>
              <w:divBdr>
                <w:top w:val="none" w:sz="0" w:space="0" w:color="auto"/>
                <w:left w:val="none" w:sz="0" w:space="0" w:color="auto"/>
                <w:bottom w:val="none" w:sz="0" w:space="0" w:color="auto"/>
                <w:right w:val="none" w:sz="0" w:space="0" w:color="auto"/>
              </w:divBdr>
              <w:divsChild>
                <w:div w:id="1507550516">
                  <w:marLeft w:val="0"/>
                  <w:marRight w:val="0"/>
                  <w:marTop w:val="0"/>
                  <w:marBottom w:val="0"/>
                  <w:divBdr>
                    <w:top w:val="none" w:sz="0" w:space="0" w:color="auto"/>
                    <w:left w:val="none" w:sz="0" w:space="0" w:color="auto"/>
                    <w:bottom w:val="none" w:sz="0" w:space="0" w:color="auto"/>
                    <w:right w:val="none" w:sz="0" w:space="0" w:color="auto"/>
                  </w:divBdr>
                  <w:divsChild>
                    <w:div w:id="1505700989">
                      <w:marLeft w:val="0"/>
                      <w:marRight w:val="0"/>
                      <w:marTop w:val="0"/>
                      <w:marBottom w:val="0"/>
                      <w:divBdr>
                        <w:top w:val="none" w:sz="0" w:space="0" w:color="auto"/>
                        <w:left w:val="none" w:sz="0" w:space="0" w:color="auto"/>
                        <w:bottom w:val="none" w:sz="0" w:space="0" w:color="auto"/>
                        <w:right w:val="none" w:sz="0" w:space="0" w:color="auto"/>
                      </w:divBdr>
                      <w:divsChild>
                        <w:div w:id="1788351595">
                          <w:marLeft w:val="0"/>
                          <w:marRight w:val="0"/>
                          <w:marTop w:val="0"/>
                          <w:marBottom w:val="0"/>
                          <w:divBdr>
                            <w:top w:val="none" w:sz="0" w:space="0" w:color="auto"/>
                            <w:left w:val="none" w:sz="0" w:space="0" w:color="auto"/>
                            <w:bottom w:val="none" w:sz="0" w:space="0" w:color="auto"/>
                            <w:right w:val="none" w:sz="0" w:space="0" w:color="auto"/>
                          </w:divBdr>
                          <w:divsChild>
                            <w:div w:id="849028275">
                              <w:marLeft w:val="0"/>
                              <w:marRight w:val="0"/>
                              <w:marTop w:val="0"/>
                              <w:marBottom w:val="0"/>
                              <w:divBdr>
                                <w:top w:val="none" w:sz="0" w:space="0" w:color="auto"/>
                                <w:left w:val="none" w:sz="0" w:space="0" w:color="auto"/>
                                <w:bottom w:val="none" w:sz="0" w:space="0" w:color="auto"/>
                                <w:right w:val="none" w:sz="0" w:space="0" w:color="auto"/>
                              </w:divBdr>
                              <w:divsChild>
                                <w:div w:id="1469782800">
                                  <w:marLeft w:val="0"/>
                                  <w:marRight w:val="0"/>
                                  <w:marTop w:val="0"/>
                                  <w:marBottom w:val="0"/>
                                  <w:divBdr>
                                    <w:top w:val="none" w:sz="0" w:space="0" w:color="auto"/>
                                    <w:left w:val="none" w:sz="0" w:space="0" w:color="auto"/>
                                    <w:bottom w:val="none" w:sz="0" w:space="0" w:color="auto"/>
                                    <w:right w:val="none" w:sz="0" w:space="0" w:color="auto"/>
                                  </w:divBdr>
                                  <w:divsChild>
                                    <w:div w:id="19232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788888">
      <w:bodyDiv w:val="1"/>
      <w:marLeft w:val="0"/>
      <w:marRight w:val="0"/>
      <w:marTop w:val="0"/>
      <w:marBottom w:val="0"/>
      <w:divBdr>
        <w:top w:val="none" w:sz="0" w:space="0" w:color="auto"/>
        <w:left w:val="none" w:sz="0" w:space="0" w:color="auto"/>
        <w:bottom w:val="none" w:sz="0" w:space="0" w:color="auto"/>
        <w:right w:val="none" w:sz="0" w:space="0" w:color="auto"/>
      </w:divBdr>
      <w:divsChild>
        <w:div w:id="926426670">
          <w:marLeft w:val="0"/>
          <w:marRight w:val="0"/>
          <w:marTop w:val="0"/>
          <w:marBottom w:val="0"/>
          <w:divBdr>
            <w:top w:val="none" w:sz="0" w:space="0" w:color="auto"/>
            <w:left w:val="none" w:sz="0" w:space="0" w:color="auto"/>
            <w:bottom w:val="none" w:sz="0" w:space="0" w:color="auto"/>
            <w:right w:val="none" w:sz="0" w:space="0" w:color="auto"/>
          </w:divBdr>
          <w:divsChild>
            <w:div w:id="401560733">
              <w:marLeft w:val="0"/>
              <w:marRight w:val="0"/>
              <w:marTop w:val="0"/>
              <w:marBottom w:val="0"/>
              <w:divBdr>
                <w:top w:val="none" w:sz="0" w:space="0" w:color="auto"/>
                <w:left w:val="none" w:sz="0" w:space="0" w:color="auto"/>
                <w:bottom w:val="none" w:sz="0" w:space="0" w:color="auto"/>
                <w:right w:val="none" w:sz="0" w:space="0" w:color="auto"/>
              </w:divBdr>
              <w:divsChild>
                <w:div w:id="1250770529">
                  <w:marLeft w:val="0"/>
                  <w:marRight w:val="0"/>
                  <w:marTop w:val="0"/>
                  <w:marBottom w:val="0"/>
                  <w:divBdr>
                    <w:top w:val="none" w:sz="0" w:space="0" w:color="auto"/>
                    <w:left w:val="none" w:sz="0" w:space="0" w:color="auto"/>
                    <w:bottom w:val="none" w:sz="0" w:space="0" w:color="auto"/>
                    <w:right w:val="none" w:sz="0" w:space="0" w:color="auto"/>
                  </w:divBdr>
                  <w:divsChild>
                    <w:div w:id="1824543932">
                      <w:marLeft w:val="0"/>
                      <w:marRight w:val="0"/>
                      <w:marTop w:val="0"/>
                      <w:marBottom w:val="0"/>
                      <w:divBdr>
                        <w:top w:val="none" w:sz="0" w:space="0" w:color="auto"/>
                        <w:left w:val="none" w:sz="0" w:space="0" w:color="auto"/>
                        <w:bottom w:val="none" w:sz="0" w:space="0" w:color="auto"/>
                        <w:right w:val="none" w:sz="0" w:space="0" w:color="auto"/>
                      </w:divBdr>
                      <w:divsChild>
                        <w:div w:id="787546879">
                          <w:marLeft w:val="0"/>
                          <w:marRight w:val="0"/>
                          <w:marTop w:val="0"/>
                          <w:marBottom w:val="0"/>
                          <w:divBdr>
                            <w:top w:val="none" w:sz="0" w:space="0" w:color="auto"/>
                            <w:left w:val="none" w:sz="0" w:space="0" w:color="auto"/>
                            <w:bottom w:val="none" w:sz="0" w:space="0" w:color="auto"/>
                            <w:right w:val="none" w:sz="0" w:space="0" w:color="auto"/>
                          </w:divBdr>
                          <w:divsChild>
                            <w:div w:id="1364551892">
                              <w:marLeft w:val="0"/>
                              <w:marRight w:val="0"/>
                              <w:marTop w:val="0"/>
                              <w:marBottom w:val="0"/>
                              <w:divBdr>
                                <w:top w:val="none" w:sz="0" w:space="0" w:color="auto"/>
                                <w:left w:val="none" w:sz="0" w:space="0" w:color="auto"/>
                                <w:bottom w:val="none" w:sz="0" w:space="0" w:color="auto"/>
                                <w:right w:val="none" w:sz="0" w:space="0" w:color="auto"/>
                              </w:divBdr>
                              <w:divsChild>
                                <w:div w:id="2130856460">
                                  <w:marLeft w:val="0"/>
                                  <w:marRight w:val="0"/>
                                  <w:marTop w:val="0"/>
                                  <w:marBottom w:val="0"/>
                                  <w:divBdr>
                                    <w:top w:val="none" w:sz="0" w:space="0" w:color="auto"/>
                                    <w:left w:val="none" w:sz="0" w:space="0" w:color="auto"/>
                                    <w:bottom w:val="none" w:sz="0" w:space="0" w:color="auto"/>
                                    <w:right w:val="none" w:sz="0" w:space="0" w:color="auto"/>
                                  </w:divBdr>
                                  <w:divsChild>
                                    <w:div w:id="6173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496635">
      <w:bodyDiv w:val="1"/>
      <w:marLeft w:val="0"/>
      <w:marRight w:val="0"/>
      <w:marTop w:val="0"/>
      <w:marBottom w:val="0"/>
      <w:divBdr>
        <w:top w:val="none" w:sz="0" w:space="0" w:color="auto"/>
        <w:left w:val="none" w:sz="0" w:space="0" w:color="auto"/>
        <w:bottom w:val="none" w:sz="0" w:space="0" w:color="auto"/>
        <w:right w:val="none" w:sz="0" w:space="0" w:color="auto"/>
      </w:divBdr>
      <w:divsChild>
        <w:div w:id="1862352222">
          <w:marLeft w:val="0"/>
          <w:marRight w:val="0"/>
          <w:marTop w:val="0"/>
          <w:marBottom w:val="0"/>
          <w:divBdr>
            <w:top w:val="none" w:sz="0" w:space="0" w:color="auto"/>
            <w:left w:val="none" w:sz="0" w:space="0" w:color="auto"/>
            <w:bottom w:val="none" w:sz="0" w:space="0" w:color="auto"/>
            <w:right w:val="none" w:sz="0" w:space="0" w:color="auto"/>
          </w:divBdr>
          <w:divsChild>
            <w:div w:id="1899779618">
              <w:marLeft w:val="0"/>
              <w:marRight w:val="0"/>
              <w:marTop w:val="0"/>
              <w:marBottom w:val="0"/>
              <w:divBdr>
                <w:top w:val="none" w:sz="0" w:space="0" w:color="auto"/>
                <w:left w:val="none" w:sz="0" w:space="0" w:color="auto"/>
                <w:bottom w:val="none" w:sz="0" w:space="0" w:color="auto"/>
                <w:right w:val="none" w:sz="0" w:space="0" w:color="auto"/>
              </w:divBdr>
              <w:divsChild>
                <w:div w:id="1415784647">
                  <w:marLeft w:val="0"/>
                  <w:marRight w:val="0"/>
                  <w:marTop w:val="0"/>
                  <w:marBottom w:val="0"/>
                  <w:divBdr>
                    <w:top w:val="none" w:sz="0" w:space="0" w:color="auto"/>
                    <w:left w:val="none" w:sz="0" w:space="0" w:color="auto"/>
                    <w:bottom w:val="none" w:sz="0" w:space="0" w:color="auto"/>
                    <w:right w:val="none" w:sz="0" w:space="0" w:color="auto"/>
                  </w:divBdr>
                  <w:divsChild>
                    <w:div w:id="1386752799">
                      <w:marLeft w:val="0"/>
                      <w:marRight w:val="0"/>
                      <w:marTop w:val="0"/>
                      <w:marBottom w:val="0"/>
                      <w:divBdr>
                        <w:top w:val="none" w:sz="0" w:space="0" w:color="auto"/>
                        <w:left w:val="none" w:sz="0" w:space="0" w:color="auto"/>
                        <w:bottom w:val="none" w:sz="0" w:space="0" w:color="auto"/>
                        <w:right w:val="none" w:sz="0" w:space="0" w:color="auto"/>
                      </w:divBdr>
                      <w:divsChild>
                        <w:div w:id="1120494931">
                          <w:marLeft w:val="0"/>
                          <w:marRight w:val="0"/>
                          <w:marTop w:val="0"/>
                          <w:marBottom w:val="0"/>
                          <w:divBdr>
                            <w:top w:val="none" w:sz="0" w:space="0" w:color="auto"/>
                            <w:left w:val="none" w:sz="0" w:space="0" w:color="auto"/>
                            <w:bottom w:val="none" w:sz="0" w:space="0" w:color="auto"/>
                            <w:right w:val="none" w:sz="0" w:space="0" w:color="auto"/>
                          </w:divBdr>
                          <w:divsChild>
                            <w:div w:id="1190414446">
                              <w:marLeft w:val="0"/>
                              <w:marRight w:val="0"/>
                              <w:marTop w:val="0"/>
                              <w:marBottom w:val="0"/>
                              <w:divBdr>
                                <w:top w:val="none" w:sz="0" w:space="0" w:color="auto"/>
                                <w:left w:val="none" w:sz="0" w:space="0" w:color="auto"/>
                                <w:bottom w:val="none" w:sz="0" w:space="0" w:color="auto"/>
                                <w:right w:val="none" w:sz="0" w:space="0" w:color="auto"/>
                              </w:divBdr>
                              <w:divsChild>
                                <w:div w:id="1365331642">
                                  <w:marLeft w:val="0"/>
                                  <w:marRight w:val="0"/>
                                  <w:marTop w:val="0"/>
                                  <w:marBottom w:val="0"/>
                                  <w:divBdr>
                                    <w:top w:val="none" w:sz="0" w:space="0" w:color="auto"/>
                                    <w:left w:val="none" w:sz="0" w:space="0" w:color="auto"/>
                                    <w:bottom w:val="none" w:sz="0" w:space="0" w:color="auto"/>
                                    <w:right w:val="none" w:sz="0" w:space="0" w:color="auto"/>
                                  </w:divBdr>
                                  <w:divsChild>
                                    <w:div w:id="7247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611063">
      <w:bodyDiv w:val="1"/>
      <w:marLeft w:val="0"/>
      <w:marRight w:val="0"/>
      <w:marTop w:val="0"/>
      <w:marBottom w:val="0"/>
      <w:divBdr>
        <w:top w:val="none" w:sz="0" w:space="0" w:color="auto"/>
        <w:left w:val="none" w:sz="0" w:space="0" w:color="auto"/>
        <w:bottom w:val="none" w:sz="0" w:space="0" w:color="auto"/>
        <w:right w:val="none" w:sz="0" w:space="0" w:color="auto"/>
      </w:divBdr>
      <w:divsChild>
        <w:div w:id="877813213">
          <w:marLeft w:val="0"/>
          <w:marRight w:val="0"/>
          <w:marTop w:val="0"/>
          <w:marBottom w:val="0"/>
          <w:divBdr>
            <w:top w:val="none" w:sz="0" w:space="0" w:color="auto"/>
            <w:left w:val="none" w:sz="0" w:space="0" w:color="auto"/>
            <w:bottom w:val="none" w:sz="0" w:space="0" w:color="auto"/>
            <w:right w:val="none" w:sz="0" w:space="0" w:color="auto"/>
          </w:divBdr>
          <w:divsChild>
            <w:div w:id="1617984165">
              <w:marLeft w:val="0"/>
              <w:marRight w:val="0"/>
              <w:marTop w:val="0"/>
              <w:marBottom w:val="0"/>
              <w:divBdr>
                <w:top w:val="none" w:sz="0" w:space="0" w:color="auto"/>
                <w:left w:val="none" w:sz="0" w:space="0" w:color="auto"/>
                <w:bottom w:val="none" w:sz="0" w:space="0" w:color="auto"/>
                <w:right w:val="none" w:sz="0" w:space="0" w:color="auto"/>
              </w:divBdr>
              <w:divsChild>
                <w:div w:id="1852642848">
                  <w:marLeft w:val="0"/>
                  <w:marRight w:val="0"/>
                  <w:marTop w:val="0"/>
                  <w:marBottom w:val="0"/>
                  <w:divBdr>
                    <w:top w:val="none" w:sz="0" w:space="0" w:color="auto"/>
                    <w:left w:val="none" w:sz="0" w:space="0" w:color="auto"/>
                    <w:bottom w:val="none" w:sz="0" w:space="0" w:color="auto"/>
                    <w:right w:val="none" w:sz="0" w:space="0" w:color="auto"/>
                  </w:divBdr>
                  <w:divsChild>
                    <w:div w:id="1489057405">
                      <w:marLeft w:val="0"/>
                      <w:marRight w:val="0"/>
                      <w:marTop w:val="0"/>
                      <w:marBottom w:val="0"/>
                      <w:divBdr>
                        <w:top w:val="none" w:sz="0" w:space="0" w:color="auto"/>
                        <w:left w:val="none" w:sz="0" w:space="0" w:color="auto"/>
                        <w:bottom w:val="none" w:sz="0" w:space="0" w:color="auto"/>
                        <w:right w:val="none" w:sz="0" w:space="0" w:color="auto"/>
                      </w:divBdr>
                      <w:divsChild>
                        <w:div w:id="1316841335">
                          <w:marLeft w:val="0"/>
                          <w:marRight w:val="0"/>
                          <w:marTop w:val="0"/>
                          <w:marBottom w:val="0"/>
                          <w:divBdr>
                            <w:top w:val="none" w:sz="0" w:space="0" w:color="auto"/>
                            <w:left w:val="none" w:sz="0" w:space="0" w:color="auto"/>
                            <w:bottom w:val="none" w:sz="0" w:space="0" w:color="auto"/>
                            <w:right w:val="none" w:sz="0" w:space="0" w:color="auto"/>
                          </w:divBdr>
                          <w:divsChild>
                            <w:div w:id="119423636">
                              <w:marLeft w:val="0"/>
                              <w:marRight w:val="0"/>
                              <w:marTop w:val="0"/>
                              <w:marBottom w:val="0"/>
                              <w:divBdr>
                                <w:top w:val="none" w:sz="0" w:space="0" w:color="auto"/>
                                <w:left w:val="none" w:sz="0" w:space="0" w:color="auto"/>
                                <w:bottom w:val="none" w:sz="0" w:space="0" w:color="auto"/>
                                <w:right w:val="none" w:sz="0" w:space="0" w:color="auto"/>
                              </w:divBdr>
                              <w:divsChild>
                                <w:div w:id="1826242268">
                                  <w:marLeft w:val="0"/>
                                  <w:marRight w:val="0"/>
                                  <w:marTop w:val="0"/>
                                  <w:marBottom w:val="0"/>
                                  <w:divBdr>
                                    <w:top w:val="none" w:sz="0" w:space="0" w:color="auto"/>
                                    <w:left w:val="none" w:sz="0" w:space="0" w:color="auto"/>
                                    <w:bottom w:val="none" w:sz="0" w:space="0" w:color="auto"/>
                                    <w:right w:val="none" w:sz="0" w:space="0" w:color="auto"/>
                                  </w:divBdr>
                                  <w:divsChild>
                                    <w:div w:id="14393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9919</Words>
  <Characters>56541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2015-06-11T06:34:00Z</cp:lastPrinted>
  <dcterms:created xsi:type="dcterms:W3CDTF">2015-06-11T04:54:00Z</dcterms:created>
  <dcterms:modified xsi:type="dcterms:W3CDTF">2015-06-11T06:37:00Z</dcterms:modified>
</cp:coreProperties>
</file>