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 wp14:anchorId="24CC86D4" wp14:editId="555D2F68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  <w:gridCol w:w="75"/>
      </w:tblGrid>
      <w:tr w:rsidR="0063560F" w:rsidTr="00A32489">
        <w:trPr>
          <w:gridAfter w:val="1"/>
          <w:wAfter w:w="75" w:type="dxa"/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A32489">
        <w:trPr>
          <w:gridAfter w:val="1"/>
          <w:wAfter w:w="75" w:type="dxa"/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A32489">
        <w:trPr>
          <w:gridAfter w:val="1"/>
          <w:wAfter w:w="75" w:type="dxa"/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</w:tc>
      </w:tr>
      <w:tr w:rsidR="0063560F" w:rsidTr="00A32489">
        <w:trPr>
          <w:gridAfter w:val="1"/>
          <w:wAfter w:w="75" w:type="dxa"/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A70141" w:rsidP="00A70141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A80287">
              <w:rPr>
                <w:lang w:eastAsia="en-US"/>
              </w:rPr>
              <w:t>.</w:t>
            </w:r>
            <w:r>
              <w:rPr>
                <w:lang w:eastAsia="en-US"/>
              </w:rPr>
              <w:t>05</w:t>
            </w:r>
            <w:r w:rsidR="00A80287">
              <w:rPr>
                <w:lang w:eastAsia="en-US"/>
              </w:rPr>
              <w:t>.2017</w:t>
            </w:r>
            <w:r w:rsidR="0063560F">
              <w:rPr>
                <w:lang w:eastAsia="en-US"/>
              </w:rPr>
              <w:t xml:space="preserve">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дринское</w:t>
            </w:r>
            <w:proofErr w:type="spellEnd"/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 w:rsidP="00A70141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№</w:t>
            </w:r>
            <w:r w:rsidR="00A70141">
              <w:rPr>
                <w:lang w:eastAsia="en-US"/>
              </w:rPr>
              <w:t>231</w:t>
            </w:r>
            <w:r>
              <w:rPr>
                <w:lang w:eastAsia="en-US"/>
              </w:rPr>
              <w:t>-п</w:t>
            </w:r>
          </w:p>
        </w:tc>
      </w:tr>
      <w:tr w:rsidR="0063560F" w:rsidTr="00A324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7"/>
        </w:trPr>
        <w:tc>
          <w:tcPr>
            <w:tcW w:w="9405" w:type="dxa"/>
            <w:gridSpan w:val="4"/>
            <w:hideMark/>
          </w:tcPr>
          <w:p w:rsidR="0063560F" w:rsidRDefault="0063560F" w:rsidP="00A7014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утверждении краткосрочного </w:t>
            </w:r>
            <w:proofErr w:type="gramStart"/>
            <w:r>
              <w:rPr>
                <w:sz w:val="28"/>
                <w:szCs w:val="28"/>
                <w:lang w:eastAsia="en-US"/>
              </w:rPr>
              <w:t>плана реализации региональной программы капитального ремонта общего имущества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в многоквартирных домах, расположенных на территории муниципального образования Идринский район Красноярского края на 2017</w:t>
            </w:r>
            <w:r w:rsidR="00A80287">
              <w:rPr>
                <w:sz w:val="28"/>
                <w:szCs w:val="28"/>
                <w:lang w:eastAsia="en-US"/>
              </w:rPr>
              <w:t>-2019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  <w:r w:rsidR="00A80287">
              <w:rPr>
                <w:sz w:val="28"/>
                <w:szCs w:val="28"/>
                <w:lang w:eastAsia="en-US"/>
              </w:rPr>
              <w:t>ы</w:t>
            </w:r>
          </w:p>
        </w:tc>
      </w:tr>
    </w:tbl>
    <w:p w:rsidR="0063560F" w:rsidRDefault="0063560F" w:rsidP="0063560F">
      <w:pPr>
        <w:rPr>
          <w:sz w:val="26"/>
          <w:szCs w:val="26"/>
        </w:rPr>
      </w:pPr>
    </w:p>
    <w:p w:rsidR="0063560F" w:rsidRDefault="0063560F" w:rsidP="0063560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4E506A">
        <w:rPr>
          <w:sz w:val="28"/>
          <w:szCs w:val="28"/>
        </w:rPr>
        <w:t>о статьей 168</w:t>
      </w:r>
      <w:r>
        <w:rPr>
          <w:sz w:val="28"/>
          <w:szCs w:val="28"/>
        </w:rPr>
        <w:t xml:space="preserve"> Жилищного Кодекса Российской Федерации»</w:t>
      </w:r>
      <w:r w:rsidR="004E506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E506A">
        <w:rPr>
          <w:sz w:val="28"/>
          <w:szCs w:val="28"/>
        </w:rPr>
        <w:t xml:space="preserve">статьей 12 Закона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</w:t>
      </w:r>
      <w:r>
        <w:rPr>
          <w:sz w:val="28"/>
          <w:szCs w:val="28"/>
        </w:rPr>
        <w:t>постановлением Правительства Красноярского края от 29.10.2014 № 511-п «</w:t>
      </w:r>
      <w:r w:rsidR="00D91B2B">
        <w:rPr>
          <w:sz w:val="28"/>
          <w:szCs w:val="28"/>
        </w:rPr>
        <w:t>Об</w:t>
      </w:r>
      <w:r>
        <w:rPr>
          <w:sz w:val="28"/>
          <w:szCs w:val="28"/>
        </w:rPr>
        <w:t xml:space="preserve"> утверждении порядка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домах», руководствуясь статьями 19</w:t>
      </w:r>
      <w:proofErr w:type="gramEnd"/>
      <w:r>
        <w:rPr>
          <w:sz w:val="28"/>
          <w:szCs w:val="28"/>
        </w:rPr>
        <w:t xml:space="preserve">, 33 Устава Идринского района ПОСТАНОВЛЯЮ: </w:t>
      </w:r>
    </w:p>
    <w:p w:rsidR="0063560F" w:rsidRDefault="004E506A" w:rsidP="004E506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560F">
        <w:rPr>
          <w:sz w:val="28"/>
          <w:szCs w:val="28"/>
        </w:rPr>
        <w:t xml:space="preserve">Утвердить </w:t>
      </w:r>
      <w:r w:rsidR="00D91B2B">
        <w:rPr>
          <w:sz w:val="28"/>
          <w:szCs w:val="28"/>
        </w:rPr>
        <w:t xml:space="preserve">краткосрочный план реализации региональной программы капитального ремонта общего имущества в многоквартирных домах, расположенных на территории муниципального образования Идринский район Красноярского края на </w:t>
      </w:r>
      <w:r>
        <w:rPr>
          <w:sz w:val="28"/>
          <w:szCs w:val="28"/>
        </w:rPr>
        <w:t>2017</w:t>
      </w:r>
      <w:r w:rsidR="00A80287">
        <w:rPr>
          <w:sz w:val="28"/>
          <w:szCs w:val="28"/>
        </w:rPr>
        <w:t>-2019</w:t>
      </w:r>
      <w:r>
        <w:rPr>
          <w:sz w:val="28"/>
          <w:szCs w:val="28"/>
        </w:rPr>
        <w:t xml:space="preserve"> год</w:t>
      </w:r>
      <w:r w:rsidR="00A80287">
        <w:rPr>
          <w:sz w:val="28"/>
          <w:szCs w:val="28"/>
        </w:rPr>
        <w:t>ы</w:t>
      </w:r>
      <w:r>
        <w:rPr>
          <w:sz w:val="28"/>
          <w:szCs w:val="28"/>
        </w:rPr>
        <w:t>, согласно приложени</w:t>
      </w:r>
      <w:proofErr w:type="gramStart"/>
      <w:r>
        <w:rPr>
          <w:sz w:val="28"/>
          <w:szCs w:val="28"/>
        </w:rPr>
        <w:t>я</w:t>
      </w:r>
      <w:r w:rsidR="00A80287">
        <w:rPr>
          <w:sz w:val="28"/>
          <w:szCs w:val="28"/>
        </w:rPr>
        <w:t>(</w:t>
      </w:r>
      <w:proofErr w:type="gramEnd"/>
      <w:r w:rsidR="00A80287">
        <w:rPr>
          <w:sz w:val="28"/>
          <w:szCs w:val="28"/>
        </w:rPr>
        <w:t>формы №1 и №2 на каждый год)</w:t>
      </w:r>
      <w:r w:rsidR="0063560F">
        <w:rPr>
          <w:sz w:val="28"/>
          <w:szCs w:val="28"/>
        </w:rPr>
        <w:t>.</w:t>
      </w:r>
    </w:p>
    <w:p w:rsidR="00A80287" w:rsidRDefault="00A80287" w:rsidP="00A32489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 постановление</w:t>
      </w:r>
      <w:r w:rsidR="00A32489">
        <w:rPr>
          <w:sz w:val="28"/>
          <w:szCs w:val="28"/>
        </w:rPr>
        <w:t xml:space="preserve"> администрации Идринского района</w:t>
      </w:r>
      <w:r>
        <w:rPr>
          <w:sz w:val="28"/>
          <w:szCs w:val="28"/>
        </w:rPr>
        <w:t xml:space="preserve"> </w:t>
      </w:r>
      <w:r w:rsidR="00322D91">
        <w:rPr>
          <w:sz w:val="28"/>
          <w:szCs w:val="28"/>
        </w:rPr>
        <w:t xml:space="preserve">от 28.02.2017 </w:t>
      </w:r>
      <w:r>
        <w:rPr>
          <w:sz w:val="28"/>
          <w:szCs w:val="28"/>
        </w:rPr>
        <w:t xml:space="preserve">№73-п </w:t>
      </w:r>
      <w:r w:rsidR="00A32489">
        <w:rPr>
          <w:sz w:val="28"/>
          <w:szCs w:val="28"/>
        </w:rPr>
        <w:t xml:space="preserve"> «</w:t>
      </w:r>
      <w:r w:rsidR="00A32489" w:rsidRPr="00A32489">
        <w:rPr>
          <w:sz w:val="28"/>
          <w:szCs w:val="28"/>
        </w:rPr>
        <w:t>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территории муниципального образования Идринский район Красноярского края на 2017-2019 годы</w:t>
      </w:r>
      <w:r w:rsidR="00A32489">
        <w:rPr>
          <w:sz w:val="28"/>
          <w:szCs w:val="28"/>
        </w:rPr>
        <w:t>».</w:t>
      </w:r>
    </w:p>
    <w:p w:rsidR="004E506A" w:rsidRDefault="004E506A" w:rsidP="004E506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</w:t>
      </w:r>
      <w:r w:rsidR="00A80287">
        <w:rPr>
          <w:sz w:val="28"/>
          <w:szCs w:val="28"/>
        </w:rPr>
        <w:t xml:space="preserve"> постановления возло</w:t>
      </w:r>
      <w:r w:rsidR="00A32489">
        <w:rPr>
          <w:sz w:val="28"/>
          <w:szCs w:val="28"/>
        </w:rPr>
        <w:t>жить на заместителя главы по обеспечению жизнедеятельности</w:t>
      </w:r>
      <w:r w:rsidR="00A80287">
        <w:rPr>
          <w:sz w:val="28"/>
          <w:szCs w:val="28"/>
        </w:rPr>
        <w:t xml:space="preserve"> </w:t>
      </w:r>
      <w:r w:rsidR="00A32489">
        <w:rPr>
          <w:sz w:val="28"/>
          <w:szCs w:val="28"/>
        </w:rPr>
        <w:t xml:space="preserve">района </w:t>
      </w:r>
      <w:proofErr w:type="spellStart"/>
      <w:r w:rsidR="00A80287">
        <w:rPr>
          <w:sz w:val="28"/>
          <w:szCs w:val="28"/>
        </w:rPr>
        <w:t>Орешкова</w:t>
      </w:r>
      <w:proofErr w:type="spellEnd"/>
      <w:r w:rsidR="00A80287">
        <w:rPr>
          <w:sz w:val="28"/>
          <w:szCs w:val="28"/>
        </w:rPr>
        <w:t xml:space="preserve"> А.А.</w:t>
      </w:r>
    </w:p>
    <w:p w:rsidR="0063560F" w:rsidRDefault="00A80287" w:rsidP="004E506A">
      <w:pPr>
        <w:widowControl w:val="0"/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ind w:left="14" w:right="7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63560F">
        <w:rPr>
          <w:sz w:val="28"/>
          <w:szCs w:val="28"/>
        </w:rPr>
        <w:t>.</w:t>
      </w:r>
      <w:r w:rsidR="004E506A">
        <w:rPr>
          <w:sz w:val="28"/>
          <w:szCs w:val="28"/>
        </w:rPr>
        <w:t xml:space="preserve"> </w:t>
      </w:r>
      <w:r w:rsidR="0063560F">
        <w:rPr>
          <w:color w:val="000000"/>
          <w:sz w:val="28"/>
          <w:szCs w:val="28"/>
        </w:rPr>
        <w:t xml:space="preserve">Опубликовать постановление </w:t>
      </w:r>
      <w:r w:rsidR="0063560F">
        <w:rPr>
          <w:sz w:val="28"/>
          <w:szCs w:val="28"/>
        </w:rPr>
        <w:t>на официальном сайте муниципального образования Идринский район (</w:t>
      </w:r>
      <w:r w:rsidR="0063560F">
        <w:rPr>
          <w:sz w:val="28"/>
          <w:szCs w:val="28"/>
          <w:lang w:val="en-US"/>
        </w:rPr>
        <w:t>www</w:t>
      </w:r>
      <w:r w:rsidR="0063560F">
        <w:rPr>
          <w:sz w:val="28"/>
          <w:szCs w:val="28"/>
        </w:rPr>
        <w:t>.</w:t>
      </w:r>
      <w:proofErr w:type="spellStart"/>
      <w:r w:rsidR="0063560F">
        <w:rPr>
          <w:sz w:val="28"/>
          <w:szCs w:val="28"/>
          <w:lang w:val="en-US"/>
        </w:rPr>
        <w:t>idra</w:t>
      </w:r>
      <w:proofErr w:type="spellEnd"/>
      <w:r w:rsidR="0063560F">
        <w:rPr>
          <w:sz w:val="28"/>
          <w:szCs w:val="28"/>
        </w:rPr>
        <w:t>.</w:t>
      </w:r>
      <w:r w:rsidR="0063560F">
        <w:rPr>
          <w:sz w:val="28"/>
          <w:szCs w:val="28"/>
          <w:lang w:val="en-US"/>
        </w:rPr>
        <w:t>org</w:t>
      </w:r>
      <w:r w:rsidR="0063560F">
        <w:rPr>
          <w:sz w:val="28"/>
          <w:szCs w:val="28"/>
        </w:rPr>
        <w:t>.</w:t>
      </w:r>
      <w:proofErr w:type="spellStart"/>
      <w:r w:rsidR="0063560F">
        <w:rPr>
          <w:sz w:val="28"/>
          <w:szCs w:val="28"/>
          <w:lang w:val="en-US"/>
        </w:rPr>
        <w:t>ru</w:t>
      </w:r>
      <w:proofErr w:type="spellEnd"/>
      <w:r w:rsidR="0063560F">
        <w:rPr>
          <w:sz w:val="28"/>
          <w:szCs w:val="28"/>
        </w:rPr>
        <w:t>)</w:t>
      </w:r>
      <w:r w:rsidR="0063560F">
        <w:rPr>
          <w:color w:val="000000"/>
          <w:sz w:val="28"/>
          <w:szCs w:val="28"/>
        </w:rPr>
        <w:t>.</w:t>
      </w:r>
    </w:p>
    <w:p w:rsidR="0063560F" w:rsidRDefault="00A80287" w:rsidP="004E506A">
      <w:pPr>
        <w:ind w:left="14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3560F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4E506A" w:rsidRDefault="004E506A" w:rsidP="0063560F">
      <w:pPr>
        <w:ind w:firstLine="346"/>
        <w:jc w:val="both"/>
        <w:rPr>
          <w:sz w:val="28"/>
          <w:szCs w:val="28"/>
        </w:rPr>
      </w:pPr>
    </w:p>
    <w:p w:rsidR="00C83F61" w:rsidRDefault="00A80287" w:rsidP="0063560F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</w:t>
      </w:r>
      <w:proofErr w:type="spellStart"/>
      <w:r>
        <w:rPr>
          <w:sz w:val="28"/>
          <w:szCs w:val="28"/>
        </w:rPr>
        <w:t>А.В.Киреев</w:t>
      </w:r>
      <w:bookmarkStart w:id="0" w:name="_GoBack"/>
      <w:bookmarkEnd w:id="0"/>
      <w:proofErr w:type="spellEnd"/>
    </w:p>
    <w:p w:rsidR="00C83F61" w:rsidRDefault="00C83F61" w:rsidP="0063560F">
      <w:pPr>
        <w:rPr>
          <w:sz w:val="28"/>
          <w:szCs w:val="28"/>
        </w:rPr>
      </w:pPr>
    </w:p>
    <w:p w:rsidR="00C83F61" w:rsidRDefault="00C83F61" w:rsidP="0063560F">
      <w:pPr>
        <w:rPr>
          <w:sz w:val="28"/>
          <w:szCs w:val="28"/>
        </w:rPr>
      </w:pPr>
    </w:p>
    <w:p w:rsidR="00C83F61" w:rsidRPr="00C83F61" w:rsidRDefault="00C83F61" w:rsidP="00C83F61">
      <w:pPr>
        <w:autoSpaceDE w:val="0"/>
        <w:autoSpaceDN w:val="0"/>
        <w:adjustRightInd w:val="0"/>
        <w:ind w:firstLine="709"/>
        <w:rPr>
          <w:color w:val="000000" w:themeColor="text1"/>
          <w:sz w:val="24"/>
          <w:szCs w:val="28"/>
        </w:rPr>
      </w:pPr>
    </w:p>
    <w:p w:rsidR="00C83F61" w:rsidRDefault="00C83F61" w:rsidP="00C83F61">
      <w:pPr>
        <w:jc w:val="center"/>
        <w:rPr>
          <w:b/>
          <w:color w:val="000000" w:themeColor="text1"/>
          <w:sz w:val="24"/>
          <w:szCs w:val="28"/>
        </w:rPr>
        <w:sectPr w:rsidR="00C83F61" w:rsidSect="00A32489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C83F61" w:rsidRPr="00C83F61" w:rsidRDefault="00C83F61" w:rsidP="00C83F61">
      <w:pPr>
        <w:jc w:val="center"/>
        <w:rPr>
          <w:b/>
          <w:color w:val="000000" w:themeColor="text1"/>
          <w:sz w:val="24"/>
          <w:szCs w:val="28"/>
        </w:rPr>
      </w:pPr>
      <w:r w:rsidRPr="00C83F61">
        <w:rPr>
          <w:b/>
          <w:color w:val="000000" w:themeColor="text1"/>
          <w:sz w:val="24"/>
          <w:szCs w:val="28"/>
        </w:rPr>
        <w:lastRenderedPageBreak/>
        <w:t xml:space="preserve">Краткосрочный план реализации региональной программы капитального ремонта общего имущества </w:t>
      </w:r>
    </w:p>
    <w:p w:rsidR="00C83F61" w:rsidRPr="00C83F61" w:rsidRDefault="00C83F61" w:rsidP="00C83F61">
      <w:pPr>
        <w:jc w:val="center"/>
        <w:rPr>
          <w:b/>
          <w:color w:val="000000" w:themeColor="text1"/>
          <w:sz w:val="24"/>
          <w:szCs w:val="28"/>
        </w:rPr>
      </w:pPr>
      <w:r w:rsidRPr="00C83F61">
        <w:rPr>
          <w:b/>
          <w:color w:val="000000" w:themeColor="text1"/>
          <w:sz w:val="24"/>
          <w:szCs w:val="28"/>
        </w:rPr>
        <w:t>в многоквартирных домах, расположенных на территории Идринского района, на 2018 год</w:t>
      </w:r>
    </w:p>
    <w:p w:rsidR="00C83F61" w:rsidRPr="00C83F61" w:rsidRDefault="00C83F61" w:rsidP="00C83F61">
      <w:pPr>
        <w:jc w:val="center"/>
        <w:rPr>
          <w:b/>
          <w:color w:val="000000" w:themeColor="text1"/>
          <w:sz w:val="24"/>
          <w:szCs w:val="28"/>
        </w:rPr>
      </w:pPr>
    </w:p>
    <w:p w:rsidR="00C83F61" w:rsidRPr="00C83F61" w:rsidRDefault="00C83F61" w:rsidP="00C83F61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4"/>
          <w:szCs w:val="28"/>
        </w:rPr>
      </w:pPr>
      <w:r w:rsidRPr="00C83F61">
        <w:rPr>
          <w:color w:val="000000" w:themeColor="text1"/>
          <w:sz w:val="24"/>
          <w:szCs w:val="28"/>
        </w:rPr>
        <w:t>Форма №1</w:t>
      </w:r>
    </w:p>
    <w:p w:rsidR="00C83F61" w:rsidRPr="00C83F61" w:rsidRDefault="00C83F61" w:rsidP="00C83F61">
      <w:pPr>
        <w:jc w:val="center"/>
        <w:rPr>
          <w:color w:val="000000" w:themeColor="text1"/>
          <w:sz w:val="24"/>
          <w:szCs w:val="28"/>
        </w:rPr>
      </w:pPr>
      <w:r w:rsidRPr="00C83F61">
        <w:rPr>
          <w:color w:val="000000" w:themeColor="text1"/>
          <w:sz w:val="24"/>
          <w:szCs w:val="28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C83F61" w:rsidRPr="00C83F61" w:rsidRDefault="00C83F61" w:rsidP="00C83F61">
      <w:pPr>
        <w:rPr>
          <w:color w:val="000000" w:themeColor="text1"/>
          <w:sz w:val="16"/>
          <w:szCs w:val="1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8"/>
        <w:gridCol w:w="566"/>
        <w:gridCol w:w="4379"/>
        <w:gridCol w:w="1294"/>
        <w:gridCol w:w="851"/>
        <w:gridCol w:w="992"/>
        <w:gridCol w:w="850"/>
        <w:gridCol w:w="709"/>
        <w:gridCol w:w="709"/>
        <w:gridCol w:w="567"/>
        <w:gridCol w:w="709"/>
        <w:gridCol w:w="992"/>
        <w:gridCol w:w="709"/>
        <w:gridCol w:w="992"/>
      </w:tblGrid>
      <w:tr w:rsidR="00C83F61" w:rsidRPr="00C83F61" w:rsidTr="00FB51AB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  <w:proofErr w:type="gramStart"/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gramEnd"/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/п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Общая площадь помещений в многоквартирном доме, кв. м</w:t>
            </w:r>
          </w:p>
        </w:tc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3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C83F61" w:rsidRPr="00C83F61" w:rsidTr="00FB51AB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всего, стоимость ремонта</w:t>
            </w:r>
          </w:p>
        </w:tc>
        <w:tc>
          <w:tcPr>
            <w:tcW w:w="8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C83F61" w:rsidRPr="00C83F61" w:rsidTr="00FB51AB">
        <w:trPr>
          <w:trHeight w:val="2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C83F61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(общедомовых)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C83F61" w:rsidRPr="00C83F61" w:rsidTr="00FB51AB">
        <w:trPr>
          <w:cantSplit/>
          <w:trHeight w:val="1635"/>
        </w:trPr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79" w:type="dxa"/>
            <w:vMerge/>
            <w:tcBorders>
              <w:top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C83F61" w:rsidRPr="00C83F61" w:rsidRDefault="00C83F61" w:rsidP="00C83F61">
      <w:pPr>
        <w:rPr>
          <w:color w:val="000000" w:themeColor="text1"/>
          <w:sz w:val="2"/>
          <w:szCs w:val="2"/>
        </w:rPr>
      </w:pPr>
    </w:p>
    <w:tbl>
      <w:tblPr>
        <w:tblW w:w="154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708"/>
        <w:gridCol w:w="566"/>
        <w:gridCol w:w="665"/>
        <w:gridCol w:w="3727"/>
        <w:gridCol w:w="1283"/>
        <w:gridCol w:w="850"/>
        <w:gridCol w:w="7"/>
        <w:gridCol w:w="985"/>
        <w:gridCol w:w="7"/>
        <w:gridCol w:w="844"/>
        <w:gridCol w:w="7"/>
        <w:gridCol w:w="702"/>
        <w:gridCol w:w="7"/>
        <w:gridCol w:w="702"/>
        <w:gridCol w:w="7"/>
        <w:gridCol w:w="548"/>
        <w:gridCol w:w="12"/>
        <w:gridCol w:w="7"/>
        <w:gridCol w:w="690"/>
        <w:gridCol w:w="12"/>
        <w:gridCol w:w="7"/>
        <w:gridCol w:w="973"/>
        <w:gridCol w:w="12"/>
        <w:gridCol w:w="7"/>
        <w:gridCol w:w="690"/>
        <w:gridCol w:w="12"/>
        <w:gridCol w:w="7"/>
        <w:gridCol w:w="956"/>
        <w:gridCol w:w="12"/>
        <w:gridCol w:w="7"/>
      </w:tblGrid>
      <w:tr w:rsidR="00C83F61" w:rsidRPr="00C83F61" w:rsidTr="00FB51AB">
        <w:trPr>
          <w:tblHeader/>
        </w:trPr>
        <w:tc>
          <w:tcPr>
            <w:tcW w:w="42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15435" w:type="dxa"/>
            <w:gridSpan w:val="30"/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C83F61" w:rsidRPr="00C83F61" w:rsidTr="00FB51AB">
        <w:trPr>
          <w:gridAfter w:val="1"/>
          <w:wAfter w:w="7" w:type="dxa"/>
          <w:trHeight w:hRule="exact" w:val="269"/>
        </w:trPr>
        <w:tc>
          <w:tcPr>
            <w:tcW w:w="423" w:type="dxa"/>
            <w:vMerge w:val="restart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С.Идринское</w:t>
            </w:r>
            <w:proofErr w:type="gramStart"/>
            <w:r w:rsidRPr="00C83F61">
              <w:rPr>
                <w:color w:val="000000" w:themeColor="text1"/>
                <w:sz w:val="16"/>
                <w:szCs w:val="16"/>
              </w:rPr>
              <w:t>,у</w:t>
            </w:r>
            <w:proofErr w:type="gramEnd"/>
            <w:r w:rsidRPr="00C83F61">
              <w:rPr>
                <w:color w:val="000000" w:themeColor="text1"/>
                <w:sz w:val="16"/>
                <w:szCs w:val="16"/>
              </w:rPr>
              <w:t>л.К.Маркса,д.3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358,7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</w:tr>
      <w:tr w:rsidR="00C83F61" w:rsidRPr="00C83F61" w:rsidTr="00FB51AB">
        <w:trPr>
          <w:gridAfter w:val="1"/>
          <w:wAfter w:w="7" w:type="dxa"/>
          <w:trHeight w:val="408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</w:tr>
      <w:tr w:rsidR="00C83F61" w:rsidRPr="00C83F61" w:rsidTr="00FB51AB">
        <w:trPr>
          <w:gridAfter w:val="1"/>
          <w:wAfter w:w="7" w:type="dxa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98,95</w:t>
            </w: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98,95</w:t>
            </w:r>
          </w:p>
        </w:tc>
      </w:tr>
      <w:tr w:rsidR="00C83F61" w:rsidRPr="00C83F61" w:rsidTr="00FB51AB">
        <w:trPr>
          <w:gridAfter w:val="1"/>
          <w:wAfter w:w="7" w:type="dxa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15435" w:type="dxa"/>
            <w:gridSpan w:val="30"/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...</w:t>
            </w:r>
          </w:p>
        </w:tc>
      </w:tr>
      <w:tr w:rsidR="00C83F61" w:rsidRPr="00C83F61" w:rsidTr="00FB51AB">
        <w:trPr>
          <w:gridAfter w:val="1"/>
          <w:wAfter w:w="7" w:type="dxa"/>
          <w:trHeight w:hRule="exact" w:val="322"/>
        </w:trPr>
        <w:tc>
          <w:tcPr>
            <w:tcW w:w="423" w:type="dxa"/>
            <w:vMerge w:val="restart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1.</w:t>
            </w:r>
            <w:r w:rsidRPr="00C83F61">
              <w:rPr>
                <w:color w:val="000000" w:themeColor="text1"/>
                <w:sz w:val="16"/>
                <w:szCs w:val="16"/>
                <w:lang w:val="en-US"/>
              </w:rPr>
              <w:t>n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</w:tr>
      <w:tr w:rsidR="00C83F61" w:rsidRPr="00C83F61" w:rsidTr="00FB51AB">
        <w:trPr>
          <w:gridAfter w:val="1"/>
          <w:wAfter w:w="7" w:type="dxa"/>
          <w:trHeight w:val="337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  <w:trHeight w:val="92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98,95</w:t>
            </w: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98,95</w:t>
            </w:r>
          </w:p>
        </w:tc>
      </w:tr>
      <w:tr w:rsidR="00C83F61" w:rsidRPr="00C83F61" w:rsidTr="00FB51AB">
        <w:trPr>
          <w:gridAfter w:val="1"/>
          <w:wAfter w:w="7" w:type="dxa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C83F61" w:rsidRPr="00C83F61" w:rsidTr="00FB51AB">
        <w:trPr>
          <w:gridAfter w:val="1"/>
          <w:wAfter w:w="7" w:type="dxa"/>
          <w:trHeight w:val="164"/>
        </w:trPr>
        <w:tc>
          <w:tcPr>
            <w:tcW w:w="15435" w:type="dxa"/>
            <w:gridSpan w:val="30"/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C83F61" w:rsidRPr="00C83F61" w:rsidTr="00FB51AB">
        <w:trPr>
          <w:gridAfter w:val="2"/>
          <w:wAfter w:w="19" w:type="dxa"/>
          <w:trHeight w:val="295"/>
        </w:trPr>
        <w:tc>
          <w:tcPr>
            <w:tcW w:w="423" w:type="dxa"/>
            <w:vMerge w:val="restart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  <w:lang w:val="en-US"/>
              </w:rPr>
              <w:t>2</w:t>
            </w:r>
            <w:r w:rsidRPr="00C83F61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352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1"/>
          <w:wAfter w:w="7" w:type="dxa"/>
          <w:trHeight w:val="85"/>
        </w:trPr>
        <w:tc>
          <w:tcPr>
            <w:tcW w:w="15435" w:type="dxa"/>
            <w:gridSpan w:val="30"/>
            <w:shd w:val="clear" w:color="auto" w:fill="auto"/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C83F61" w:rsidRPr="00C83F61" w:rsidTr="00FB51AB">
        <w:trPr>
          <w:gridAfter w:val="2"/>
          <w:wAfter w:w="19" w:type="dxa"/>
          <w:trHeight w:hRule="exact" w:val="294"/>
        </w:trPr>
        <w:tc>
          <w:tcPr>
            <w:tcW w:w="423" w:type="dxa"/>
            <w:vMerge w:val="restart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2.</w:t>
            </w:r>
            <w:r w:rsidRPr="00C83F61">
              <w:rPr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377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306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C83F61" w:rsidRPr="00C83F61" w:rsidTr="00FB51AB">
        <w:trPr>
          <w:gridAfter w:val="2"/>
          <w:wAfter w:w="19" w:type="dxa"/>
          <w:trHeight w:hRule="exact" w:val="360"/>
        </w:trPr>
        <w:tc>
          <w:tcPr>
            <w:tcW w:w="423" w:type="dxa"/>
            <w:vMerge w:val="restart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  <w:lang w:val="en-US"/>
              </w:rPr>
              <w:t>3</w:t>
            </w:r>
            <w:r w:rsidRPr="00C83F61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Всего по муниципальному району (городскому округу)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</w:tr>
      <w:tr w:rsidR="00C83F61" w:rsidRPr="00C83F61" w:rsidTr="00FB51AB">
        <w:trPr>
          <w:gridAfter w:val="2"/>
          <w:wAfter w:w="19" w:type="dxa"/>
          <w:trHeight w:val="374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106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283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27" w:type="dxa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gridAfter w:val="2"/>
          <w:wAfter w:w="19" w:type="dxa"/>
          <w:trHeight w:val="85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35493,37</w:t>
            </w:r>
          </w:p>
        </w:tc>
      </w:tr>
      <w:tr w:rsidR="00C83F61" w:rsidRPr="00C83F61" w:rsidTr="00FB51AB">
        <w:trPr>
          <w:gridAfter w:val="2"/>
          <w:wAfter w:w="19" w:type="dxa"/>
        </w:trPr>
        <w:tc>
          <w:tcPr>
            <w:tcW w:w="423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98,95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98,95</w:t>
            </w:r>
          </w:p>
        </w:tc>
      </w:tr>
      <w:tr w:rsidR="00C83F61" w:rsidRPr="00C83F61" w:rsidTr="00FB51AB">
        <w:trPr>
          <w:gridAfter w:val="2"/>
          <w:wAfter w:w="19" w:type="dxa"/>
        </w:trPr>
        <w:tc>
          <w:tcPr>
            <w:tcW w:w="4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C83F61" w:rsidRPr="00C83F61" w:rsidRDefault="00C83F61" w:rsidP="00C83F61">
      <w:pPr>
        <w:rPr>
          <w:color w:val="000000" w:themeColor="text1"/>
          <w:sz w:val="16"/>
          <w:szCs w:val="18"/>
        </w:rPr>
      </w:pPr>
    </w:p>
    <w:p w:rsidR="00C83F61" w:rsidRPr="00C83F61" w:rsidRDefault="00C83F61" w:rsidP="00C83F61">
      <w:pPr>
        <w:spacing w:after="200" w:line="276" w:lineRule="auto"/>
        <w:rPr>
          <w:color w:val="000000" w:themeColor="text1"/>
          <w:sz w:val="24"/>
          <w:szCs w:val="28"/>
        </w:rPr>
      </w:pPr>
      <w:r w:rsidRPr="00C83F61">
        <w:rPr>
          <w:color w:val="000000" w:themeColor="text1"/>
          <w:sz w:val="24"/>
          <w:szCs w:val="28"/>
        </w:rPr>
        <w:br w:type="page"/>
      </w:r>
    </w:p>
    <w:p w:rsidR="00C83F61" w:rsidRPr="00C83F61" w:rsidRDefault="00C83F61" w:rsidP="00C83F61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4"/>
          <w:szCs w:val="28"/>
        </w:rPr>
      </w:pPr>
      <w:r w:rsidRPr="00C83F61">
        <w:rPr>
          <w:color w:val="000000" w:themeColor="text1"/>
          <w:sz w:val="24"/>
          <w:szCs w:val="28"/>
        </w:rPr>
        <w:lastRenderedPageBreak/>
        <w:t>Форма № 2</w:t>
      </w:r>
    </w:p>
    <w:p w:rsidR="00C83F61" w:rsidRPr="00C83F61" w:rsidRDefault="00C83F61" w:rsidP="00C83F61">
      <w:pPr>
        <w:ind w:firstLine="708"/>
        <w:rPr>
          <w:color w:val="000000" w:themeColor="text1"/>
          <w:sz w:val="24"/>
          <w:szCs w:val="28"/>
        </w:rPr>
      </w:pPr>
      <w:r w:rsidRPr="00C83F61">
        <w:rPr>
          <w:color w:val="000000" w:themeColor="text1"/>
          <w:sz w:val="24"/>
          <w:szCs w:val="28"/>
        </w:rPr>
        <w:t>Объем услуг и (или) работ по капитальному ремонту общего имущества в многоквартирных домах, включенных в краткосрочный план</w:t>
      </w:r>
    </w:p>
    <w:p w:rsidR="00C83F61" w:rsidRPr="00C83F61" w:rsidRDefault="00C83F61" w:rsidP="00C83F61">
      <w:pPr>
        <w:rPr>
          <w:color w:val="000000" w:themeColor="text1"/>
          <w:sz w:val="12"/>
          <w:szCs w:val="28"/>
        </w:rPr>
      </w:pPr>
    </w:p>
    <w:tbl>
      <w:tblPr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68"/>
        <w:gridCol w:w="4043"/>
        <w:gridCol w:w="1559"/>
        <w:gridCol w:w="1418"/>
        <w:gridCol w:w="776"/>
        <w:gridCol w:w="311"/>
        <w:gridCol w:w="444"/>
        <w:gridCol w:w="742"/>
        <w:gridCol w:w="784"/>
        <w:gridCol w:w="798"/>
        <w:gridCol w:w="1390"/>
        <w:gridCol w:w="1060"/>
        <w:gridCol w:w="1208"/>
      </w:tblGrid>
      <w:tr w:rsidR="00C83F61" w:rsidRPr="00C83F61" w:rsidTr="00FB51AB">
        <w:trPr>
          <w:trHeight w:val="1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</w:p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proofErr w:type="gramStart"/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gramEnd"/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Объем услуг и (или) работ по капитальному ремонту общего имущества многоквартирного дома</w:t>
            </w:r>
          </w:p>
        </w:tc>
      </w:tr>
      <w:tr w:rsidR="00C83F61" w:rsidRPr="00C83F61" w:rsidTr="00FB51AB">
        <w:trPr>
          <w:trHeight w:val="4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C83F61" w:rsidRPr="00C83F61" w:rsidTr="00FB51AB">
        <w:trPr>
          <w:trHeight w:val="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ремонт крыши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ремонт или замена </w:t>
            </w:r>
            <w:r w:rsidRPr="00C83F61">
              <w:rPr>
                <w:color w:val="000000" w:themeColor="text1"/>
                <w:spacing w:val="-6"/>
                <w:sz w:val="16"/>
                <w:szCs w:val="16"/>
              </w:rPr>
              <w:br/>
              <w:t>лифтового оборудования, признанного непригодным для эксплуатации,  ремонт лифтовых шахт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C83F61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(общедомовых)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ремонт подвальных помещений, относящихся </w:t>
            </w:r>
            <w:r w:rsidRPr="00C83F61">
              <w:rPr>
                <w:color w:val="000000" w:themeColor="text1"/>
                <w:spacing w:val="-6"/>
                <w:sz w:val="16"/>
                <w:szCs w:val="16"/>
              </w:rPr>
              <w:br/>
              <w:t xml:space="preserve">к общему имуществу </w:t>
            </w:r>
          </w:p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 многоквартирном доме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утепление и ремонт </w:t>
            </w:r>
            <w:r w:rsidRPr="00C83F61">
              <w:rPr>
                <w:color w:val="000000" w:themeColor="text1"/>
                <w:spacing w:val="-6"/>
                <w:sz w:val="16"/>
                <w:szCs w:val="16"/>
              </w:rPr>
              <w:br/>
              <w:t>фасада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 xml:space="preserve">ремонт фундамента </w:t>
            </w:r>
          </w:p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многоквартирного дома</w:t>
            </w:r>
          </w:p>
        </w:tc>
      </w:tr>
      <w:tr w:rsidR="00C83F61" w:rsidRPr="00C83F61" w:rsidTr="00FB51AB">
        <w:trPr>
          <w:cantSplit/>
          <w:trHeight w:val="15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C83F61" w:rsidRPr="00C83F61" w:rsidRDefault="00C83F61" w:rsidP="00C83F6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C83F61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</w:tr>
      <w:tr w:rsidR="00C83F61" w:rsidRPr="00C83F61" w:rsidTr="00FB51AB">
        <w:trPr>
          <w:trHeight w:val="1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C83F61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C83F61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C83F61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C83F61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C83F61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куб. м</w:t>
            </w:r>
          </w:p>
        </w:tc>
      </w:tr>
      <w:tr w:rsidR="00C83F61" w:rsidRPr="00C83F61" w:rsidTr="00FB51AB">
        <w:trPr>
          <w:trHeight w:val="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C83F61" w:rsidRPr="00C83F61" w:rsidTr="00FB51AB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C83F61" w:rsidRPr="00C83F61" w:rsidTr="00FB51AB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 xml:space="preserve">Идринский район, Идринский с/с, </w:t>
            </w:r>
            <w:proofErr w:type="spellStart"/>
            <w:r w:rsidRPr="00C83F61">
              <w:rPr>
                <w:color w:val="000000" w:themeColor="text1"/>
                <w:sz w:val="16"/>
                <w:szCs w:val="16"/>
              </w:rPr>
              <w:t>ул</w:t>
            </w:r>
            <w:proofErr w:type="spellEnd"/>
            <w:proofErr w:type="gramStart"/>
            <w:r w:rsidRPr="00C83F61">
              <w:rPr>
                <w:color w:val="000000" w:themeColor="text1"/>
                <w:sz w:val="16"/>
                <w:szCs w:val="16"/>
              </w:rPr>
              <w:t>..</w:t>
            </w:r>
            <w:proofErr w:type="spellStart"/>
            <w:proofErr w:type="gramEnd"/>
            <w:r w:rsidRPr="00C83F61">
              <w:rPr>
                <w:color w:val="000000" w:themeColor="text1"/>
                <w:sz w:val="16"/>
                <w:szCs w:val="16"/>
              </w:rPr>
              <w:t>К.Маркса</w:t>
            </w:r>
            <w:proofErr w:type="spellEnd"/>
            <w:r w:rsidRPr="00C83F61">
              <w:rPr>
                <w:color w:val="000000" w:themeColor="text1"/>
                <w:sz w:val="16"/>
                <w:szCs w:val="16"/>
              </w:rPr>
              <w:t>, д.3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59</w:t>
            </w:r>
          </w:p>
        </w:tc>
      </w:tr>
      <w:tr w:rsidR="00C83F61" w:rsidRPr="00C83F61" w:rsidTr="00FB51AB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C83F61" w:rsidRPr="00C83F61" w:rsidTr="00FB51AB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1.n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59</w:t>
            </w:r>
          </w:p>
        </w:tc>
      </w:tr>
      <w:tr w:rsidR="00C83F61" w:rsidRPr="00C83F61" w:rsidTr="00FB51AB">
        <w:trPr>
          <w:trHeight w:val="81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C83F61" w:rsidRPr="00C83F61" w:rsidTr="00FB51AB">
        <w:trPr>
          <w:trHeight w:val="109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2.1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C83F61" w:rsidRPr="00C83F61" w:rsidTr="00FB51AB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2.m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83F61" w:rsidRPr="00C83F61" w:rsidTr="00FB51AB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Всего по муниципальному району (городскому округу)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C83F61" w:rsidRPr="00C83F61" w:rsidRDefault="00C83F61" w:rsidP="00C83F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83F61">
              <w:rPr>
                <w:color w:val="000000" w:themeColor="text1"/>
                <w:sz w:val="16"/>
                <w:szCs w:val="16"/>
              </w:rPr>
              <w:t>59</w:t>
            </w:r>
          </w:p>
        </w:tc>
      </w:tr>
    </w:tbl>
    <w:p w:rsidR="00C83F61" w:rsidRPr="00C83F61" w:rsidRDefault="00C83F61" w:rsidP="00C83F61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C83F61" w:rsidRPr="00C83F61" w:rsidRDefault="00C83F61" w:rsidP="00C83F61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C83F61" w:rsidRPr="00C83F61" w:rsidRDefault="00C83F61" w:rsidP="00C83F61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C83F61" w:rsidRPr="00C83F61" w:rsidRDefault="00C83F61" w:rsidP="00C83F61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C83F61" w:rsidRPr="00C83F61" w:rsidRDefault="00C83F61" w:rsidP="00C83F61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C83F61" w:rsidRPr="00C83F61" w:rsidRDefault="00C83F61" w:rsidP="00C83F61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C83F61" w:rsidRPr="00C83F61" w:rsidRDefault="00C83F61" w:rsidP="00C83F61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4"/>
          <w:szCs w:val="28"/>
        </w:rPr>
      </w:pPr>
    </w:p>
    <w:p w:rsidR="00C83F61" w:rsidRPr="00C83F61" w:rsidRDefault="00C83F61" w:rsidP="00C83F61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4"/>
          <w:szCs w:val="28"/>
        </w:rPr>
      </w:pPr>
    </w:p>
    <w:p w:rsidR="00C83F61" w:rsidRPr="00C83F61" w:rsidRDefault="00C83F61" w:rsidP="00C83F61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4"/>
          <w:szCs w:val="28"/>
        </w:rPr>
      </w:pPr>
    </w:p>
    <w:p w:rsidR="00C83F61" w:rsidRPr="00C83F61" w:rsidRDefault="00C83F61" w:rsidP="00C83F61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83F61" w:rsidRPr="00C83F61" w:rsidRDefault="00C83F61" w:rsidP="00C83F61">
      <w:pPr>
        <w:widowControl w:val="0"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C83F61">
        <w:rPr>
          <w:color w:val="000000" w:themeColor="text1"/>
          <w:sz w:val="28"/>
          <w:szCs w:val="28"/>
        </w:rPr>
        <w:t xml:space="preserve"> </w:t>
      </w:r>
    </w:p>
    <w:p w:rsidR="00C83F61" w:rsidRDefault="00C83F61" w:rsidP="0063560F">
      <w:pPr>
        <w:rPr>
          <w:sz w:val="28"/>
          <w:szCs w:val="28"/>
        </w:rPr>
      </w:pPr>
    </w:p>
    <w:sectPr w:rsidR="00C83F61" w:rsidSect="00C83F61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0F"/>
    <w:rsid w:val="000A3025"/>
    <w:rsid w:val="00322D91"/>
    <w:rsid w:val="004E506A"/>
    <w:rsid w:val="0063560F"/>
    <w:rsid w:val="00A32489"/>
    <w:rsid w:val="00A70141"/>
    <w:rsid w:val="00A80287"/>
    <w:rsid w:val="00C83F61"/>
    <w:rsid w:val="00D91B2B"/>
    <w:rsid w:val="00E17DC0"/>
    <w:rsid w:val="00F9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81DFF-1088-403E-A8E0-0E11B43D0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</cp:revision>
  <cp:lastPrinted>2017-05-12T09:46:00Z</cp:lastPrinted>
  <dcterms:created xsi:type="dcterms:W3CDTF">2017-05-12T09:44:00Z</dcterms:created>
  <dcterms:modified xsi:type="dcterms:W3CDTF">2017-05-15T09:02:00Z</dcterms:modified>
</cp:coreProperties>
</file>