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918" w:rsidRPr="00755146" w:rsidRDefault="00811918" w:rsidP="00811918">
      <w:pPr>
        <w:spacing w:line="360" w:lineRule="auto"/>
        <w:jc w:val="center"/>
        <w:rPr>
          <w:sz w:val="28"/>
          <w:szCs w:val="28"/>
        </w:rPr>
      </w:pPr>
      <w:r w:rsidRPr="00755146">
        <w:rPr>
          <w:noProof/>
          <w:sz w:val="28"/>
          <w:szCs w:val="28"/>
        </w:rPr>
        <w:drawing>
          <wp:inline distT="0" distB="0" distL="0" distR="0">
            <wp:extent cx="514350" cy="645928"/>
            <wp:effectExtent l="0" t="0" r="0" b="0"/>
            <wp:docPr id="5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5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918" w:rsidRPr="00755146" w:rsidRDefault="00811918" w:rsidP="00811918">
      <w:pPr>
        <w:spacing w:line="360" w:lineRule="auto"/>
        <w:jc w:val="center"/>
        <w:rPr>
          <w:sz w:val="28"/>
          <w:szCs w:val="28"/>
        </w:rPr>
      </w:pPr>
      <w:r w:rsidRPr="00755146">
        <w:rPr>
          <w:sz w:val="28"/>
          <w:szCs w:val="28"/>
        </w:rPr>
        <w:t>КРАСНОЯРСКИЙ КРАЙ</w:t>
      </w:r>
    </w:p>
    <w:p w:rsidR="00811918" w:rsidRPr="00755146" w:rsidRDefault="00811918" w:rsidP="00811918">
      <w:pPr>
        <w:spacing w:line="360" w:lineRule="auto"/>
        <w:jc w:val="center"/>
        <w:rPr>
          <w:sz w:val="28"/>
          <w:szCs w:val="28"/>
        </w:rPr>
      </w:pPr>
      <w:r w:rsidRPr="00755146">
        <w:rPr>
          <w:sz w:val="28"/>
          <w:szCs w:val="28"/>
        </w:rPr>
        <w:t>АДМИНИСТРАЦИЯ ИДРИНСКОГО РАЙОНА</w:t>
      </w:r>
    </w:p>
    <w:p w:rsidR="00811918" w:rsidRPr="00755146" w:rsidRDefault="00811918" w:rsidP="00811918">
      <w:pPr>
        <w:spacing w:line="360" w:lineRule="auto"/>
        <w:jc w:val="center"/>
        <w:rPr>
          <w:b/>
          <w:sz w:val="28"/>
          <w:szCs w:val="28"/>
        </w:rPr>
      </w:pPr>
      <w:r w:rsidRPr="00755146">
        <w:rPr>
          <w:b/>
          <w:sz w:val="28"/>
          <w:szCs w:val="28"/>
        </w:rPr>
        <w:t>ПОСТАНОВЛЕНИЕ</w:t>
      </w:r>
    </w:p>
    <w:p w:rsidR="00811918" w:rsidRDefault="00811918" w:rsidP="00811918">
      <w:pPr>
        <w:spacing w:line="276" w:lineRule="auto"/>
        <w:jc w:val="both"/>
        <w:rPr>
          <w:sz w:val="28"/>
          <w:szCs w:val="28"/>
        </w:rPr>
      </w:pPr>
      <w:r w:rsidRPr="00755146">
        <w:rPr>
          <w:sz w:val="28"/>
          <w:szCs w:val="28"/>
        </w:rPr>
        <w:t xml:space="preserve">26.06.2017                                с. Идринское                            </w:t>
      </w:r>
      <w:r w:rsidR="009042B0">
        <w:rPr>
          <w:sz w:val="28"/>
          <w:szCs w:val="28"/>
        </w:rPr>
        <w:t xml:space="preserve">         </w:t>
      </w:r>
      <w:r w:rsidRPr="00755146">
        <w:rPr>
          <w:sz w:val="28"/>
          <w:szCs w:val="28"/>
        </w:rPr>
        <w:t xml:space="preserve"> № 383-п</w:t>
      </w:r>
    </w:p>
    <w:p w:rsidR="00811918" w:rsidRDefault="00811918" w:rsidP="00811918">
      <w:pPr>
        <w:spacing w:line="276" w:lineRule="auto"/>
        <w:jc w:val="both"/>
        <w:rPr>
          <w:sz w:val="28"/>
          <w:szCs w:val="28"/>
        </w:rPr>
      </w:pPr>
    </w:p>
    <w:p w:rsidR="00811918" w:rsidRDefault="00811918" w:rsidP="009042B0">
      <w:pPr>
        <w:jc w:val="both"/>
        <w:rPr>
          <w:sz w:val="28"/>
          <w:szCs w:val="28"/>
          <w:lang w:eastAsia="en-US"/>
        </w:rPr>
      </w:pPr>
      <w:r w:rsidRPr="00755146">
        <w:rPr>
          <w:sz w:val="28"/>
          <w:szCs w:val="28"/>
          <w:lang w:eastAsia="en-US"/>
        </w:rPr>
        <w:t>О внесение изменений в постановление администрации района от 24.04.2017 №195-п «Об утверждении видов, условий, размера и порядка установления выплат стимулирующего характера, в том  числе критериев оценки результативности и качества труда работников районных муниципальных бюджетных и казенных учреждений культуры»</w:t>
      </w:r>
    </w:p>
    <w:p w:rsidR="009042B0" w:rsidRPr="00755146" w:rsidRDefault="009042B0" w:rsidP="009042B0">
      <w:pPr>
        <w:jc w:val="both"/>
        <w:rPr>
          <w:sz w:val="28"/>
          <w:szCs w:val="28"/>
        </w:rPr>
      </w:pPr>
    </w:p>
    <w:p w:rsidR="00811918" w:rsidRPr="00755146" w:rsidRDefault="00811918" w:rsidP="009042B0">
      <w:pPr>
        <w:ind w:firstLine="851"/>
        <w:jc w:val="both"/>
        <w:rPr>
          <w:sz w:val="28"/>
          <w:szCs w:val="28"/>
        </w:rPr>
      </w:pPr>
      <w:proofErr w:type="gramStart"/>
      <w:r w:rsidRPr="00755146">
        <w:rPr>
          <w:sz w:val="28"/>
          <w:szCs w:val="28"/>
        </w:rPr>
        <w:t>В соответствии с Трудовым кодексом Российской Федерации, Законом Красноярского края от 29.10.2009 № 9-3864 «О системах оплаты труда работников краевых государственных  учреждений», приказа Министерства культуры Красноярского края от 08.12.2009 № 136 «Об утверждении видов, условий, размера и порядка выплат стимулирующего характера, в том числе критериев оценки результативности и качества труда работников краевых государственных бюджетных и казенных учреждений, подведомственных министерству культуры  Красноярского края</w:t>
      </w:r>
      <w:proofErr w:type="gramEnd"/>
      <w:r w:rsidRPr="00755146">
        <w:rPr>
          <w:sz w:val="28"/>
          <w:szCs w:val="28"/>
        </w:rPr>
        <w:t>», руководствуясь статьями 19, 33 Устава Идринского района ПОСТАНОВЛЯЮ:</w:t>
      </w:r>
    </w:p>
    <w:p w:rsidR="00811918" w:rsidRPr="00755146" w:rsidRDefault="00811918" w:rsidP="009042B0">
      <w:pPr>
        <w:ind w:firstLine="851"/>
        <w:jc w:val="both"/>
        <w:rPr>
          <w:sz w:val="28"/>
          <w:szCs w:val="28"/>
          <w:lang w:eastAsia="en-US"/>
        </w:rPr>
      </w:pPr>
      <w:r w:rsidRPr="00755146">
        <w:rPr>
          <w:sz w:val="28"/>
          <w:szCs w:val="28"/>
          <w:lang w:eastAsia="en-US"/>
        </w:rPr>
        <w:t>1.Внести в постановление администрации района от 24.04.2017 №195-п «Об утверждении видов, условий, размера и порядка установления выплат стимулирующего характера, в том  числе критериев оценки результативности и качества труда работников районных муниципальных бюджетных и казенных учреждений культуры» следующие изменения:</w:t>
      </w:r>
    </w:p>
    <w:p w:rsidR="00811918" w:rsidRPr="00755146" w:rsidRDefault="00811918" w:rsidP="009042B0">
      <w:pPr>
        <w:pStyle w:val="a3"/>
        <w:tabs>
          <w:tab w:val="left" w:pos="870"/>
        </w:tabs>
        <w:ind w:left="0"/>
        <w:jc w:val="both"/>
        <w:rPr>
          <w:sz w:val="28"/>
          <w:szCs w:val="28"/>
          <w:lang w:eastAsia="en-US"/>
        </w:rPr>
      </w:pPr>
      <w:r w:rsidRPr="00755146">
        <w:rPr>
          <w:sz w:val="28"/>
          <w:szCs w:val="28"/>
          <w:lang w:eastAsia="en-US"/>
        </w:rPr>
        <w:t xml:space="preserve">           в приложении к постановлению:</w:t>
      </w:r>
    </w:p>
    <w:p w:rsidR="00811918" w:rsidRPr="00755146" w:rsidRDefault="00811918" w:rsidP="009042B0">
      <w:pPr>
        <w:pStyle w:val="a3"/>
        <w:ind w:left="0"/>
        <w:jc w:val="both"/>
        <w:rPr>
          <w:sz w:val="28"/>
          <w:szCs w:val="28"/>
          <w:lang w:eastAsia="en-US"/>
        </w:rPr>
      </w:pPr>
      <w:r w:rsidRPr="00755146">
        <w:rPr>
          <w:sz w:val="28"/>
          <w:szCs w:val="28"/>
          <w:lang w:eastAsia="en-US"/>
        </w:rPr>
        <w:t xml:space="preserve">           в пункте 2.4. «Персональные выплаты» добавить абзац следующего содержания: </w:t>
      </w:r>
    </w:p>
    <w:p w:rsidR="00811918" w:rsidRPr="00755146" w:rsidRDefault="00811918" w:rsidP="009042B0">
      <w:pPr>
        <w:pStyle w:val="a3"/>
        <w:tabs>
          <w:tab w:val="left" w:pos="870"/>
        </w:tabs>
        <w:ind w:left="0"/>
        <w:jc w:val="both"/>
        <w:rPr>
          <w:sz w:val="28"/>
          <w:szCs w:val="28"/>
          <w:lang w:eastAsia="en-US"/>
        </w:rPr>
      </w:pPr>
      <w:r w:rsidRPr="00755146">
        <w:rPr>
          <w:sz w:val="28"/>
          <w:szCs w:val="28"/>
          <w:lang w:eastAsia="en-US"/>
        </w:rPr>
        <w:t xml:space="preserve">            </w:t>
      </w:r>
      <w:proofErr w:type="gramStart"/>
      <w:r w:rsidRPr="00755146">
        <w:rPr>
          <w:sz w:val="28"/>
          <w:szCs w:val="28"/>
          <w:lang w:eastAsia="en-US"/>
        </w:rPr>
        <w:t>«Персональная краевая выплата работникам, реализующим основную деятельность учреждений культуры (далее - основной персонал учреждений культуры),  в размере 3 450 рублей на одного работника с учётом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условиями.</w:t>
      </w:r>
      <w:proofErr w:type="gramEnd"/>
      <w:r w:rsidRPr="00755146">
        <w:rPr>
          <w:sz w:val="28"/>
          <w:szCs w:val="28"/>
          <w:lang w:eastAsia="en-US"/>
        </w:rPr>
        <w:t xml:space="preserve"> Персональная краевая выплата работникам основного персонала учреждений культуры устанавливается на основании приказа руководителя учреждения.</w:t>
      </w:r>
    </w:p>
    <w:p w:rsidR="00811918" w:rsidRDefault="00811918" w:rsidP="009042B0">
      <w:pPr>
        <w:jc w:val="both"/>
        <w:rPr>
          <w:sz w:val="28"/>
          <w:szCs w:val="28"/>
        </w:rPr>
      </w:pPr>
      <w:r w:rsidRPr="00755146">
        <w:rPr>
          <w:sz w:val="28"/>
          <w:szCs w:val="28"/>
          <w:lang w:eastAsia="en-US"/>
        </w:rPr>
        <w:t xml:space="preserve">       </w:t>
      </w:r>
      <w:r>
        <w:rPr>
          <w:sz w:val="28"/>
          <w:szCs w:val="28"/>
          <w:lang w:eastAsia="en-US"/>
        </w:rPr>
        <w:t xml:space="preserve">   </w:t>
      </w:r>
      <w:r w:rsidRPr="00755146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 xml:space="preserve"> </w:t>
      </w:r>
      <w:r w:rsidRPr="00755146">
        <w:rPr>
          <w:sz w:val="28"/>
          <w:szCs w:val="28"/>
          <w:lang w:eastAsia="en-US"/>
        </w:rPr>
        <w:t xml:space="preserve">Персональная краевая выплата работникам основного персонала учреждений культуры производится сверх начисленной работнику месячной </w:t>
      </w:r>
      <w:r w:rsidRPr="00755146">
        <w:rPr>
          <w:sz w:val="28"/>
          <w:szCs w:val="28"/>
          <w:lang w:eastAsia="en-US"/>
        </w:rPr>
        <w:lastRenderedPageBreak/>
        <w:t xml:space="preserve">заработной платы  (с учетом компенсационных выплат, в том числе доплаты до размера минимальной заработной платы (минимального </w:t>
      </w:r>
      <w:proofErr w:type="gramStart"/>
      <w:r w:rsidRPr="00755146">
        <w:rPr>
          <w:sz w:val="28"/>
          <w:szCs w:val="28"/>
          <w:lang w:eastAsia="en-US"/>
        </w:rPr>
        <w:t>размера оплаты труда</w:t>
      </w:r>
      <w:proofErr w:type="gramEnd"/>
      <w:r w:rsidRPr="00755146">
        <w:rPr>
          <w:sz w:val="28"/>
          <w:szCs w:val="28"/>
          <w:lang w:eastAsia="en-US"/>
        </w:rPr>
        <w:t>), региональной выплаты и выплат стимулирующего характера), пропорционально отработанному времени»</w:t>
      </w:r>
      <w:r w:rsidR="009042B0">
        <w:rPr>
          <w:sz w:val="28"/>
          <w:szCs w:val="28"/>
          <w:lang w:eastAsia="en-US"/>
        </w:rPr>
        <w:t>.</w:t>
      </w:r>
    </w:p>
    <w:p w:rsidR="00811918" w:rsidRPr="00760ADD" w:rsidRDefault="00811918" w:rsidP="009042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proofErr w:type="gramStart"/>
      <w:r w:rsidRPr="00760ADD">
        <w:rPr>
          <w:sz w:val="28"/>
          <w:szCs w:val="28"/>
        </w:rPr>
        <w:t>Контроль за</w:t>
      </w:r>
      <w:proofErr w:type="gramEnd"/>
      <w:r w:rsidRPr="00760ADD">
        <w:rPr>
          <w:sz w:val="28"/>
          <w:szCs w:val="28"/>
        </w:rPr>
        <w:t xml:space="preserve"> выполнением постановления возложить на начальника отдела культуры, спорта и молодежной политики администрации Идринского района Л.В. Евсеенко.</w:t>
      </w:r>
    </w:p>
    <w:p w:rsidR="00811918" w:rsidRDefault="00811918" w:rsidP="009042B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3.Опубликовать постановление на официальном сайте муниципального образования Идринский район (www.idra.o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g.ru).</w:t>
      </w:r>
    </w:p>
    <w:p w:rsidR="00811918" w:rsidRDefault="00811918" w:rsidP="009042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подписания и применяется  к правоотношениям, возникшим  с 01.06.2017 года.</w:t>
      </w:r>
    </w:p>
    <w:p w:rsidR="00811918" w:rsidRDefault="00811918" w:rsidP="009042B0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  <w:bookmarkStart w:id="0" w:name="_GoBack"/>
      <w:bookmarkEnd w:id="0"/>
    </w:p>
    <w:p w:rsidR="00811918" w:rsidRDefault="00811918" w:rsidP="008119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   А.В. Киреев           </w:t>
      </w:r>
    </w:p>
    <w:p w:rsidR="00811918" w:rsidRDefault="00811918" w:rsidP="008119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</w:p>
    <w:p w:rsidR="00811918" w:rsidRDefault="00811918" w:rsidP="00811918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</w:p>
    <w:p w:rsidR="00811918" w:rsidRDefault="00811918" w:rsidP="00811918">
      <w:pPr>
        <w:jc w:val="both"/>
        <w:rPr>
          <w:sz w:val="28"/>
          <w:szCs w:val="28"/>
        </w:rPr>
      </w:pPr>
    </w:p>
    <w:p w:rsidR="007F03D5" w:rsidRDefault="007F03D5"/>
    <w:sectPr w:rsidR="007F03D5" w:rsidSect="007F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18"/>
    <w:rsid w:val="002E715A"/>
    <w:rsid w:val="007F03D5"/>
    <w:rsid w:val="00811918"/>
    <w:rsid w:val="009042B0"/>
    <w:rsid w:val="00AF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9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9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9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9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2603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Admin</cp:lastModifiedBy>
  <cp:revision>2</cp:revision>
  <cp:lastPrinted>2017-06-27T01:00:00Z</cp:lastPrinted>
  <dcterms:created xsi:type="dcterms:W3CDTF">2017-06-27T01:05:00Z</dcterms:created>
  <dcterms:modified xsi:type="dcterms:W3CDTF">2017-06-27T01:05:00Z</dcterms:modified>
</cp:coreProperties>
</file>