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1A9" w:rsidRDefault="000031A9" w:rsidP="000031A9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542925" cy="704850"/>
            <wp:effectExtent l="19050" t="0" r="9525" b="0"/>
            <wp:docPr id="1" name="Рисунок 1" descr="Описание: 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1A9" w:rsidRDefault="000031A9" w:rsidP="000031A9">
      <w:pPr>
        <w:rPr>
          <w:b/>
        </w:rPr>
      </w:pPr>
    </w:p>
    <w:p w:rsidR="000031A9" w:rsidRDefault="000031A9" w:rsidP="000031A9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КРАСНОЯРСКИЙ КРАЙ</w:t>
      </w:r>
    </w:p>
    <w:p w:rsidR="000031A9" w:rsidRDefault="000031A9" w:rsidP="000031A9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0031A9" w:rsidRPr="00283CD8" w:rsidRDefault="000031A9" w:rsidP="000031A9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color w:val="000000"/>
          <w:spacing w:val="-15"/>
          <w:sz w:val="28"/>
          <w:szCs w:val="28"/>
        </w:rPr>
      </w:pPr>
      <w:r w:rsidRPr="00283CD8">
        <w:rPr>
          <w:b/>
          <w:color w:val="000000"/>
          <w:spacing w:val="-15"/>
          <w:sz w:val="28"/>
          <w:szCs w:val="28"/>
        </w:rPr>
        <w:t>ПОСТАНОВЛЕНИЕ</w:t>
      </w:r>
    </w:p>
    <w:p w:rsidR="000031A9" w:rsidRPr="00122886" w:rsidRDefault="000031A9" w:rsidP="000031A9">
      <w:pPr>
        <w:shd w:val="clear" w:color="auto" w:fill="FFFFFF"/>
        <w:tabs>
          <w:tab w:val="left" w:pos="1397"/>
        </w:tabs>
        <w:spacing w:line="324" w:lineRule="exact"/>
        <w:jc w:val="center"/>
        <w:rPr>
          <w:color w:val="000000"/>
          <w:spacing w:val="-15"/>
          <w:sz w:val="16"/>
          <w:szCs w:val="16"/>
        </w:rPr>
      </w:pPr>
    </w:p>
    <w:p w:rsidR="000031A9" w:rsidRPr="00EB5B49" w:rsidRDefault="00122886" w:rsidP="000031A9">
      <w:pPr>
        <w:shd w:val="clear" w:color="auto" w:fill="FFFFFF"/>
        <w:tabs>
          <w:tab w:val="left" w:pos="1397"/>
        </w:tabs>
        <w:spacing w:line="324" w:lineRule="exact"/>
        <w:jc w:val="both"/>
      </w:pPr>
      <w:r>
        <w:rPr>
          <w:color w:val="000000"/>
          <w:spacing w:val="-15"/>
          <w:sz w:val="28"/>
          <w:szCs w:val="28"/>
        </w:rPr>
        <w:t>13</w:t>
      </w:r>
      <w:r w:rsidR="000031A9">
        <w:rPr>
          <w:color w:val="000000"/>
          <w:spacing w:val="-15"/>
          <w:sz w:val="28"/>
          <w:szCs w:val="28"/>
        </w:rPr>
        <w:t>.0</w:t>
      </w:r>
      <w:r>
        <w:rPr>
          <w:color w:val="000000"/>
          <w:spacing w:val="-15"/>
          <w:sz w:val="28"/>
          <w:szCs w:val="28"/>
        </w:rPr>
        <w:t>8</w:t>
      </w:r>
      <w:r w:rsidR="000031A9">
        <w:rPr>
          <w:color w:val="000000"/>
          <w:spacing w:val="-15"/>
          <w:sz w:val="28"/>
          <w:szCs w:val="28"/>
        </w:rPr>
        <w:t>.201</w:t>
      </w:r>
      <w:r w:rsidR="003F5064">
        <w:rPr>
          <w:color w:val="000000"/>
          <w:spacing w:val="-15"/>
          <w:sz w:val="28"/>
          <w:szCs w:val="28"/>
        </w:rPr>
        <w:t>8</w:t>
      </w:r>
      <w:r w:rsidR="000031A9">
        <w:rPr>
          <w:color w:val="000000"/>
          <w:spacing w:val="-15"/>
          <w:sz w:val="28"/>
          <w:szCs w:val="28"/>
        </w:rPr>
        <w:t xml:space="preserve">                </w:t>
      </w:r>
      <w:r w:rsidR="000031A9">
        <w:rPr>
          <w:color w:val="000000"/>
          <w:spacing w:val="-15"/>
          <w:sz w:val="28"/>
          <w:szCs w:val="28"/>
        </w:rPr>
        <w:tab/>
      </w:r>
      <w:r w:rsidR="000031A9">
        <w:rPr>
          <w:color w:val="000000"/>
          <w:spacing w:val="-15"/>
          <w:sz w:val="28"/>
          <w:szCs w:val="28"/>
        </w:rPr>
        <w:tab/>
      </w:r>
      <w:r w:rsidR="000031A9">
        <w:rPr>
          <w:color w:val="000000"/>
          <w:spacing w:val="-15"/>
          <w:sz w:val="28"/>
          <w:szCs w:val="28"/>
        </w:rPr>
        <w:tab/>
        <w:t xml:space="preserve">     с. Идринское  </w:t>
      </w:r>
      <w:r w:rsidR="000031A9">
        <w:rPr>
          <w:color w:val="000000"/>
          <w:spacing w:val="-15"/>
          <w:sz w:val="28"/>
          <w:szCs w:val="28"/>
        </w:rPr>
        <w:tab/>
      </w:r>
      <w:r w:rsidR="000031A9">
        <w:rPr>
          <w:color w:val="000000"/>
          <w:spacing w:val="-15"/>
          <w:sz w:val="28"/>
          <w:szCs w:val="28"/>
        </w:rPr>
        <w:tab/>
      </w:r>
      <w:r w:rsidR="000031A9">
        <w:rPr>
          <w:color w:val="000000"/>
          <w:spacing w:val="-15"/>
          <w:sz w:val="28"/>
          <w:szCs w:val="28"/>
        </w:rPr>
        <w:tab/>
        <w:t xml:space="preserve">                   </w:t>
      </w:r>
      <w:r w:rsidR="000031A9" w:rsidRPr="00553EEF">
        <w:rPr>
          <w:color w:val="000000"/>
          <w:spacing w:val="-15"/>
          <w:sz w:val="28"/>
          <w:szCs w:val="28"/>
        </w:rPr>
        <w:t>№</w:t>
      </w:r>
      <w:r>
        <w:rPr>
          <w:color w:val="000000"/>
          <w:spacing w:val="-15"/>
          <w:sz w:val="28"/>
          <w:szCs w:val="28"/>
        </w:rPr>
        <w:t xml:space="preserve"> 650-п</w:t>
      </w:r>
      <w:r w:rsidR="000031A9" w:rsidRPr="00553EEF">
        <w:rPr>
          <w:color w:val="000000"/>
          <w:spacing w:val="-15"/>
          <w:sz w:val="28"/>
          <w:szCs w:val="28"/>
        </w:rPr>
        <w:t xml:space="preserve">  </w:t>
      </w:r>
    </w:p>
    <w:p w:rsidR="000031A9" w:rsidRPr="00122886" w:rsidRDefault="000031A9" w:rsidP="000031A9">
      <w:pPr>
        <w:jc w:val="both"/>
        <w:rPr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46"/>
      </w:tblGrid>
      <w:tr w:rsidR="000031A9" w:rsidRPr="00BC56E3" w:rsidTr="00D9062B">
        <w:trPr>
          <w:trHeight w:val="360"/>
        </w:trPr>
        <w:tc>
          <w:tcPr>
            <w:tcW w:w="9446" w:type="dxa"/>
          </w:tcPr>
          <w:p w:rsidR="000C2D2D" w:rsidRDefault="00461663" w:rsidP="00122886">
            <w:pPr>
              <w:ind w:right="-1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определении случаев осуществления банковского сопровождения контрактов, предметом которых являются поставки товаров, выполнения работ, оказание услуг  для обеспечения муниципальных нужд Идринского района</w:t>
            </w:r>
          </w:p>
          <w:p w:rsidR="00122886" w:rsidRPr="00122886" w:rsidRDefault="00122886" w:rsidP="00122886">
            <w:pPr>
              <w:ind w:right="-126"/>
              <w:jc w:val="both"/>
              <w:rPr>
                <w:sz w:val="16"/>
                <w:szCs w:val="16"/>
              </w:rPr>
            </w:pPr>
          </w:p>
        </w:tc>
      </w:tr>
    </w:tbl>
    <w:p w:rsidR="000A22EE" w:rsidRPr="000A22EE" w:rsidRDefault="000A22EE" w:rsidP="001228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E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4A549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A22EE">
        <w:rPr>
          <w:rFonts w:ascii="Times New Roman" w:hAnsi="Times New Roman" w:cs="Times New Roman"/>
          <w:sz w:val="28"/>
          <w:szCs w:val="28"/>
        </w:rPr>
        <w:t xml:space="preserve"> от 05.04.2013 </w:t>
      </w:r>
      <w:r w:rsidR="00122886">
        <w:rPr>
          <w:rFonts w:ascii="Times New Roman" w:hAnsi="Times New Roman" w:cs="Times New Roman"/>
          <w:sz w:val="28"/>
          <w:szCs w:val="28"/>
        </w:rPr>
        <w:t>№</w:t>
      </w:r>
      <w:r w:rsidRPr="000A22EE">
        <w:rPr>
          <w:rFonts w:ascii="Times New Roman" w:hAnsi="Times New Roman" w:cs="Times New Roman"/>
          <w:sz w:val="28"/>
          <w:szCs w:val="28"/>
        </w:rPr>
        <w:t xml:space="preserve"> 44-ФЗ "О контрактной системе в сфере закупок товаров, работ, услуг для обеспечения государственных и муниципальных нужд", </w:t>
      </w:r>
      <w:hyperlink r:id="rId8" w:history="1">
        <w:r w:rsidRPr="009A0AC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A22E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20.09.2014 </w:t>
      </w:r>
      <w:r w:rsidR="00122886">
        <w:rPr>
          <w:rFonts w:ascii="Times New Roman" w:hAnsi="Times New Roman" w:cs="Times New Roman"/>
          <w:sz w:val="28"/>
          <w:szCs w:val="28"/>
        </w:rPr>
        <w:t>№</w:t>
      </w:r>
      <w:r w:rsidRPr="000A22EE">
        <w:rPr>
          <w:rFonts w:ascii="Times New Roman" w:hAnsi="Times New Roman" w:cs="Times New Roman"/>
          <w:sz w:val="28"/>
          <w:szCs w:val="28"/>
        </w:rPr>
        <w:t xml:space="preserve"> 963 "Об осуществлении банковского сопровождения контрактов", </w:t>
      </w:r>
      <w:r w:rsidR="009A0ACE" w:rsidRPr="009A0ACE">
        <w:rPr>
          <w:rFonts w:ascii="Times New Roman" w:hAnsi="Times New Roman" w:cs="Times New Roman"/>
          <w:sz w:val="28"/>
          <w:szCs w:val="28"/>
        </w:rPr>
        <w:t xml:space="preserve">руководствуясь статьями 19, 33 Устава </w:t>
      </w:r>
      <w:r w:rsidR="00122886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="009A0ACE" w:rsidRPr="009A0ACE">
        <w:rPr>
          <w:rFonts w:ascii="Times New Roman" w:hAnsi="Times New Roman" w:cs="Times New Roman"/>
          <w:sz w:val="28"/>
          <w:szCs w:val="28"/>
        </w:rPr>
        <w:t>района</w:t>
      </w:r>
      <w:r w:rsidR="00122886">
        <w:rPr>
          <w:rFonts w:ascii="Times New Roman" w:hAnsi="Times New Roman" w:cs="Times New Roman"/>
          <w:sz w:val="28"/>
          <w:szCs w:val="28"/>
        </w:rPr>
        <w:t xml:space="preserve"> ПОСТАНОВЛЯЮ</w:t>
      </w:r>
      <w:r w:rsidRPr="000A22EE">
        <w:rPr>
          <w:rFonts w:ascii="Times New Roman" w:hAnsi="Times New Roman" w:cs="Times New Roman"/>
          <w:sz w:val="28"/>
          <w:szCs w:val="28"/>
        </w:rPr>
        <w:t>:</w:t>
      </w:r>
    </w:p>
    <w:p w:rsidR="000A22EE" w:rsidRPr="000A22EE" w:rsidRDefault="000A22EE" w:rsidP="001228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EE">
        <w:rPr>
          <w:rFonts w:ascii="Times New Roman" w:hAnsi="Times New Roman" w:cs="Times New Roman"/>
          <w:sz w:val="28"/>
          <w:szCs w:val="28"/>
        </w:rPr>
        <w:t xml:space="preserve">1. Определить, что банковское сопровождение контрактов, предметом которых являются поставки товаров, выполнение работ, оказание услуг для обеспечения </w:t>
      </w:r>
      <w:r w:rsidR="000C2D2D">
        <w:rPr>
          <w:rFonts w:ascii="Times New Roman" w:hAnsi="Times New Roman" w:cs="Times New Roman"/>
          <w:sz w:val="28"/>
          <w:szCs w:val="28"/>
        </w:rPr>
        <w:t>муниципальных</w:t>
      </w:r>
      <w:r w:rsidRPr="000A22EE">
        <w:rPr>
          <w:rFonts w:ascii="Times New Roman" w:hAnsi="Times New Roman" w:cs="Times New Roman"/>
          <w:sz w:val="28"/>
          <w:szCs w:val="28"/>
        </w:rPr>
        <w:t xml:space="preserve"> нужд </w:t>
      </w:r>
      <w:r w:rsidR="000C2D2D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0A22EE">
        <w:rPr>
          <w:rFonts w:ascii="Times New Roman" w:hAnsi="Times New Roman" w:cs="Times New Roman"/>
          <w:sz w:val="28"/>
          <w:szCs w:val="28"/>
        </w:rPr>
        <w:t xml:space="preserve"> (далее - контракт), осуществляется в следующих случаях:</w:t>
      </w:r>
    </w:p>
    <w:p w:rsidR="000A22EE" w:rsidRPr="000A22EE" w:rsidRDefault="000A22EE" w:rsidP="001228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EE">
        <w:rPr>
          <w:rFonts w:ascii="Times New Roman" w:hAnsi="Times New Roman" w:cs="Times New Roman"/>
          <w:sz w:val="28"/>
          <w:szCs w:val="28"/>
        </w:rPr>
        <w:t>в отношении банковского сопровождения контракта, заключающегося в проведении банком, привлеченным поставщиком или заказчиком, мониторинга расчетов в рамках исполнения контракта, - если начальная (максимальная) цена контракта (цена контракта, заключаемого с единственным поставщиком (подрядчиком, исполнителем) составляет не менее 1 млрд</w:t>
      </w:r>
      <w:r w:rsidR="000C2D2D">
        <w:rPr>
          <w:rFonts w:ascii="Times New Roman" w:hAnsi="Times New Roman" w:cs="Times New Roman"/>
          <w:sz w:val="28"/>
          <w:szCs w:val="28"/>
        </w:rPr>
        <w:t>.</w:t>
      </w:r>
      <w:r w:rsidRPr="000A22E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22EE" w:rsidRPr="000A22EE" w:rsidRDefault="000A22EE" w:rsidP="001228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22EE">
        <w:rPr>
          <w:rFonts w:ascii="Times New Roman" w:hAnsi="Times New Roman" w:cs="Times New Roman"/>
          <w:sz w:val="28"/>
          <w:szCs w:val="28"/>
        </w:rPr>
        <w:t>в отношении расширенного банковского сопровождения контракта, предусматривающего оказание банком, привлеченным поставщиком или заказчиком, услуг, позволяющих обеспечить соответствие принимаемых товаров, работ (их результатов), услуг условиям сопровождаемого контракта, - если начальная (максимальная) цена контракта (цена контракта, заключаемого с единственным поставщиком (подрядчиком, исполнителем) составляет не менее 5 млрд</w:t>
      </w:r>
      <w:r w:rsidR="000C2D2D">
        <w:rPr>
          <w:rFonts w:ascii="Times New Roman" w:hAnsi="Times New Roman" w:cs="Times New Roman"/>
          <w:sz w:val="28"/>
          <w:szCs w:val="28"/>
        </w:rPr>
        <w:t>.</w:t>
      </w:r>
      <w:r w:rsidRPr="000A22EE">
        <w:rPr>
          <w:rFonts w:ascii="Times New Roman" w:hAnsi="Times New Roman" w:cs="Times New Roman"/>
          <w:sz w:val="28"/>
          <w:szCs w:val="28"/>
        </w:rPr>
        <w:t xml:space="preserve"> рублей.</w:t>
      </w:r>
      <w:proofErr w:type="gramEnd"/>
    </w:p>
    <w:p w:rsidR="000031A9" w:rsidRPr="00495E20" w:rsidRDefault="000031A9" w:rsidP="00122886">
      <w:pPr>
        <w:pStyle w:val="1"/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95E20">
        <w:rPr>
          <w:sz w:val="28"/>
          <w:szCs w:val="28"/>
        </w:rPr>
        <w:t xml:space="preserve">. </w:t>
      </w:r>
      <w:proofErr w:type="gramStart"/>
      <w:r w:rsidRPr="00495E20">
        <w:rPr>
          <w:sz w:val="28"/>
          <w:szCs w:val="28"/>
        </w:rPr>
        <w:t>Контроль за</w:t>
      </w:r>
      <w:proofErr w:type="gramEnd"/>
      <w:r w:rsidRPr="00495E20">
        <w:rPr>
          <w:sz w:val="28"/>
          <w:szCs w:val="28"/>
        </w:rPr>
        <w:t xml:space="preserve"> выполнением постановления возложить на</w:t>
      </w:r>
      <w:r>
        <w:rPr>
          <w:sz w:val="28"/>
          <w:szCs w:val="28"/>
        </w:rPr>
        <w:t xml:space="preserve"> </w:t>
      </w:r>
      <w:r w:rsidRPr="00812AED">
        <w:rPr>
          <w:sz w:val="28"/>
          <w:szCs w:val="28"/>
        </w:rPr>
        <w:t xml:space="preserve">первого заместителя главы района, руководителя финансового управления администрации Идринского района </w:t>
      </w:r>
      <w:r>
        <w:rPr>
          <w:sz w:val="28"/>
          <w:szCs w:val="28"/>
        </w:rPr>
        <w:t>Н.П. Антипову</w:t>
      </w:r>
      <w:r w:rsidRPr="00495E20">
        <w:rPr>
          <w:sz w:val="28"/>
          <w:szCs w:val="28"/>
        </w:rPr>
        <w:t>.</w:t>
      </w:r>
    </w:p>
    <w:p w:rsidR="000031A9" w:rsidRPr="00495E20" w:rsidRDefault="000031A9" w:rsidP="00122886">
      <w:pPr>
        <w:pStyle w:val="1"/>
        <w:shd w:val="clear" w:color="auto" w:fill="FFFFFF"/>
        <w:tabs>
          <w:tab w:val="left" w:pos="1397"/>
        </w:tabs>
        <w:ind w:left="0" w:firstLine="56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</w:t>
      </w:r>
      <w:r w:rsidRPr="00495E20">
        <w:rPr>
          <w:color w:val="000000"/>
          <w:spacing w:val="-2"/>
          <w:sz w:val="28"/>
          <w:szCs w:val="28"/>
        </w:rPr>
        <w:t xml:space="preserve">. </w:t>
      </w:r>
      <w:r w:rsidRPr="00B9260B">
        <w:rPr>
          <w:color w:val="000000"/>
          <w:spacing w:val="-2"/>
          <w:sz w:val="28"/>
          <w:szCs w:val="28"/>
        </w:rPr>
        <w:t xml:space="preserve">Опубликовать постановление </w:t>
      </w:r>
      <w:r>
        <w:rPr>
          <w:color w:val="000000"/>
          <w:spacing w:val="-2"/>
          <w:sz w:val="28"/>
          <w:szCs w:val="28"/>
        </w:rPr>
        <w:t>на</w:t>
      </w:r>
      <w:r w:rsidRPr="00B9260B">
        <w:rPr>
          <w:color w:val="000000"/>
          <w:spacing w:val="-2"/>
          <w:sz w:val="28"/>
          <w:szCs w:val="28"/>
        </w:rPr>
        <w:t xml:space="preserve"> официальном сайте </w:t>
      </w:r>
      <w:r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r w:rsidRPr="00B9260B">
        <w:rPr>
          <w:color w:val="000000"/>
          <w:spacing w:val="-2"/>
          <w:sz w:val="28"/>
          <w:szCs w:val="28"/>
        </w:rPr>
        <w:t xml:space="preserve">Идринский </w:t>
      </w:r>
      <w:r w:rsidRPr="00773323">
        <w:rPr>
          <w:spacing w:val="-2"/>
          <w:sz w:val="28"/>
          <w:szCs w:val="28"/>
        </w:rPr>
        <w:t>район (</w:t>
      </w:r>
      <w:hyperlink r:id="rId9" w:history="1">
        <w:r w:rsidRPr="00773323">
          <w:rPr>
            <w:rStyle w:val="a3"/>
            <w:spacing w:val="-2"/>
            <w:sz w:val="28"/>
            <w:szCs w:val="28"/>
            <w:lang w:val="en-US"/>
          </w:rPr>
          <w:t>www</w:t>
        </w:r>
        <w:r w:rsidRPr="00773323">
          <w:rPr>
            <w:rStyle w:val="a3"/>
            <w:spacing w:val="-2"/>
            <w:sz w:val="28"/>
            <w:szCs w:val="28"/>
          </w:rPr>
          <w:t>.</w:t>
        </w:r>
        <w:proofErr w:type="spellStart"/>
        <w:r w:rsidRPr="00773323">
          <w:rPr>
            <w:rStyle w:val="a3"/>
            <w:spacing w:val="-2"/>
            <w:sz w:val="28"/>
            <w:szCs w:val="28"/>
            <w:lang w:val="en-US"/>
          </w:rPr>
          <w:t>idra</w:t>
        </w:r>
        <w:proofErr w:type="spellEnd"/>
        <w:r w:rsidRPr="00773323">
          <w:rPr>
            <w:rStyle w:val="a3"/>
            <w:spacing w:val="-2"/>
            <w:sz w:val="28"/>
            <w:szCs w:val="28"/>
          </w:rPr>
          <w:t>.</w:t>
        </w:r>
        <w:r w:rsidRPr="00773323">
          <w:rPr>
            <w:rStyle w:val="a3"/>
            <w:spacing w:val="-2"/>
            <w:sz w:val="28"/>
            <w:szCs w:val="28"/>
            <w:lang w:val="en-US"/>
          </w:rPr>
          <w:t>org</w:t>
        </w:r>
        <w:r w:rsidRPr="00773323">
          <w:rPr>
            <w:rStyle w:val="a3"/>
            <w:spacing w:val="-2"/>
            <w:sz w:val="28"/>
            <w:szCs w:val="28"/>
          </w:rPr>
          <w:t>.</w:t>
        </w:r>
        <w:proofErr w:type="spellStart"/>
        <w:r w:rsidRPr="00773323">
          <w:rPr>
            <w:rStyle w:val="a3"/>
            <w:spacing w:val="-2"/>
            <w:sz w:val="28"/>
            <w:szCs w:val="28"/>
            <w:lang w:val="en-US"/>
          </w:rPr>
          <w:t>ru</w:t>
        </w:r>
        <w:proofErr w:type="spellEnd"/>
      </w:hyperlink>
      <w:r w:rsidRPr="00B9260B">
        <w:rPr>
          <w:color w:val="000000"/>
          <w:spacing w:val="-2"/>
          <w:sz w:val="28"/>
          <w:szCs w:val="28"/>
        </w:rPr>
        <w:t>)</w:t>
      </w:r>
    </w:p>
    <w:p w:rsidR="00122886" w:rsidRDefault="000031A9" w:rsidP="00122886">
      <w:pPr>
        <w:pStyle w:val="1"/>
        <w:ind w:left="0" w:firstLine="567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</w:t>
      </w:r>
      <w:r w:rsidRPr="00495E20">
        <w:rPr>
          <w:color w:val="000000"/>
          <w:spacing w:val="-2"/>
          <w:sz w:val="28"/>
          <w:szCs w:val="28"/>
        </w:rPr>
        <w:t>.</w:t>
      </w:r>
      <w:r>
        <w:rPr>
          <w:color w:val="000000"/>
          <w:spacing w:val="-2"/>
          <w:sz w:val="28"/>
          <w:szCs w:val="28"/>
        </w:rPr>
        <w:t xml:space="preserve"> </w:t>
      </w:r>
      <w:r w:rsidRPr="00495E20">
        <w:rPr>
          <w:bCs/>
          <w:color w:val="000000"/>
          <w:spacing w:val="-2"/>
          <w:sz w:val="28"/>
          <w:szCs w:val="28"/>
        </w:rPr>
        <w:t xml:space="preserve">Постановление вступает в силу </w:t>
      </w:r>
      <w:r>
        <w:rPr>
          <w:bCs/>
          <w:color w:val="000000"/>
          <w:spacing w:val="-2"/>
          <w:sz w:val="28"/>
          <w:szCs w:val="28"/>
        </w:rPr>
        <w:t>со дня подписания</w:t>
      </w:r>
      <w:r w:rsidRPr="00495E20">
        <w:rPr>
          <w:sz w:val="28"/>
          <w:szCs w:val="28"/>
        </w:rPr>
        <w:t>.</w:t>
      </w:r>
    </w:p>
    <w:p w:rsidR="00122886" w:rsidRDefault="00122886" w:rsidP="00122886">
      <w:pPr>
        <w:pStyle w:val="1"/>
        <w:ind w:left="0" w:firstLine="567"/>
        <w:jc w:val="both"/>
        <w:rPr>
          <w:sz w:val="28"/>
          <w:szCs w:val="28"/>
        </w:rPr>
      </w:pPr>
      <w:bookmarkStart w:id="0" w:name="_GoBack"/>
      <w:bookmarkEnd w:id="0"/>
    </w:p>
    <w:p w:rsidR="00122886" w:rsidRPr="00122886" w:rsidRDefault="00122886" w:rsidP="00122886">
      <w:pPr>
        <w:pStyle w:val="1"/>
        <w:ind w:left="0" w:firstLine="567"/>
        <w:jc w:val="both"/>
        <w:rPr>
          <w:sz w:val="10"/>
          <w:szCs w:val="10"/>
        </w:rPr>
      </w:pPr>
    </w:p>
    <w:p w:rsidR="000031A9" w:rsidRDefault="000031A9" w:rsidP="00122886">
      <w:pPr>
        <w:pStyle w:val="1"/>
        <w:ind w:left="0"/>
        <w:jc w:val="both"/>
      </w:pPr>
      <w:r w:rsidRPr="00BB508A">
        <w:rPr>
          <w:sz w:val="28"/>
          <w:szCs w:val="28"/>
        </w:rPr>
        <w:t xml:space="preserve">Глава района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B508A">
        <w:rPr>
          <w:sz w:val="28"/>
          <w:szCs w:val="28"/>
        </w:rPr>
        <w:t xml:space="preserve">                           </w:t>
      </w:r>
      <w:r w:rsidR="00122886">
        <w:rPr>
          <w:sz w:val="28"/>
          <w:szCs w:val="28"/>
        </w:rPr>
        <w:t xml:space="preserve">                 </w:t>
      </w:r>
      <w:r w:rsidRPr="00BB508A">
        <w:rPr>
          <w:sz w:val="28"/>
          <w:szCs w:val="28"/>
        </w:rPr>
        <w:t xml:space="preserve"> А.В. Киреев</w:t>
      </w:r>
    </w:p>
    <w:sectPr w:rsidR="000031A9" w:rsidSect="0012288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A67EF"/>
    <w:multiLevelType w:val="hybridMultilevel"/>
    <w:tmpl w:val="D2A6C41A"/>
    <w:lvl w:ilvl="0" w:tplc="F2D218C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A9"/>
    <w:rsid w:val="000031A9"/>
    <w:rsid w:val="000A22EE"/>
    <w:rsid w:val="000C2D2D"/>
    <w:rsid w:val="00122886"/>
    <w:rsid w:val="0017291D"/>
    <w:rsid w:val="003F5064"/>
    <w:rsid w:val="00461663"/>
    <w:rsid w:val="004A5490"/>
    <w:rsid w:val="005F7D9E"/>
    <w:rsid w:val="006B0A92"/>
    <w:rsid w:val="009A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1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3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03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31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">
    <w:name w:val="Абзац списка1"/>
    <w:basedOn w:val="a"/>
    <w:rsid w:val="000031A9"/>
    <w:pPr>
      <w:ind w:left="720"/>
      <w:contextualSpacing/>
    </w:pPr>
  </w:style>
  <w:style w:type="character" w:styleId="a3">
    <w:name w:val="Hyperlink"/>
    <w:basedOn w:val="a0"/>
    <w:rsid w:val="000031A9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3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31A9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1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3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03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31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">
    <w:name w:val="Абзац списка1"/>
    <w:basedOn w:val="a"/>
    <w:rsid w:val="000031A9"/>
    <w:pPr>
      <w:ind w:left="720"/>
      <w:contextualSpacing/>
    </w:pPr>
  </w:style>
  <w:style w:type="character" w:styleId="a3">
    <w:name w:val="Hyperlink"/>
    <w:basedOn w:val="a0"/>
    <w:rsid w:val="000031A9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3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31A9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9216675E347FF5530D1DFC19EA6ECA69D6E97CAFA2FBA87BCCB89689CAy3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E9216675E347FF5530D1DFC19EA6ECA69D6E77FADA2FBA87BCCB89689CAy3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ra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Фин_упр2</dc:creator>
  <cp:lastModifiedBy>Admin</cp:lastModifiedBy>
  <cp:revision>2</cp:revision>
  <cp:lastPrinted>2018-08-15T01:42:00Z</cp:lastPrinted>
  <dcterms:created xsi:type="dcterms:W3CDTF">2018-08-15T01:42:00Z</dcterms:created>
  <dcterms:modified xsi:type="dcterms:W3CDTF">2018-08-15T01:42:00Z</dcterms:modified>
</cp:coreProperties>
</file>