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5D8" w:rsidRPr="00031B93" w:rsidRDefault="00544D81" w:rsidP="00FC05D8">
      <w:pPr>
        <w:pStyle w:val="a4"/>
        <w:shd w:val="clear" w:color="auto" w:fill="FFFFFF"/>
        <w:spacing w:after="202" w:afterAutospacing="0"/>
        <w:jc w:val="center"/>
        <w:rPr>
          <w:color w:val="000000"/>
          <w:sz w:val="22"/>
          <w:szCs w:val="22"/>
        </w:rPr>
      </w:pPr>
      <w:bookmarkStart w:id="0" w:name="_GoBack"/>
      <w:bookmarkEnd w:id="0"/>
      <w:r>
        <w:rPr>
          <w:noProof/>
          <w:color w:val="000000"/>
          <w:sz w:val="22"/>
          <w:szCs w:val="22"/>
        </w:rPr>
        <w:drawing>
          <wp:inline distT="0" distB="0" distL="0" distR="0">
            <wp:extent cx="533400" cy="685800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5D8" w:rsidRPr="00031B93" w:rsidRDefault="00FC05D8" w:rsidP="00FC05D8">
      <w:pPr>
        <w:pStyle w:val="a4"/>
        <w:shd w:val="clear" w:color="auto" w:fill="FFFFFF"/>
        <w:spacing w:after="0" w:afterAutospacing="0"/>
        <w:jc w:val="center"/>
        <w:rPr>
          <w:color w:val="000000"/>
          <w:sz w:val="28"/>
          <w:szCs w:val="28"/>
        </w:rPr>
      </w:pPr>
      <w:r w:rsidRPr="00031B93">
        <w:rPr>
          <w:color w:val="000000"/>
          <w:sz w:val="28"/>
          <w:szCs w:val="28"/>
        </w:rPr>
        <w:t>КРАСНОЯРСКИЙ КРАЙ</w:t>
      </w:r>
    </w:p>
    <w:p w:rsidR="00FC05D8" w:rsidRPr="00031B93" w:rsidRDefault="00FC05D8" w:rsidP="00FC05D8">
      <w:pPr>
        <w:pStyle w:val="a4"/>
        <w:shd w:val="clear" w:color="auto" w:fill="FFFFFF"/>
        <w:spacing w:after="0" w:afterAutospacing="0"/>
        <w:jc w:val="center"/>
        <w:rPr>
          <w:color w:val="000000"/>
          <w:sz w:val="28"/>
          <w:szCs w:val="28"/>
        </w:rPr>
      </w:pPr>
      <w:r w:rsidRPr="00031B93">
        <w:rPr>
          <w:color w:val="000000"/>
          <w:sz w:val="28"/>
          <w:szCs w:val="28"/>
        </w:rPr>
        <w:t>АДМИНИСТРАЦИЯ ИДРИНСКОГО РАЙОНА</w:t>
      </w:r>
    </w:p>
    <w:p w:rsidR="00FC05D8" w:rsidRPr="00FE111E" w:rsidRDefault="00FC05D8" w:rsidP="00FC05D8">
      <w:pPr>
        <w:pStyle w:val="a4"/>
        <w:shd w:val="clear" w:color="auto" w:fill="FFFFFF"/>
        <w:tabs>
          <w:tab w:val="center" w:pos="4677"/>
          <w:tab w:val="left" w:pos="7988"/>
        </w:tabs>
        <w:spacing w:after="202" w:afterAutospacing="0"/>
        <w:rPr>
          <w:b/>
          <w:bCs/>
          <w:color w:val="000000"/>
          <w:sz w:val="28"/>
          <w:szCs w:val="28"/>
        </w:rPr>
      </w:pPr>
      <w:r w:rsidRPr="00031B93">
        <w:rPr>
          <w:bCs/>
          <w:color w:val="000000"/>
          <w:sz w:val="32"/>
          <w:szCs w:val="32"/>
        </w:rPr>
        <w:tab/>
      </w:r>
      <w:r w:rsidRPr="00FE111E">
        <w:rPr>
          <w:b/>
          <w:bCs/>
          <w:color w:val="000000"/>
          <w:sz w:val="28"/>
          <w:szCs w:val="28"/>
        </w:rPr>
        <w:t>ПОСТАНОВЛЕНИЕ</w:t>
      </w:r>
    </w:p>
    <w:p w:rsidR="00FC05D8" w:rsidRPr="00FE111E" w:rsidRDefault="00FC05D8" w:rsidP="00FC05D8">
      <w:pPr>
        <w:pStyle w:val="a4"/>
        <w:shd w:val="clear" w:color="auto" w:fill="FFFFFF"/>
        <w:tabs>
          <w:tab w:val="center" w:pos="4677"/>
          <w:tab w:val="left" w:pos="7988"/>
        </w:tabs>
        <w:spacing w:after="202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="00547D4B">
        <w:rPr>
          <w:bCs/>
          <w:color w:val="000000"/>
          <w:sz w:val="28"/>
          <w:szCs w:val="28"/>
        </w:rPr>
        <w:t>07</w:t>
      </w:r>
      <w:r>
        <w:rPr>
          <w:bCs/>
          <w:color w:val="000000"/>
          <w:sz w:val="28"/>
          <w:szCs w:val="28"/>
        </w:rPr>
        <w:t>.</w:t>
      </w:r>
      <w:r w:rsidR="00547D4B">
        <w:rPr>
          <w:bCs/>
          <w:color w:val="000000"/>
          <w:sz w:val="28"/>
          <w:szCs w:val="28"/>
        </w:rPr>
        <w:t>11</w:t>
      </w:r>
      <w:r>
        <w:rPr>
          <w:bCs/>
          <w:color w:val="000000"/>
          <w:sz w:val="28"/>
          <w:szCs w:val="28"/>
        </w:rPr>
        <w:t>.2019</w:t>
      </w:r>
      <w:r w:rsidRPr="00FE111E">
        <w:rPr>
          <w:bCs/>
          <w:color w:val="000000"/>
          <w:sz w:val="28"/>
          <w:szCs w:val="28"/>
        </w:rPr>
        <w:t xml:space="preserve">   </w:t>
      </w:r>
      <w:r>
        <w:rPr>
          <w:bCs/>
          <w:color w:val="000000"/>
          <w:sz w:val="28"/>
          <w:szCs w:val="28"/>
        </w:rPr>
        <w:t xml:space="preserve">                      </w:t>
      </w:r>
      <w:r w:rsidRPr="00FE111E">
        <w:rPr>
          <w:bCs/>
          <w:color w:val="000000"/>
          <w:sz w:val="28"/>
          <w:szCs w:val="28"/>
        </w:rPr>
        <w:t xml:space="preserve">    с.</w:t>
      </w:r>
      <w:r>
        <w:rPr>
          <w:bCs/>
          <w:color w:val="000000"/>
          <w:sz w:val="28"/>
          <w:szCs w:val="28"/>
        </w:rPr>
        <w:t xml:space="preserve"> </w:t>
      </w:r>
      <w:r w:rsidRPr="00FE111E">
        <w:rPr>
          <w:bCs/>
          <w:color w:val="000000"/>
          <w:sz w:val="28"/>
          <w:szCs w:val="28"/>
        </w:rPr>
        <w:t xml:space="preserve">Идринское              </w:t>
      </w:r>
      <w:r>
        <w:rPr>
          <w:bCs/>
          <w:color w:val="000000"/>
          <w:sz w:val="28"/>
          <w:szCs w:val="28"/>
        </w:rPr>
        <w:t xml:space="preserve">                        </w:t>
      </w:r>
      <w:r w:rsidR="00547D4B">
        <w:rPr>
          <w:bCs/>
          <w:color w:val="000000"/>
          <w:sz w:val="28"/>
          <w:szCs w:val="28"/>
        </w:rPr>
        <w:t xml:space="preserve">    </w:t>
      </w:r>
      <w:r w:rsidRPr="00FE111E">
        <w:rPr>
          <w:bCs/>
          <w:color w:val="000000"/>
          <w:sz w:val="28"/>
          <w:szCs w:val="28"/>
        </w:rPr>
        <w:t xml:space="preserve"> №</w:t>
      </w:r>
      <w:r>
        <w:rPr>
          <w:bCs/>
          <w:color w:val="000000"/>
          <w:sz w:val="28"/>
          <w:szCs w:val="28"/>
        </w:rPr>
        <w:t xml:space="preserve">  </w:t>
      </w:r>
      <w:r w:rsidR="00547D4B">
        <w:rPr>
          <w:bCs/>
          <w:color w:val="000000"/>
          <w:sz w:val="28"/>
          <w:szCs w:val="28"/>
        </w:rPr>
        <w:t>799</w:t>
      </w:r>
      <w:r>
        <w:rPr>
          <w:bCs/>
          <w:color w:val="000000"/>
          <w:sz w:val="28"/>
          <w:szCs w:val="28"/>
        </w:rPr>
        <w:t xml:space="preserve"> </w:t>
      </w:r>
      <w:r w:rsidRPr="00FE111E">
        <w:rPr>
          <w:bCs/>
          <w:color w:val="000000"/>
          <w:sz w:val="28"/>
          <w:szCs w:val="28"/>
        </w:rPr>
        <w:t>-</w:t>
      </w:r>
      <w:r>
        <w:rPr>
          <w:bCs/>
          <w:color w:val="000000"/>
          <w:sz w:val="28"/>
          <w:szCs w:val="28"/>
        </w:rPr>
        <w:t xml:space="preserve"> </w:t>
      </w:r>
      <w:r w:rsidRPr="00FE111E">
        <w:rPr>
          <w:bCs/>
          <w:color w:val="000000"/>
          <w:sz w:val="28"/>
          <w:szCs w:val="28"/>
        </w:rPr>
        <w:t>п</w:t>
      </w:r>
    </w:p>
    <w:p w:rsid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C05D8" w:rsidRDefault="00FC05D8" w:rsidP="007C1680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 xml:space="preserve">Об утверждении Порядка списания муниципального имущества, принадлежащего на праве собственности муниципальному образованию </w:t>
      </w:r>
      <w:r>
        <w:rPr>
          <w:rFonts w:ascii="Times New Roman" w:hAnsi="Times New Roman"/>
          <w:sz w:val="28"/>
          <w:szCs w:val="28"/>
          <w:lang w:eastAsia="ru-RU"/>
        </w:rPr>
        <w:t xml:space="preserve">Идринский </w:t>
      </w:r>
      <w:r w:rsidRPr="00FC05D8">
        <w:rPr>
          <w:rFonts w:ascii="Times New Roman" w:hAnsi="Times New Roman"/>
          <w:sz w:val="28"/>
          <w:szCs w:val="28"/>
          <w:lang w:eastAsia="ru-RU"/>
        </w:rPr>
        <w:t>район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 xml:space="preserve">В целях повышения эффективности использования муниципального имущества и установления порядка списания объектов муниципальной собственности, в соответствии со статьями 294 — 300 Гражданского кодекса Российской Федерации, во исполнение Федеральных законов от 12.01.1996 № 7-ФЗ «О некоммерческих организациях», от 14.11.2002 № 161-ФЗ «О государственных и муниципальных унитарных предприятиях», от 03.11.2006 № 174-ФЗ «Об автономных учреждениях»,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</w:t>
      </w:r>
      <w:r w:rsidR="005546F3">
        <w:rPr>
          <w:rFonts w:ascii="Times New Roman" w:hAnsi="Times New Roman"/>
          <w:sz w:val="28"/>
          <w:szCs w:val="28"/>
          <w:lang w:eastAsia="ru-RU"/>
        </w:rPr>
        <w:t>Р</w:t>
      </w:r>
      <w:r w:rsidRPr="00FC05D8">
        <w:rPr>
          <w:rFonts w:ascii="Times New Roman" w:hAnsi="Times New Roman"/>
          <w:sz w:val="28"/>
          <w:szCs w:val="28"/>
          <w:lang w:eastAsia="ru-RU"/>
        </w:rPr>
        <w:t xml:space="preserve">ешения </w:t>
      </w:r>
      <w:r>
        <w:rPr>
          <w:rFonts w:ascii="Times New Roman" w:hAnsi="Times New Roman"/>
          <w:sz w:val="28"/>
          <w:szCs w:val="28"/>
          <w:lang w:eastAsia="ru-RU"/>
        </w:rPr>
        <w:t>Идринского</w:t>
      </w:r>
      <w:r w:rsidRPr="00FC05D8">
        <w:rPr>
          <w:rFonts w:ascii="Times New Roman" w:hAnsi="Times New Roman"/>
          <w:sz w:val="28"/>
          <w:szCs w:val="28"/>
          <w:lang w:eastAsia="ru-RU"/>
        </w:rPr>
        <w:t xml:space="preserve"> районного Совета депутатов от </w:t>
      </w:r>
      <w:r>
        <w:rPr>
          <w:rFonts w:ascii="Times New Roman" w:hAnsi="Times New Roman"/>
          <w:sz w:val="28"/>
          <w:szCs w:val="28"/>
          <w:lang w:eastAsia="ru-RU"/>
        </w:rPr>
        <w:t>03.03.2015 № 32-210-р «</w:t>
      </w:r>
      <w:r w:rsidRPr="00AB68FE">
        <w:rPr>
          <w:rFonts w:ascii="Times New Roman" w:hAnsi="Times New Roman"/>
          <w:bCs/>
          <w:sz w:val="28"/>
          <w:szCs w:val="28"/>
        </w:rPr>
        <w:t>Положени</w:t>
      </w:r>
      <w:r>
        <w:rPr>
          <w:rFonts w:ascii="Times New Roman" w:hAnsi="Times New Roman"/>
          <w:bCs/>
          <w:sz w:val="28"/>
          <w:szCs w:val="28"/>
        </w:rPr>
        <w:t>я</w:t>
      </w:r>
      <w:r w:rsidRPr="00AB68FE">
        <w:rPr>
          <w:rFonts w:ascii="Times New Roman" w:hAnsi="Times New Roman"/>
          <w:bCs/>
          <w:sz w:val="28"/>
          <w:szCs w:val="28"/>
        </w:rPr>
        <w:t xml:space="preserve"> о порядке управления и распоряжения муниципальной собственностью Идринского района</w:t>
      </w:r>
      <w:r>
        <w:rPr>
          <w:rFonts w:ascii="Times New Roman" w:hAnsi="Times New Roman"/>
          <w:bCs/>
          <w:sz w:val="28"/>
          <w:szCs w:val="28"/>
        </w:rPr>
        <w:t>»</w:t>
      </w:r>
      <w:r w:rsidRPr="00FC05D8">
        <w:rPr>
          <w:rFonts w:ascii="Times New Roman" w:hAnsi="Times New Roman"/>
          <w:sz w:val="28"/>
          <w:szCs w:val="28"/>
          <w:lang w:eastAsia="ru-RU"/>
        </w:rPr>
        <w:t>, руководствуясь статьями 5</w:t>
      </w:r>
      <w:r w:rsidR="000D3FCC">
        <w:rPr>
          <w:rFonts w:ascii="Times New Roman" w:hAnsi="Times New Roman"/>
          <w:sz w:val="28"/>
          <w:szCs w:val="28"/>
          <w:lang w:eastAsia="ru-RU"/>
        </w:rPr>
        <w:t>3</w:t>
      </w:r>
      <w:r w:rsidRPr="00FC05D8">
        <w:rPr>
          <w:rFonts w:ascii="Times New Roman" w:hAnsi="Times New Roman"/>
          <w:sz w:val="28"/>
          <w:szCs w:val="28"/>
          <w:lang w:eastAsia="ru-RU"/>
        </w:rPr>
        <w:t>, 5</w:t>
      </w:r>
      <w:r w:rsidR="000D3FCC">
        <w:rPr>
          <w:rFonts w:ascii="Times New Roman" w:hAnsi="Times New Roman"/>
          <w:sz w:val="28"/>
          <w:szCs w:val="28"/>
          <w:lang w:eastAsia="ru-RU"/>
        </w:rPr>
        <w:t>4</w:t>
      </w:r>
      <w:r w:rsidRPr="00FC05D8">
        <w:rPr>
          <w:rFonts w:ascii="Times New Roman" w:hAnsi="Times New Roman"/>
          <w:sz w:val="28"/>
          <w:szCs w:val="28"/>
          <w:lang w:eastAsia="ru-RU"/>
        </w:rPr>
        <w:t xml:space="preserve"> Устава муниципального образования </w:t>
      </w:r>
      <w:r>
        <w:rPr>
          <w:rFonts w:ascii="Times New Roman" w:hAnsi="Times New Roman"/>
          <w:sz w:val="28"/>
          <w:szCs w:val="28"/>
          <w:lang w:eastAsia="ru-RU"/>
        </w:rPr>
        <w:t>Идринский</w:t>
      </w:r>
      <w:r w:rsidRPr="00FC05D8">
        <w:rPr>
          <w:rFonts w:ascii="Times New Roman" w:hAnsi="Times New Roman"/>
          <w:sz w:val="28"/>
          <w:szCs w:val="28"/>
          <w:lang w:eastAsia="ru-RU"/>
        </w:rPr>
        <w:t xml:space="preserve"> район Красноярского края, ПОСТАНОВЛЯЮ: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 xml:space="preserve">1. Утвердить Порядок списания имущества, принадлежащего на праве собственности муниципальному образованию </w:t>
      </w:r>
      <w:r>
        <w:rPr>
          <w:rFonts w:ascii="Times New Roman" w:hAnsi="Times New Roman"/>
          <w:sz w:val="28"/>
          <w:szCs w:val="28"/>
          <w:lang w:eastAsia="ru-RU"/>
        </w:rPr>
        <w:t xml:space="preserve">Идринский </w:t>
      </w:r>
      <w:r w:rsidRPr="00FC05D8">
        <w:rPr>
          <w:rFonts w:ascii="Times New Roman" w:hAnsi="Times New Roman"/>
          <w:sz w:val="28"/>
          <w:szCs w:val="28"/>
          <w:lang w:eastAsia="ru-RU"/>
        </w:rPr>
        <w:t>район, согласно приложению.</w:t>
      </w:r>
    </w:p>
    <w:p w:rsidR="00FC05D8" w:rsidRPr="00123BBC" w:rsidRDefault="00FC05D8" w:rsidP="00FC05D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123BBC">
        <w:rPr>
          <w:rFonts w:ascii="Times New Roman" w:hAnsi="Times New Roman"/>
          <w:color w:val="000000"/>
          <w:sz w:val="28"/>
          <w:szCs w:val="28"/>
        </w:rPr>
        <w:t>.</w:t>
      </w:r>
      <w:r w:rsidRPr="00031B93">
        <w:rPr>
          <w:color w:val="000000"/>
          <w:sz w:val="28"/>
          <w:szCs w:val="28"/>
        </w:rPr>
        <w:t xml:space="preserve"> </w:t>
      </w:r>
      <w:r w:rsidRPr="00852F2F">
        <w:rPr>
          <w:rFonts w:ascii="Times New Roman" w:hAnsi="Times New Roman"/>
          <w:sz w:val="28"/>
          <w:szCs w:val="28"/>
        </w:rPr>
        <w:t xml:space="preserve">Контроль за выполнением данного </w:t>
      </w:r>
      <w:r>
        <w:rPr>
          <w:rFonts w:ascii="Times New Roman" w:hAnsi="Times New Roman"/>
          <w:sz w:val="28"/>
          <w:szCs w:val="28"/>
        </w:rPr>
        <w:t>п</w:t>
      </w:r>
      <w:r w:rsidRPr="00852F2F">
        <w:rPr>
          <w:rFonts w:ascii="Times New Roman" w:hAnsi="Times New Roman"/>
          <w:sz w:val="28"/>
          <w:szCs w:val="28"/>
        </w:rPr>
        <w:t>остановления возложить на</w:t>
      </w:r>
      <w:r w:rsidRPr="00540B7F">
        <w:rPr>
          <w:rFonts w:ascii="Times New Roman" w:hAnsi="Times New Roman"/>
        </w:rPr>
        <w:t xml:space="preserve"> </w:t>
      </w:r>
      <w:r w:rsidRPr="00852F2F">
        <w:rPr>
          <w:rFonts w:ascii="Times New Roman" w:hAnsi="Times New Roman"/>
          <w:sz w:val="28"/>
          <w:szCs w:val="28"/>
        </w:rPr>
        <w:t>первого заместителя главы района, руководителя финансового управления администрации  района Н.П. Антипову.</w:t>
      </w:r>
    </w:p>
    <w:p w:rsidR="00FC05D8" w:rsidRDefault="00FC05D8" w:rsidP="00FC05D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Опубликовать постановление в газете «Идринский вестник» и на официальном сайте муниципального образования Идринский район в сети интернет (</w:t>
      </w:r>
      <w:r w:rsidR="00547D4B" w:rsidRPr="00547D4B">
        <w:rPr>
          <w:rFonts w:ascii="Times New Roman" w:hAnsi="Times New Roman"/>
          <w:sz w:val="28"/>
          <w:szCs w:val="28"/>
        </w:rPr>
        <w:t>www.idra-rayon.ru</w:t>
      </w:r>
      <w:r>
        <w:rPr>
          <w:rFonts w:ascii="Times New Roman" w:hAnsi="Times New Roman"/>
          <w:sz w:val="28"/>
          <w:szCs w:val="28"/>
        </w:rPr>
        <w:t>).</w:t>
      </w:r>
    </w:p>
    <w:p w:rsidR="00FC05D8" w:rsidRDefault="00FC05D8" w:rsidP="00FC05D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Постановление вступает в силу в день, следующий за днем его официального опубликования.</w:t>
      </w:r>
    </w:p>
    <w:p w:rsidR="00FC05D8" w:rsidRDefault="00FC05D8" w:rsidP="00FC05D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C05D8" w:rsidRPr="00E00B32" w:rsidRDefault="00FC05D8" w:rsidP="00FC05D8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района                                                                        </w:t>
      </w:r>
      <w:r w:rsidR="005546F3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А.В. Киреев</w:t>
      </w:r>
    </w:p>
    <w:p w:rsid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</w:t>
      </w:r>
      <w:r w:rsidRPr="00FC05D8">
        <w:rPr>
          <w:rFonts w:ascii="Times New Roman" w:hAnsi="Times New Roman"/>
          <w:sz w:val="28"/>
          <w:szCs w:val="28"/>
          <w:lang w:eastAsia="ru-RU"/>
        </w:rPr>
        <w:t>Приложение</w:t>
      </w:r>
      <w:r w:rsidRPr="00FC05D8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</w:t>
      </w:r>
      <w:r w:rsidRPr="00FC05D8">
        <w:rPr>
          <w:rFonts w:ascii="Times New Roman" w:hAnsi="Times New Roman"/>
          <w:sz w:val="28"/>
          <w:szCs w:val="28"/>
          <w:lang w:eastAsia="ru-RU"/>
        </w:rPr>
        <w:t>к постановлению администрации</w:t>
      </w:r>
      <w:r w:rsidRPr="00FC05D8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Идринского </w:t>
      </w:r>
      <w:r w:rsidRPr="00FC05D8">
        <w:rPr>
          <w:rFonts w:ascii="Times New Roman" w:hAnsi="Times New Roman"/>
          <w:sz w:val="28"/>
          <w:szCs w:val="28"/>
          <w:lang w:eastAsia="ru-RU"/>
        </w:rPr>
        <w:t>района</w:t>
      </w:r>
      <w:r w:rsidRPr="00FC05D8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</w:t>
      </w:r>
      <w:r w:rsidRPr="00FC05D8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547D4B">
        <w:rPr>
          <w:rFonts w:ascii="Times New Roman" w:hAnsi="Times New Roman"/>
          <w:sz w:val="28"/>
          <w:szCs w:val="28"/>
          <w:lang w:eastAsia="ru-RU"/>
        </w:rPr>
        <w:t>07.11.</w:t>
      </w:r>
      <w:r>
        <w:rPr>
          <w:rFonts w:ascii="Times New Roman" w:hAnsi="Times New Roman"/>
          <w:sz w:val="28"/>
          <w:szCs w:val="28"/>
          <w:lang w:eastAsia="ru-RU"/>
        </w:rPr>
        <w:t xml:space="preserve">2019 № </w:t>
      </w:r>
      <w:r w:rsidR="00547D4B">
        <w:rPr>
          <w:rFonts w:ascii="Times New Roman" w:hAnsi="Times New Roman"/>
          <w:sz w:val="28"/>
          <w:szCs w:val="28"/>
          <w:lang w:eastAsia="ru-RU"/>
        </w:rPr>
        <w:t>799</w:t>
      </w:r>
      <w:r w:rsidRPr="00FC05D8">
        <w:rPr>
          <w:rFonts w:ascii="Times New Roman" w:hAnsi="Times New Roman"/>
          <w:sz w:val="28"/>
          <w:szCs w:val="28"/>
          <w:lang w:eastAsia="ru-RU"/>
        </w:rPr>
        <w:t>-п</w:t>
      </w:r>
    </w:p>
    <w:p w:rsid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C05D8" w:rsidRDefault="00FC05D8" w:rsidP="00FC05D8">
      <w:pPr>
        <w:pStyle w:val="a3"/>
        <w:ind w:firstLine="42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 xml:space="preserve">Порядок </w:t>
      </w:r>
    </w:p>
    <w:p w:rsidR="00FC05D8" w:rsidRDefault="00FC05D8" w:rsidP="00FC05D8">
      <w:pPr>
        <w:pStyle w:val="a3"/>
        <w:ind w:firstLine="42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 xml:space="preserve">списания муниципального имущества, находящегося в муниципальной собственности муниципального образования </w:t>
      </w:r>
      <w:r w:rsidR="00201187">
        <w:rPr>
          <w:rFonts w:ascii="Times New Roman" w:hAnsi="Times New Roman"/>
          <w:sz w:val="28"/>
          <w:szCs w:val="28"/>
          <w:lang w:eastAsia="ru-RU"/>
        </w:rPr>
        <w:t>Идринский</w:t>
      </w:r>
      <w:r w:rsidRPr="00FC05D8">
        <w:rPr>
          <w:rFonts w:ascii="Times New Roman" w:hAnsi="Times New Roman"/>
          <w:sz w:val="28"/>
          <w:szCs w:val="28"/>
          <w:lang w:eastAsia="ru-RU"/>
        </w:rPr>
        <w:t xml:space="preserve"> район</w:t>
      </w:r>
    </w:p>
    <w:p w:rsidR="00FC05D8" w:rsidRPr="00FC05D8" w:rsidRDefault="00FC05D8" w:rsidP="00FC05D8">
      <w:pPr>
        <w:pStyle w:val="a3"/>
        <w:ind w:firstLine="426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C05D8" w:rsidRDefault="00FC05D8" w:rsidP="00201187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Общие положения</w:t>
      </w:r>
    </w:p>
    <w:p w:rsidR="00201187" w:rsidRPr="00FC05D8" w:rsidRDefault="00201187" w:rsidP="00201187">
      <w:pPr>
        <w:pStyle w:val="a3"/>
        <w:ind w:left="786"/>
        <w:rPr>
          <w:rFonts w:ascii="Times New Roman" w:hAnsi="Times New Roman"/>
          <w:sz w:val="28"/>
          <w:szCs w:val="28"/>
          <w:lang w:eastAsia="ru-RU"/>
        </w:rPr>
      </w:pP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 xml:space="preserve">Порядок списания муниципального имущества, находящегося в муниципальной собственности муниципального образования </w:t>
      </w:r>
      <w:r w:rsidR="00201187">
        <w:rPr>
          <w:rFonts w:ascii="Times New Roman" w:hAnsi="Times New Roman"/>
          <w:sz w:val="28"/>
          <w:szCs w:val="28"/>
          <w:lang w:eastAsia="ru-RU"/>
        </w:rPr>
        <w:t>Идринский</w:t>
      </w:r>
      <w:r w:rsidRPr="00FC05D8">
        <w:rPr>
          <w:rFonts w:ascii="Times New Roman" w:hAnsi="Times New Roman"/>
          <w:sz w:val="28"/>
          <w:szCs w:val="28"/>
          <w:lang w:eastAsia="ru-RU"/>
        </w:rPr>
        <w:t xml:space="preserve"> район (далее — Порядок) разработан на основании Гражданского кодекса Российской Федерации, Бюджетного кодекса Российской Федерации, Федерального закона от 06.12.2011 № 402-ФЗ «О бухгалтерском учете», Федерального закона от 14.11.2002 № 161-ФЗ «О государственных и муниципальных унитарных предприятиях», Федерального закона от 12.01.1996 № 7-ФЗ «О некоммерческих организациях», приказа Министерства финансов Российской Федерации от 13.10.2003 № 91н «Об утверждении Методических указаний по бухгалтерскому учету основных средств», приказа Министерства финансов Российской Федерации от 01.12.2010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применению», приказа Министерства финансов Российской Федерации от 16.12.2010 № 174н «Об утверждении плана счетов бухгалтерского учета бюджетных учреждений и Инструкции по его применению», в целях обеспечения единого порядка списания муниципального имущества.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 xml:space="preserve">1.1. Настоящий Порядок устанавливает единую систему списания имущества, находящегося в собственности муниципального образования </w:t>
      </w:r>
      <w:r w:rsidR="00201187">
        <w:rPr>
          <w:rFonts w:ascii="Times New Roman" w:hAnsi="Times New Roman"/>
          <w:sz w:val="28"/>
          <w:szCs w:val="28"/>
          <w:lang w:eastAsia="ru-RU"/>
        </w:rPr>
        <w:t>Идринский</w:t>
      </w:r>
      <w:r w:rsidRPr="00FC05D8">
        <w:rPr>
          <w:rFonts w:ascii="Times New Roman" w:hAnsi="Times New Roman"/>
          <w:sz w:val="28"/>
          <w:szCs w:val="28"/>
          <w:lang w:eastAsia="ru-RU"/>
        </w:rPr>
        <w:t xml:space="preserve"> район (далее — муниципальное имущество, а также распоряжение им после списания).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1.2. Решение о списании муниципального имущества принимается в отношении: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- движимого имущества, за исключением особо ценного движимого имущества, закрепленного за муниципальным</w:t>
      </w:r>
      <w:r w:rsidR="007C1680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FC05D8">
        <w:rPr>
          <w:rFonts w:ascii="Times New Roman" w:hAnsi="Times New Roman"/>
          <w:sz w:val="28"/>
          <w:szCs w:val="28"/>
          <w:lang w:eastAsia="ru-RU"/>
        </w:rPr>
        <w:t xml:space="preserve"> учреждени</w:t>
      </w:r>
      <w:r w:rsidR="007C1680">
        <w:rPr>
          <w:rFonts w:ascii="Times New Roman" w:hAnsi="Times New Roman"/>
          <w:sz w:val="28"/>
          <w:szCs w:val="28"/>
          <w:lang w:eastAsia="ru-RU"/>
        </w:rPr>
        <w:t>я</w:t>
      </w:r>
      <w:r w:rsidRPr="00FC05D8">
        <w:rPr>
          <w:rFonts w:ascii="Times New Roman" w:hAnsi="Times New Roman"/>
          <w:sz w:val="28"/>
          <w:szCs w:val="28"/>
          <w:lang w:eastAsia="ru-RU"/>
        </w:rPr>
        <w:t>м</w:t>
      </w:r>
      <w:r w:rsidR="007C1680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FC05D8">
        <w:rPr>
          <w:rFonts w:ascii="Times New Roman" w:hAnsi="Times New Roman"/>
          <w:sz w:val="28"/>
          <w:szCs w:val="28"/>
          <w:lang w:eastAsia="ru-RU"/>
        </w:rPr>
        <w:t xml:space="preserve"> собственником либо приобретенного муниципальным</w:t>
      </w:r>
      <w:r w:rsidR="007C1680">
        <w:rPr>
          <w:rFonts w:ascii="Times New Roman" w:hAnsi="Times New Roman"/>
          <w:sz w:val="28"/>
          <w:szCs w:val="28"/>
          <w:lang w:eastAsia="ru-RU"/>
        </w:rPr>
        <w:t>и</w:t>
      </w:r>
      <w:r w:rsidRPr="00FC05D8">
        <w:rPr>
          <w:rFonts w:ascii="Times New Roman" w:hAnsi="Times New Roman"/>
          <w:sz w:val="28"/>
          <w:szCs w:val="28"/>
          <w:lang w:eastAsia="ru-RU"/>
        </w:rPr>
        <w:t xml:space="preserve"> учреждени</w:t>
      </w:r>
      <w:r w:rsidR="007C1680">
        <w:rPr>
          <w:rFonts w:ascii="Times New Roman" w:hAnsi="Times New Roman"/>
          <w:sz w:val="28"/>
          <w:szCs w:val="28"/>
          <w:lang w:eastAsia="ru-RU"/>
        </w:rPr>
        <w:t>я</w:t>
      </w:r>
      <w:r w:rsidRPr="00FC05D8">
        <w:rPr>
          <w:rFonts w:ascii="Times New Roman" w:hAnsi="Times New Roman"/>
          <w:sz w:val="28"/>
          <w:szCs w:val="28"/>
          <w:lang w:eastAsia="ru-RU"/>
        </w:rPr>
        <w:t>м</w:t>
      </w:r>
      <w:r w:rsidR="007C1680">
        <w:rPr>
          <w:rFonts w:ascii="Times New Roman" w:hAnsi="Times New Roman"/>
          <w:sz w:val="28"/>
          <w:szCs w:val="28"/>
          <w:lang w:eastAsia="ru-RU"/>
        </w:rPr>
        <w:t>и</w:t>
      </w:r>
      <w:r w:rsidRPr="00FC05D8">
        <w:rPr>
          <w:rFonts w:ascii="Times New Roman" w:hAnsi="Times New Roman"/>
          <w:sz w:val="28"/>
          <w:szCs w:val="28"/>
          <w:lang w:eastAsia="ru-RU"/>
        </w:rPr>
        <w:t xml:space="preserve"> за счет средств, выделенных его учредителем на приобретение муниципального имущества, — учреждением самостоятельно;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 xml:space="preserve">- недвижимого имущества (включая объекты незавершенного строительства), а также особо ценного движимого имущества, закрепленного </w:t>
      </w:r>
      <w:r w:rsidRPr="00FC05D8">
        <w:rPr>
          <w:rFonts w:ascii="Times New Roman" w:hAnsi="Times New Roman"/>
          <w:sz w:val="28"/>
          <w:szCs w:val="28"/>
          <w:lang w:eastAsia="ru-RU"/>
        </w:rPr>
        <w:lastRenderedPageBreak/>
        <w:t>за муниципальным учреждением за счет средств, выделенных его учредителем на приобретение муниципального имущества,- учреждением по согласованию с учредителем.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1.3. Действие настоящего Порядка распространяется на объекты муниципального имущества: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- принятые к бухгалтерскому учету и закрепленные на праве оперативного управления за муниципальными учреждениями;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- принятые к бухгалтерскому учету органами местного самоуправления;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 xml:space="preserve">- учитываемые в составе имущественной казны </w:t>
      </w:r>
      <w:r w:rsidR="00F648E1">
        <w:rPr>
          <w:rFonts w:ascii="Times New Roman" w:hAnsi="Times New Roman"/>
          <w:sz w:val="28"/>
          <w:szCs w:val="28"/>
          <w:lang w:eastAsia="ru-RU"/>
        </w:rPr>
        <w:t>Идринского</w:t>
      </w:r>
      <w:r w:rsidRPr="00FC05D8">
        <w:rPr>
          <w:rFonts w:ascii="Times New Roman" w:hAnsi="Times New Roman"/>
          <w:sz w:val="28"/>
          <w:szCs w:val="28"/>
          <w:lang w:eastAsia="ru-RU"/>
        </w:rPr>
        <w:t xml:space="preserve"> района, в том числе переданные организациям различных форм собственности по договорам аренды, в безвозмездное пользование или иным основаниям.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1.4. Списание — заключительная хозяйственная операция при использовании объекта основных средств, включающая в себя следующие мероприятия: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- определение технического состояния каждой единицы;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- оформление необходимой документации;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- получение необходимых согласований и разрешений на списание;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- списание с балансового (забалансового) учета в предприятии, учреждении;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- демонтаж, разборка, снос;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- выбраковка и оприходование возможных материальных ценностей;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- утилизация вторичного сырья;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- исключение объекта основных средств из реестра муниципальной собственности.</w:t>
      </w:r>
    </w:p>
    <w:p w:rsidR="00FC05D8" w:rsidRDefault="00FC05D8" w:rsidP="007C1680">
      <w:pPr>
        <w:pStyle w:val="a3"/>
        <w:ind w:firstLine="42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2. Основания для списания основных средств</w:t>
      </w:r>
    </w:p>
    <w:p w:rsidR="007C1680" w:rsidRPr="00FC05D8" w:rsidRDefault="007C1680" w:rsidP="007C1680">
      <w:pPr>
        <w:pStyle w:val="a3"/>
        <w:ind w:firstLine="426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2.1. Муниципальное имущество, находящееся на балансах хозяйствующих субъектов, списывается с их балансов по следующим основаниям: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- пришедшее в негодность вследствие морального или физического износа;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- пришедшее в негодность вследствие стихийных бедствий и иных чрезвычайных ситуаций;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- ликвидация по аварии;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- частичная ликвидация при выполнении работ по реконструкции;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- нарушение соответствующих условий эксплуатации;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- хищение, утрата или уничтожение имущества, в том числе помимо воли владельца, а также вследствие невозможности установления его местонахождения;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- экономическая нецелесообразность или невозможность его восстановления (ремонта, реконструкции, модернизации), подтвержденная соответствующим заключением или экспертизой.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 xml:space="preserve">2.2. Объекты муниципального имущества подлежат списанию лишь в тех случаях, когда восстановить их невозможно или экономически нецелесообразно. Начисленный износ в размере 100 процентов стоимости на </w:t>
      </w:r>
      <w:r w:rsidRPr="00FC05D8">
        <w:rPr>
          <w:rFonts w:ascii="Times New Roman" w:hAnsi="Times New Roman"/>
          <w:sz w:val="28"/>
          <w:szCs w:val="28"/>
          <w:lang w:eastAsia="ru-RU"/>
        </w:rPr>
        <w:lastRenderedPageBreak/>
        <w:t>объекты, которые пригодны для дальнейшей эксплуатации, не может служить единственным основанием для списания их по причине полного износа.</w:t>
      </w:r>
    </w:p>
    <w:p w:rsidR="00FC05D8" w:rsidRDefault="00FC05D8" w:rsidP="007C1680">
      <w:pPr>
        <w:pStyle w:val="a3"/>
        <w:ind w:firstLine="42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3. Порядок списания муниципального имущества</w:t>
      </w:r>
    </w:p>
    <w:p w:rsidR="007C1680" w:rsidRDefault="007C1680" w:rsidP="007C1680">
      <w:pPr>
        <w:pStyle w:val="a3"/>
        <w:ind w:firstLine="426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C1680" w:rsidRDefault="007C1680" w:rsidP="007C1680">
      <w:pPr>
        <w:spacing w:after="1" w:line="28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3.1. В целях проведения хозяйственной операции по списанию Имущества, а также оформления необходимой технической и бухгалтерской документации Учреждениями создается приказ руководителя о создании Комиссии.</w:t>
      </w:r>
    </w:p>
    <w:p w:rsidR="007C1680" w:rsidRDefault="007C1680" w:rsidP="007C1680">
      <w:pPr>
        <w:spacing w:after="1" w:line="28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3.2. Комиссию возглавляет председатель, который осуществляет общее руководство деятельностью Комиссии, обеспечивает коллегиальность в обсуждении спорных вопросов, распределяет обязанности и дает поручения членам Комиссии. В случае отсутствия председателя Комиссии общее руководство работой Комиссии выполняет один из членов Комиссии, назначенный председателем на время его отсутствия.</w:t>
      </w:r>
    </w:p>
    <w:p w:rsidR="007C1680" w:rsidRPr="00FC05D8" w:rsidRDefault="007C1680" w:rsidP="007C1680">
      <w:pPr>
        <w:spacing w:after="1" w:line="28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</w:rPr>
        <w:t xml:space="preserve">      3.3. В состав Комиссии входят должностные лица, в том числе руководитель или его заместитель, главный бухгалтер или его заместитель, начальники подразделений (служб), бухгалтер, квалифицированные (или аттестованные) специалисты по техническому обслуживанию и ремонту Имущества при наличии их в штате. Для участия в работе Комиссии могут приглашаться представители инспекций, на которые в соответствии с законодательством возложены функции регистрации и надзора на отдельные виды Имущества. 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3.</w:t>
      </w:r>
      <w:r w:rsidR="005A177F">
        <w:rPr>
          <w:rFonts w:ascii="Times New Roman" w:hAnsi="Times New Roman"/>
          <w:sz w:val="28"/>
          <w:szCs w:val="28"/>
          <w:lang w:eastAsia="ru-RU"/>
        </w:rPr>
        <w:t>4</w:t>
      </w:r>
      <w:r w:rsidRPr="00FC05D8">
        <w:rPr>
          <w:rFonts w:ascii="Times New Roman" w:hAnsi="Times New Roman"/>
          <w:sz w:val="28"/>
          <w:szCs w:val="28"/>
          <w:lang w:eastAsia="ru-RU"/>
        </w:rPr>
        <w:t>. Комиссией  проводятся следующие мероприятия: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- осмотр имущества, подлежащего списанию с использованием необходимой технической документации, а также данных бухгалтерского учета;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- установление целесообразности (пригодности) дальнейшего использования имущества, возможности и эффективности его восстановления с привлечением независимого эксперта, если в этом есть необходимость;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- установление причин списания муниципального имущества;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- выявление лиц, по вине которых произошло преждевременное выбытие муниципального имущества из эксплуатации, внесение предложений о привлечении их к ответственности, установленной действующим законодательством;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- определение возможности продажи муниципального имущества, подлежащего списанию, или безвозмездной передачи его предприятиям и учреждениям;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- определение возможности использования отдельных узлов, деталей, материалов выбывающего объекта муниципального имущества и их оценка, исходя из текущей рыночной стоимости, но не ниже остаточной стоимости (оценка пригодных узлов, деталей, материалов выбывающего объекта недвижимости и транспортного средства осуществляется на основании отчета независимого оценщика);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lastRenderedPageBreak/>
        <w:t>- осуществление контроля за изъятием списываемых в составе муниципального имущества, пригодных деталей, узлов, материалов, цветных и драгоценных металлов с определением их количества и веса, контроль за их сдачей, с соответствующим отражением на счетах бухгалтерского учета;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- подготовка актов о списании имущества по утвержденной унифицированной форме. Акты составляются в 2 экземплярах, подпи</w:t>
      </w:r>
      <w:r w:rsidR="00B32E8A">
        <w:rPr>
          <w:rFonts w:ascii="Times New Roman" w:hAnsi="Times New Roman"/>
          <w:sz w:val="28"/>
          <w:szCs w:val="28"/>
          <w:lang w:eastAsia="ru-RU"/>
        </w:rPr>
        <w:t>сываются всеми членами Комиссии</w:t>
      </w:r>
      <w:r w:rsidRPr="00FC05D8">
        <w:rPr>
          <w:rFonts w:ascii="Times New Roman" w:hAnsi="Times New Roman"/>
          <w:sz w:val="28"/>
          <w:szCs w:val="28"/>
          <w:lang w:eastAsia="ru-RU"/>
        </w:rPr>
        <w:t>.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3.6. Срок рассмотрения Комиссией представленных ей документов, не должен превышать 14 дней, по результатам проведенных в соответствии с подпунктом 3.4 настоящего Положения мероприятий, Комиссия  выносит решение о списании (отказе в списании) муниципального имущества, отражаемое в акте о списании. Решение о списании имущества принимается большинством голосов членов Комиссии присутствующих на заседании, путем подписания акта о списании.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3.7. В актах на списание указываются все реквизиты, описывающие списываемый объект: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- год изготовления или постройки объекта, дата его поступления на предприятие, учреждение;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- время ввода в эксплуатацию;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- первоначальная стоимость объекта (для переоцененных — восстановительная);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- сумма начисленной амортизации по данным бухгалтерского учета, количество проведенных капитальных ремонтов;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- норма амортизационных отчислений;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- подробно излагаются причины выбытия объекта, состояние его основных частей, деталей, узлов.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 xml:space="preserve">3.8. Составленные и подписанные Комиссией учреждения акты на списание муниципального имущества утверждаются руководителем </w:t>
      </w:r>
      <w:r w:rsidR="005A177F">
        <w:rPr>
          <w:rFonts w:ascii="Times New Roman" w:hAnsi="Times New Roman"/>
          <w:sz w:val="28"/>
          <w:szCs w:val="28"/>
          <w:lang w:eastAsia="ru-RU"/>
        </w:rPr>
        <w:t>учреждения</w:t>
      </w:r>
      <w:r w:rsidRPr="00FC05D8">
        <w:rPr>
          <w:rFonts w:ascii="Times New Roman" w:hAnsi="Times New Roman"/>
          <w:sz w:val="28"/>
          <w:szCs w:val="28"/>
          <w:lang w:eastAsia="ru-RU"/>
        </w:rPr>
        <w:t xml:space="preserve"> и главой </w:t>
      </w:r>
      <w:r w:rsidR="00F648E1">
        <w:rPr>
          <w:rFonts w:ascii="Times New Roman" w:hAnsi="Times New Roman"/>
          <w:sz w:val="28"/>
          <w:szCs w:val="28"/>
          <w:lang w:eastAsia="ru-RU"/>
        </w:rPr>
        <w:t>Идринск</w:t>
      </w:r>
      <w:r w:rsidRPr="00FC05D8">
        <w:rPr>
          <w:rFonts w:ascii="Times New Roman" w:hAnsi="Times New Roman"/>
          <w:sz w:val="28"/>
          <w:szCs w:val="28"/>
          <w:lang w:eastAsia="ru-RU"/>
        </w:rPr>
        <w:t>ого района.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 xml:space="preserve">3.9. Списание муниципального имущества, а также разборка, демонтаж, ликвидация (снос) до принятия распоряжения администрации </w:t>
      </w:r>
      <w:r w:rsidR="00F648E1">
        <w:rPr>
          <w:rFonts w:ascii="Times New Roman" w:hAnsi="Times New Roman"/>
          <w:sz w:val="28"/>
          <w:szCs w:val="28"/>
          <w:lang w:eastAsia="ru-RU"/>
        </w:rPr>
        <w:t>Идринск</w:t>
      </w:r>
      <w:r w:rsidRPr="00FC05D8">
        <w:rPr>
          <w:rFonts w:ascii="Times New Roman" w:hAnsi="Times New Roman"/>
          <w:sz w:val="28"/>
          <w:szCs w:val="28"/>
          <w:lang w:eastAsia="ru-RU"/>
        </w:rPr>
        <w:t>ого района об их списании не допускаются.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 xml:space="preserve">3.10. Для получения распоряжения администрации </w:t>
      </w:r>
      <w:r w:rsidR="00F648E1">
        <w:rPr>
          <w:rFonts w:ascii="Times New Roman" w:hAnsi="Times New Roman"/>
          <w:sz w:val="28"/>
          <w:szCs w:val="28"/>
          <w:lang w:eastAsia="ru-RU"/>
        </w:rPr>
        <w:t>Идринск</w:t>
      </w:r>
      <w:r w:rsidRPr="00FC05D8">
        <w:rPr>
          <w:rFonts w:ascii="Times New Roman" w:hAnsi="Times New Roman"/>
          <w:sz w:val="28"/>
          <w:szCs w:val="28"/>
          <w:lang w:eastAsia="ru-RU"/>
        </w:rPr>
        <w:t xml:space="preserve">ого района о списании муниципального имущества в администрацию </w:t>
      </w:r>
      <w:r w:rsidR="00F648E1">
        <w:rPr>
          <w:rFonts w:ascii="Times New Roman" w:hAnsi="Times New Roman"/>
          <w:sz w:val="28"/>
          <w:szCs w:val="28"/>
          <w:lang w:eastAsia="ru-RU"/>
        </w:rPr>
        <w:t>Идринск</w:t>
      </w:r>
      <w:r w:rsidRPr="00FC05D8">
        <w:rPr>
          <w:rFonts w:ascii="Times New Roman" w:hAnsi="Times New Roman"/>
          <w:sz w:val="28"/>
          <w:szCs w:val="28"/>
          <w:lang w:eastAsia="ru-RU"/>
        </w:rPr>
        <w:t>ого района направляются следующие документы в 2 экземплярах: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- сопроводительное письмо с обоснованием списания с баланса муниципального имущества, подписанное руководителем и главным бухгалтером учреждения (для списания муниципального имущества, учитываемого в муниципальной казне района, — не требуется),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 xml:space="preserve">- приказ учреждения о создании Комиссии учреждения (для списания муниципального имущества, учитываемого в муниципальной казне </w:t>
      </w:r>
      <w:r w:rsidR="00F648E1">
        <w:rPr>
          <w:rFonts w:ascii="Times New Roman" w:hAnsi="Times New Roman"/>
          <w:sz w:val="28"/>
          <w:szCs w:val="28"/>
          <w:lang w:eastAsia="ru-RU"/>
        </w:rPr>
        <w:t>Идринск</w:t>
      </w:r>
      <w:r w:rsidRPr="00FC05D8">
        <w:rPr>
          <w:rFonts w:ascii="Times New Roman" w:hAnsi="Times New Roman"/>
          <w:sz w:val="28"/>
          <w:szCs w:val="28"/>
          <w:lang w:eastAsia="ru-RU"/>
        </w:rPr>
        <w:t>ого района, — не требуется),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- акты о списании муниципального имущества,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- фотографии объектов недвижимости и транспортных средств, предлагаемых к списанию,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lastRenderedPageBreak/>
        <w:t>- копии паспортов основных средств,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- заключение Комиссии о необходимости дальнейшего использования объектов основных средств в произвольной форме либо заключение соответствующего специалиста предприятия, учреждения,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- копии инвентарных карточек.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В случае неполного начисления амортизации на муниципальное имущество необходимо представить акты (заключения), составленные специализированными организациями, имеющими соответствующую лицензию, о непригодности муниципального имущества к эксплуатации.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3.11. При списании объектов муниципального имущества, выбывших вследствие утраты (аварий, кражи, стихийного бедствия, действия непреодолимой силы), к акту о списании прилагается акт об утрате (аварий, кражи, стихийного бедствия, действия непреодолимой силы), прилагаются соответствующие акты уполномоченных органов, материалы внутреннего расследования с указанием мер, принятых в отношении виновных лиц.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3.12. При списании объектов недвижимого имущества к акту о списании прилагается акт проверки технического состояния имущества с подробным описанием объекта недвижимости с указанием дефектов и степени износа его конструктивных элементов, с указанием на возможность дальнейшего использования пригодных материалов, которые могут быть получены от сноса списанного объекта недвижимости.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3.13. При списании автотранспортных средств к акту о списании прилагается дефектная ведомость с указанием на возможность дальнейшего использования пригодных основных деталей и узлов, которые могут быть получены от разборки списанного транспорта, копии паспорта транспортного средства, копия свидетельства о государственной регистрации транспортного средства, копия акта о дорожно-транспортном происшествии (при наличии). Дефектная ведомость составляется специализированными техническими службами предприятия, учреждения при наличии в их штате квалифицированного специалиста по техническому обслуживанию или ремонту транспортных средств, имеющего право оказывать такие услуги в соответствии с Уставом и должностной инструкцией. При отсутствии в предприятии, учреждении технических служб, дефектную ведомость дает организация, оказывающая услуги по ремонту автотранспортных средств, в соответствии с разрешенной Уставом организации деятельностью.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3.14. При списании компьютерной и множительной техники к акту о списании прилагается заключение о техническом состоянии объекта. Заключение о техническом состоянии объекта составляется специалистами организаций, оказывающих услуги по ремонту соответствующего оборудования, в соответствии с разрешенной Уставом организации деятельностью.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3.15. При списании муниципального имущества в случае недостачи перечень документов для учреждений: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- акт инвентаризации (сличительная ведомость) нефинансовых активов, акт о результатах инвентаризации;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lastRenderedPageBreak/>
        <w:t>- соответствующая выписка из журнала операций, бухгалтерская справка или иной документ, содержащий данные о зачислении суммы недостачи на материально ответственное лицо, либо организацию (в связи с невозможностью установления виновных лиц);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- объяснительная записка материально ответственного лица, результаты служебного расследования;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- заявление от учреждения в правоохранительные органы;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- акты (решения) следственных и судебных органов (справка следователя о движении уголовного дела, постановления следственных органов, обвинительное заключение, решение суда и т.д.)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3.16. В представленных документах не допускается наличие помарок, подчисток, исправлений и ошибок. Копии документов учреждения должны быть заверены подписью их руководителя и печатью.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3.17. Подготовку документов, указанных в п. 3.9 — 3.13 настоящего Положения для списания муниципального и</w:t>
      </w:r>
      <w:r w:rsidR="00B32E8A">
        <w:rPr>
          <w:rFonts w:ascii="Times New Roman" w:hAnsi="Times New Roman"/>
          <w:sz w:val="28"/>
          <w:szCs w:val="28"/>
          <w:lang w:eastAsia="ru-RU"/>
        </w:rPr>
        <w:t>мущества, осуществляет Комиссия</w:t>
      </w:r>
      <w:r w:rsidRPr="00FC05D8">
        <w:rPr>
          <w:rFonts w:ascii="Times New Roman" w:hAnsi="Times New Roman"/>
          <w:sz w:val="28"/>
          <w:szCs w:val="28"/>
          <w:lang w:eastAsia="ru-RU"/>
        </w:rPr>
        <w:t>.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 xml:space="preserve">3.18. Рассмотрение и согласование документов, указанных в п. 3.9 — 3.13 настоящего Положения, осуществляет постоянно действующая комиссия администрации по списанию муниципального имущества (далее — Комиссия по списанию). Результаты рассмотрения Комиссией по списанию представленных документов оформляются протоколом, который является основанием для подготовки и издания распоряжения администрации </w:t>
      </w:r>
      <w:r w:rsidR="00F648E1">
        <w:rPr>
          <w:rFonts w:ascii="Times New Roman" w:hAnsi="Times New Roman"/>
          <w:sz w:val="28"/>
          <w:szCs w:val="28"/>
          <w:lang w:eastAsia="ru-RU"/>
        </w:rPr>
        <w:t>Идринск</w:t>
      </w:r>
      <w:r w:rsidRPr="00FC05D8">
        <w:rPr>
          <w:rFonts w:ascii="Times New Roman" w:hAnsi="Times New Roman"/>
          <w:sz w:val="28"/>
          <w:szCs w:val="28"/>
          <w:lang w:eastAsia="ru-RU"/>
        </w:rPr>
        <w:t>ого района о согласовании списания муниципального имущества, либо об отказе в согласовании списания.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3.19. После списания муниципального имущества в постановление о наделении правом хозяйственного ведения (оперативного управления) на основании которого оно было передано муниципальному предприятию или учреждению, вносятся соответствующие изменения.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 xml:space="preserve">3.20. После подписания распоряжения о списании муниципального имущества начальник отдела имущественных </w:t>
      </w:r>
      <w:r w:rsidR="005546F3">
        <w:rPr>
          <w:rFonts w:ascii="Times New Roman" w:hAnsi="Times New Roman"/>
          <w:sz w:val="28"/>
          <w:szCs w:val="28"/>
          <w:lang w:eastAsia="ru-RU"/>
        </w:rPr>
        <w:t xml:space="preserve">и земельных </w:t>
      </w:r>
      <w:r w:rsidRPr="00FC05D8">
        <w:rPr>
          <w:rFonts w:ascii="Times New Roman" w:hAnsi="Times New Roman"/>
          <w:sz w:val="28"/>
          <w:szCs w:val="28"/>
          <w:lang w:eastAsia="ru-RU"/>
        </w:rPr>
        <w:t xml:space="preserve">отношений администрации </w:t>
      </w:r>
      <w:r w:rsidR="00F648E1">
        <w:rPr>
          <w:rFonts w:ascii="Times New Roman" w:hAnsi="Times New Roman"/>
          <w:sz w:val="28"/>
          <w:szCs w:val="28"/>
          <w:lang w:eastAsia="ru-RU"/>
        </w:rPr>
        <w:t>Идринск</w:t>
      </w:r>
      <w:r w:rsidRPr="00FC05D8">
        <w:rPr>
          <w:rFonts w:ascii="Times New Roman" w:hAnsi="Times New Roman"/>
          <w:sz w:val="28"/>
          <w:szCs w:val="28"/>
          <w:lang w:eastAsia="ru-RU"/>
        </w:rPr>
        <w:t>ого района направляет распоряжение о списании муниципального имущества в адрес руководителя учреждения.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3.21. Первые экземпляры представленных в соответствии с п.п. 3.9 — 3.13 документов на списание муниципального имущества подшиваются в соответствующее дело, вторые экземпляры вместе с распоряжением о списании муниципального имущества возвращаются заявителю.</w:t>
      </w:r>
    </w:p>
    <w:p w:rsidR="000D3FCC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 xml:space="preserve">3.22. Движимое имущество первоначальной балансовой стоимостью 50000 (пятьдесят тысяч) рублей и менее списывается </w:t>
      </w:r>
      <w:r w:rsidR="005A177F">
        <w:rPr>
          <w:rFonts w:ascii="Times New Roman" w:hAnsi="Times New Roman"/>
          <w:sz w:val="28"/>
          <w:szCs w:val="28"/>
          <w:lang w:eastAsia="ru-RU"/>
        </w:rPr>
        <w:t xml:space="preserve">учреждением </w:t>
      </w:r>
      <w:r w:rsidRPr="00FC05D8">
        <w:rPr>
          <w:rFonts w:ascii="Times New Roman" w:hAnsi="Times New Roman"/>
          <w:sz w:val="28"/>
          <w:szCs w:val="28"/>
          <w:lang w:eastAsia="ru-RU"/>
        </w:rPr>
        <w:t xml:space="preserve">самостоятельно; </w:t>
      </w:r>
    </w:p>
    <w:p w:rsidR="00FC05D8" w:rsidRDefault="005A177F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C05D8" w:rsidRPr="00FC05D8">
        <w:rPr>
          <w:rFonts w:ascii="Times New Roman" w:hAnsi="Times New Roman"/>
          <w:sz w:val="28"/>
          <w:szCs w:val="28"/>
          <w:lang w:eastAsia="ru-RU"/>
        </w:rPr>
        <w:t xml:space="preserve">при условии согласования перечня данного имущества с руководителем структурного подразделения администрации </w:t>
      </w:r>
      <w:r w:rsidR="00F648E1">
        <w:rPr>
          <w:rFonts w:ascii="Times New Roman" w:hAnsi="Times New Roman"/>
          <w:sz w:val="28"/>
          <w:szCs w:val="28"/>
          <w:lang w:eastAsia="ru-RU"/>
        </w:rPr>
        <w:t>Идринск</w:t>
      </w:r>
      <w:r w:rsidR="00FC05D8" w:rsidRPr="00FC05D8">
        <w:rPr>
          <w:rFonts w:ascii="Times New Roman" w:hAnsi="Times New Roman"/>
          <w:sz w:val="28"/>
          <w:szCs w:val="28"/>
          <w:lang w:eastAsia="ru-RU"/>
        </w:rPr>
        <w:t xml:space="preserve">ого района, курирующего данное учреждение. Копии актов о списании движимого имущества предоставляются в отдел имущественных </w:t>
      </w:r>
      <w:r w:rsidR="005546F3">
        <w:rPr>
          <w:rFonts w:ascii="Times New Roman" w:hAnsi="Times New Roman"/>
          <w:sz w:val="28"/>
          <w:szCs w:val="28"/>
          <w:lang w:eastAsia="ru-RU"/>
        </w:rPr>
        <w:t xml:space="preserve"> и земельных </w:t>
      </w:r>
      <w:r w:rsidR="00FC05D8" w:rsidRPr="00FC05D8">
        <w:rPr>
          <w:rFonts w:ascii="Times New Roman" w:hAnsi="Times New Roman"/>
          <w:sz w:val="28"/>
          <w:szCs w:val="28"/>
          <w:lang w:eastAsia="ru-RU"/>
        </w:rPr>
        <w:t xml:space="preserve">отношений администрации </w:t>
      </w:r>
      <w:r w:rsidR="00F648E1">
        <w:rPr>
          <w:rFonts w:ascii="Times New Roman" w:hAnsi="Times New Roman"/>
          <w:sz w:val="28"/>
          <w:szCs w:val="28"/>
          <w:lang w:eastAsia="ru-RU"/>
        </w:rPr>
        <w:t>Идринск</w:t>
      </w:r>
      <w:r w:rsidR="00FC05D8" w:rsidRPr="00FC05D8">
        <w:rPr>
          <w:rFonts w:ascii="Times New Roman" w:hAnsi="Times New Roman"/>
          <w:sz w:val="28"/>
          <w:szCs w:val="28"/>
          <w:lang w:eastAsia="ru-RU"/>
        </w:rPr>
        <w:t xml:space="preserve">ого района для прекращения права </w:t>
      </w:r>
      <w:r w:rsidR="00FC05D8" w:rsidRPr="00FC05D8">
        <w:rPr>
          <w:rFonts w:ascii="Times New Roman" w:hAnsi="Times New Roman"/>
          <w:sz w:val="28"/>
          <w:szCs w:val="28"/>
          <w:lang w:eastAsia="ru-RU"/>
        </w:rPr>
        <w:lastRenderedPageBreak/>
        <w:t>оперативного управления на данное имущество при условии его первоначальной передачи.</w:t>
      </w:r>
    </w:p>
    <w:p w:rsidR="005A177F" w:rsidRPr="00FC05D8" w:rsidRDefault="005A177F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C05D8" w:rsidRDefault="00FC05D8" w:rsidP="005A177F">
      <w:pPr>
        <w:pStyle w:val="a3"/>
        <w:ind w:firstLine="42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4. Порядок распоряжения списанным имуществом</w:t>
      </w:r>
    </w:p>
    <w:p w:rsidR="005A177F" w:rsidRPr="00FC05D8" w:rsidRDefault="005A177F" w:rsidP="005A177F">
      <w:pPr>
        <w:pStyle w:val="a3"/>
        <w:ind w:firstLine="426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A177F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 xml:space="preserve">4.1. Акты о списании муниципального имущества утверждаются руководителем муниципального </w:t>
      </w:r>
      <w:r w:rsidR="005A177F">
        <w:rPr>
          <w:rFonts w:ascii="Times New Roman" w:hAnsi="Times New Roman"/>
          <w:sz w:val="28"/>
          <w:szCs w:val="28"/>
          <w:lang w:eastAsia="ru-RU"/>
        </w:rPr>
        <w:t>учреждения</w:t>
      </w:r>
      <w:r w:rsidRPr="00FC05D8">
        <w:rPr>
          <w:rFonts w:ascii="Times New Roman" w:hAnsi="Times New Roman"/>
          <w:sz w:val="28"/>
          <w:szCs w:val="28"/>
          <w:lang w:eastAsia="ru-RU"/>
        </w:rPr>
        <w:t xml:space="preserve">, после получения распоряжения администрации </w:t>
      </w:r>
      <w:r w:rsidR="00F648E1">
        <w:rPr>
          <w:rFonts w:ascii="Times New Roman" w:hAnsi="Times New Roman"/>
          <w:sz w:val="28"/>
          <w:szCs w:val="28"/>
          <w:lang w:eastAsia="ru-RU"/>
        </w:rPr>
        <w:t>Идринск</w:t>
      </w:r>
      <w:r w:rsidRPr="00FC05D8">
        <w:rPr>
          <w:rFonts w:ascii="Times New Roman" w:hAnsi="Times New Roman"/>
          <w:sz w:val="28"/>
          <w:szCs w:val="28"/>
          <w:lang w:eastAsia="ru-RU"/>
        </w:rPr>
        <w:t>ого района на списание муниципального имущества.</w:t>
      </w:r>
    </w:p>
    <w:p w:rsidR="00FC05D8" w:rsidRPr="00FC05D8" w:rsidRDefault="005A177F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</w:t>
      </w:r>
      <w:r w:rsidR="00FC05D8" w:rsidRPr="00FC05D8">
        <w:rPr>
          <w:rFonts w:ascii="Times New Roman" w:hAnsi="Times New Roman"/>
          <w:sz w:val="28"/>
          <w:szCs w:val="28"/>
          <w:lang w:eastAsia="ru-RU"/>
        </w:rPr>
        <w:t>чреждение на основании утвержденных актов о ликвидации имущества производит списание имущества с балансов соответствующими бухгалтерскими проводками и обязано: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- произвести демонтаж, ликвидацию муниципального имущества;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- оприходовать пригодные детали, узлы выбывшего объекта основных средств, а также другие материалы по текущей рыночной стоимости;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- снять с учета в соответствующих государственных службах списанное муниципальное имущество, подлежащее учету и регистрации;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- сдать лом и отходы драгоценных металлов на специализированные предприятия, осуществляющие приемку или переработку отходов лома и драгоценных металлов, имеющие лицензию на данный вид деятельности.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4.2. Уничтожение списанного муниципального имущества должно обеспечивать безопасность и сохранность чужого имущества.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4.3. В случае если законодательством не установлено требование об утилизации имущества организациями, имеющими лицензию на проведение соответствующих работ, утилизация производится организациями, у которых одним из видов деятельности, указанных в уставах, является осуществление соответствующих работ.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4.4. Ценности, поступившие от выбытия основных средств, а также расходы, связанные с выбытием основных средств, приходуются по соответствующим счетам и отражаются в бухгалтерском учете в соответствии с требованиями, установленными действующим законодательством.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 xml:space="preserve">4.5. </w:t>
      </w:r>
      <w:r w:rsidR="005A177F">
        <w:rPr>
          <w:rFonts w:ascii="Times New Roman" w:hAnsi="Times New Roman"/>
          <w:sz w:val="28"/>
          <w:szCs w:val="28"/>
          <w:lang w:eastAsia="ru-RU"/>
        </w:rPr>
        <w:t>У</w:t>
      </w:r>
      <w:r w:rsidRPr="00FC05D8">
        <w:rPr>
          <w:rFonts w:ascii="Times New Roman" w:hAnsi="Times New Roman"/>
          <w:sz w:val="28"/>
          <w:szCs w:val="28"/>
          <w:lang w:eastAsia="ru-RU"/>
        </w:rPr>
        <w:t>чреждение, уничтожающее объект недвижимого имущества, обязано обеспечить расчистку земельного участка, ранее занятого списанным объектом недвижимости, и привести участок в соответствие с требованиями земельного и градостроительного законодательства.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4.6. Факт сноса (ликвидации) списанного объекта недвижимости подтверждается справкой из органа технической инвентаризации о сносе объекта недвижимости, если сведения об объекте недвижимости содержатся в ЕГРП.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4.7. Расходы по списанию и ликвидации муниципального имущества, закрепленного на праве хозяйственного ведения и оперативного управления, осуществляется за счет  учреждения.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 xml:space="preserve">4.8. Расходы по списанию и ликвидации муниципального имущества казны </w:t>
      </w:r>
      <w:r w:rsidR="00F648E1">
        <w:rPr>
          <w:rFonts w:ascii="Times New Roman" w:hAnsi="Times New Roman"/>
          <w:sz w:val="28"/>
          <w:szCs w:val="28"/>
          <w:lang w:eastAsia="ru-RU"/>
        </w:rPr>
        <w:t>Идринск</w:t>
      </w:r>
      <w:r w:rsidRPr="00FC05D8">
        <w:rPr>
          <w:rFonts w:ascii="Times New Roman" w:hAnsi="Times New Roman"/>
          <w:sz w:val="28"/>
          <w:szCs w:val="28"/>
          <w:lang w:eastAsia="ru-RU"/>
        </w:rPr>
        <w:t xml:space="preserve">ого района осуществляется за счет средств бюджета </w:t>
      </w:r>
      <w:r w:rsidR="00F648E1">
        <w:rPr>
          <w:rFonts w:ascii="Times New Roman" w:hAnsi="Times New Roman"/>
          <w:sz w:val="28"/>
          <w:szCs w:val="28"/>
          <w:lang w:eastAsia="ru-RU"/>
        </w:rPr>
        <w:t>Идринск</w:t>
      </w:r>
      <w:r w:rsidRPr="00FC05D8">
        <w:rPr>
          <w:rFonts w:ascii="Times New Roman" w:hAnsi="Times New Roman"/>
          <w:sz w:val="28"/>
          <w:szCs w:val="28"/>
          <w:lang w:eastAsia="ru-RU"/>
        </w:rPr>
        <w:t>ого района.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lastRenderedPageBreak/>
        <w:t xml:space="preserve">4.9. Доходы, вырученные от продажи списанных объектов, а также материалов и комплектующих, полученных от разборки объектов списания, поступают в самостоятельное распоряжение учреждений, за исключением казенных, доходы которых, полученные от указанной деятельности, поступают в бюджет муниципального образования </w:t>
      </w:r>
      <w:r w:rsidR="00F648E1">
        <w:rPr>
          <w:rFonts w:ascii="Times New Roman" w:hAnsi="Times New Roman"/>
          <w:sz w:val="28"/>
          <w:szCs w:val="28"/>
          <w:lang w:eastAsia="ru-RU"/>
        </w:rPr>
        <w:t>Идринского</w:t>
      </w:r>
      <w:r w:rsidRPr="00FC05D8">
        <w:rPr>
          <w:rFonts w:ascii="Times New Roman" w:hAnsi="Times New Roman"/>
          <w:sz w:val="28"/>
          <w:szCs w:val="28"/>
          <w:lang w:eastAsia="ru-RU"/>
        </w:rPr>
        <w:t xml:space="preserve"> район.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 xml:space="preserve">4.10. Руководитель </w:t>
      </w:r>
      <w:r w:rsidR="005A177F">
        <w:rPr>
          <w:rFonts w:ascii="Times New Roman" w:hAnsi="Times New Roman"/>
          <w:sz w:val="28"/>
          <w:szCs w:val="28"/>
          <w:lang w:eastAsia="ru-RU"/>
        </w:rPr>
        <w:t>учреждения</w:t>
      </w:r>
      <w:r w:rsidRPr="00FC05D8">
        <w:rPr>
          <w:rFonts w:ascii="Times New Roman" w:hAnsi="Times New Roman"/>
          <w:sz w:val="28"/>
          <w:szCs w:val="28"/>
          <w:lang w:eastAsia="ru-RU"/>
        </w:rPr>
        <w:t xml:space="preserve">, руководитель структурного подразделения администрации </w:t>
      </w:r>
      <w:r w:rsidR="00F648E1">
        <w:rPr>
          <w:rFonts w:ascii="Times New Roman" w:hAnsi="Times New Roman"/>
          <w:sz w:val="28"/>
          <w:szCs w:val="28"/>
          <w:lang w:eastAsia="ru-RU"/>
        </w:rPr>
        <w:t>Идринск</w:t>
      </w:r>
      <w:r w:rsidRPr="00FC05D8">
        <w:rPr>
          <w:rFonts w:ascii="Times New Roman" w:hAnsi="Times New Roman"/>
          <w:sz w:val="28"/>
          <w:szCs w:val="28"/>
          <w:lang w:eastAsia="ru-RU"/>
        </w:rPr>
        <w:t xml:space="preserve">ого района, курирующего данное муниципальное учреждение, обязан уведомить отдел имущественных </w:t>
      </w:r>
      <w:r w:rsidR="005546F3">
        <w:rPr>
          <w:rFonts w:ascii="Times New Roman" w:hAnsi="Times New Roman"/>
          <w:sz w:val="28"/>
          <w:szCs w:val="28"/>
          <w:lang w:eastAsia="ru-RU"/>
        </w:rPr>
        <w:t xml:space="preserve">и земельных </w:t>
      </w:r>
      <w:r w:rsidRPr="00FC05D8">
        <w:rPr>
          <w:rFonts w:ascii="Times New Roman" w:hAnsi="Times New Roman"/>
          <w:sz w:val="28"/>
          <w:szCs w:val="28"/>
          <w:lang w:eastAsia="ru-RU"/>
        </w:rPr>
        <w:t xml:space="preserve">отношений администрации </w:t>
      </w:r>
      <w:r w:rsidR="00F648E1">
        <w:rPr>
          <w:rFonts w:ascii="Times New Roman" w:hAnsi="Times New Roman"/>
          <w:sz w:val="28"/>
          <w:szCs w:val="28"/>
          <w:lang w:eastAsia="ru-RU"/>
        </w:rPr>
        <w:t>Идринск</w:t>
      </w:r>
      <w:r w:rsidRPr="00FC05D8">
        <w:rPr>
          <w:rFonts w:ascii="Times New Roman" w:hAnsi="Times New Roman"/>
          <w:sz w:val="28"/>
          <w:szCs w:val="28"/>
          <w:lang w:eastAsia="ru-RU"/>
        </w:rPr>
        <w:t>ого района о выполнении распоряжения о списании муниципального имущества и представить документы, подтверждающие ликвидацию муниципального имущества.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 xml:space="preserve">По итогам списания муниципального имущества предприятие, структурное подразделение администрации </w:t>
      </w:r>
      <w:r w:rsidR="00F648E1">
        <w:rPr>
          <w:rFonts w:ascii="Times New Roman" w:hAnsi="Times New Roman"/>
          <w:sz w:val="28"/>
          <w:szCs w:val="28"/>
          <w:lang w:eastAsia="ru-RU"/>
        </w:rPr>
        <w:t>Идринско</w:t>
      </w:r>
      <w:r w:rsidRPr="00FC05D8">
        <w:rPr>
          <w:rFonts w:ascii="Times New Roman" w:hAnsi="Times New Roman"/>
          <w:sz w:val="28"/>
          <w:szCs w:val="28"/>
          <w:lang w:eastAsia="ru-RU"/>
        </w:rPr>
        <w:t xml:space="preserve">го района, курирующее данное муниципальное учреждение, в месячный срок должны представить в отдел  имущественных </w:t>
      </w:r>
      <w:r w:rsidR="00F648E1">
        <w:rPr>
          <w:rFonts w:ascii="Times New Roman" w:hAnsi="Times New Roman"/>
          <w:sz w:val="28"/>
          <w:szCs w:val="28"/>
          <w:lang w:eastAsia="ru-RU"/>
        </w:rPr>
        <w:t xml:space="preserve">и земельных </w:t>
      </w:r>
      <w:r w:rsidRPr="00FC05D8">
        <w:rPr>
          <w:rFonts w:ascii="Times New Roman" w:hAnsi="Times New Roman"/>
          <w:sz w:val="28"/>
          <w:szCs w:val="28"/>
          <w:lang w:eastAsia="ru-RU"/>
        </w:rPr>
        <w:t xml:space="preserve">отношений администрации </w:t>
      </w:r>
      <w:r w:rsidR="00F648E1">
        <w:rPr>
          <w:rFonts w:ascii="Times New Roman" w:hAnsi="Times New Roman"/>
          <w:sz w:val="28"/>
          <w:szCs w:val="28"/>
          <w:lang w:eastAsia="ru-RU"/>
        </w:rPr>
        <w:t>Идринск</w:t>
      </w:r>
      <w:r w:rsidRPr="00FC05D8">
        <w:rPr>
          <w:rFonts w:ascii="Times New Roman" w:hAnsi="Times New Roman"/>
          <w:sz w:val="28"/>
          <w:szCs w:val="28"/>
          <w:lang w:eastAsia="ru-RU"/>
        </w:rPr>
        <w:t>ого района: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- акт о списании муниципального имущества;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- акт о ликвидации (уничтожении) списанного муниципального имущества;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- документы, подтверждающие оприходование материальных ценностей, драгоценных и цветных металлов и материалов, пригодных деталей, узлов и агрегатов, а также иных материалов, оставшихся от списания непригодных к восстановлению и дальнейшему использованию основных средств;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- документы, подтверждающие поступление денежных средств от реализации вышеуказанных материальных ценностей;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- копию инвентарной карточки с отметкой о выбытии основных средств.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 xml:space="preserve">4.11. Отдел  имущественных </w:t>
      </w:r>
      <w:r w:rsidR="00F648E1">
        <w:rPr>
          <w:rFonts w:ascii="Times New Roman" w:hAnsi="Times New Roman"/>
          <w:sz w:val="28"/>
          <w:szCs w:val="28"/>
          <w:lang w:eastAsia="ru-RU"/>
        </w:rPr>
        <w:t xml:space="preserve">и земельных </w:t>
      </w:r>
      <w:r w:rsidRPr="00FC05D8">
        <w:rPr>
          <w:rFonts w:ascii="Times New Roman" w:hAnsi="Times New Roman"/>
          <w:sz w:val="28"/>
          <w:szCs w:val="28"/>
          <w:lang w:eastAsia="ru-RU"/>
        </w:rPr>
        <w:t xml:space="preserve">отношений администрации </w:t>
      </w:r>
      <w:r w:rsidR="00F648E1">
        <w:rPr>
          <w:rFonts w:ascii="Times New Roman" w:hAnsi="Times New Roman"/>
          <w:sz w:val="28"/>
          <w:szCs w:val="28"/>
          <w:lang w:eastAsia="ru-RU"/>
        </w:rPr>
        <w:t>Идринск</w:t>
      </w:r>
      <w:r w:rsidRPr="00FC05D8">
        <w:rPr>
          <w:rFonts w:ascii="Times New Roman" w:hAnsi="Times New Roman"/>
          <w:sz w:val="28"/>
          <w:szCs w:val="28"/>
          <w:lang w:eastAsia="ru-RU"/>
        </w:rPr>
        <w:t xml:space="preserve">ого района готовит проект </w:t>
      </w:r>
      <w:r w:rsidR="00F648E1">
        <w:rPr>
          <w:rFonts w:ascii="Times New Roman" w:hAnsi="Times New Roman"/>
          <w:sz w:val="28"/>
          <w:szCs w:val="28"/>
          <w:lang w:eastAsia="ru-RU"/>
        </w:rPr>
        <w:t>распоряжения</w:t>
      </w:r>
      <w:r w:rsidRPr="00FC05D8">
        <w:rPr>
          <w:rFonts w:ascii="Times New Roman" w:hAnsi="Times New Roman"/>
          <w:sz w:val="28"/>
          <w:szCs w:val="28"/>
          <w:lang w:eastAsia="ru-RU"/>
        </w:rPr>
        <w:t xml:space="preserve"> о внесении изменений в Реестр муниципального имущества.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4.12. Списанное муниципальное имущество подлежит исключению из Реестра.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 xml:space="preserve">4.13. Отдел имущественных </w:t>
      </w:r>
      <w:r w:rsidR="00F648E1">
        <w:rPr>
          <w:rFonts w:ascii="Times New Roman" w:hAnsi="Times New Roman"/>
          <w:sz w:val="28"/>
          <w:szCs w:val="28"/>
          <w:lang w:eastAsia="ru-RU"/>
        </w:rPr>
        <w:t xml:space="preserve">и земельных </w:t>
      </w:r>
      <w:r w:rsidRPr="00FC05D8">
        <w:rPr>
          <w:rFonts w:ascii="Times New Roman" w:hAnsi="Times New Roman"/>
          <w:sz w:val="28"/>
          <w:szCs w:val="28"/>
          <w:lang w:eastAsia="ru-RU"/>
        </w:rPr>
        <w:t xml:space="preserve">отношений администрации </w:t>
      </w:r>
      <w:r w:rsidR="00F648E1">
        <w:rPr>
          <w:rFonts w:ascii="Times New Roman" w:hAnsi="Times New Roman"/>
          <w:sz w:val="28"/>
          <w:szCs w:val="28"/>
          <w:lang w:eastAsia="ru-RU"/>
        </w:rPr>
        <w:t>Идринск</w:t>
      </w:r>
      <w:r w:rsidRPr="00FC05D8">
        <w:rPr>
          <w:rFonts w:ascii="Times New Roman" w:hAnsi="Times New Roman"/>
          <w:sz w:val="28"/>
          <w:szCs w:val="28"/>
          <w:lang w:eastAsia="ru-RU"/>
        </w:rPr>
        <w:t>ого района в течение 30 дней от даты принятия постановления о внесении изменений в Реестр: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- вносит соответствующую запись в Реестр.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 xml:space="preserve">4.14. Аналогичным образом подлежит списанию имущество, составляющее казну </w:t>
      </w:r>
      <w:r w:rsidR="005546F3">
        <w:rPr>
          <w:rFonts w:ascii="Times New Roman" w:hAnsi="Times New Roman"/>
          <w:sz w:val="28"/>
          <w:szCs w:val="28"/>
          <w:lang w:eastAsia="ru-RU"/>
        </w:rPr>
        <w:t>Идринск</w:t>
      </w:r>
      <w:r w:rsidRPr="00FC05D8">
        <w:rPr>
          <w:rFonts w:ascii="Times New Roman" w:hAnsi="Times New Roman"/>
          <w:sz w:val="28"/>
          <w:szCs w:val="28"/>
          <w:lang w:eastAsia="ru-RU"/>
        </w:rPr>
        <w:t>ого района.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5. Заключительные положения</w:t>
      </w:r>
    </w:p>
    <w:p w:rsidR="00FC05D8" w:rsidRPr="00FC05D8" w:rsidRDefault="00FC05D8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05D8">
        <w:rPr>
          <w:rFonts w:ascii="Times New Roman" w:hAnsi="Times New Roman"/>
          <w:sz w:val="28"/>
          <w:szCs w:val="28"/>
          <w:lang w:eastAsia="ru-RU"/>
        </w:rPr>
        <w:t>В случае нарушения настоящего порядка при списании муниципального имущества, а также бесхозяйственного отношения к полученным при ликвидации муниципального имущества материальным ценностям, виновные в этом должностные лица привлекаются к ответственности, в порядке, установленном действующим законодательством Российской Федерации.</w:t>
      </w:r>
    </w:p>
    <w:p w:rsidR="0016392D" w:rsidRPr="00FC05D8" w:rsidRDefault="0016392D" w:rsidP="00FC05D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sectPr w:rsidR="0016392D" w:rsidRPr="00FC05D8" w:rsidSect="00C82E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371D2"/>
    <w:multiLevelType w:val="hybridMultilevel"/>
    <w:tmpl w:val="B33CA8CA"/>
    <w:lvl w:ilvl="0" w:tplc="0CB4AD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5D8"/>
    <w:rsid w:val="00022242"/>
    <w:rsid w:val="000D3FCC"/>
    <w:rsid w:val="0016392D"/>
    <w:rsid w:val="00201187"/>
    <w:rsid w:val="003F146B"/>
    <w:rsid w:val="00496A5E"/>
    <w:rsid w:val="00544D81"/>
    <w:rsid w:val="00547D4B"/>
    <w:rsid w:val="005546F3"/>
    <w:rsid w:val="005A177F"/>
    <w:rsid w:val="007C1680"/>
    <w:rsid w:val="00822FBE"/>
    <w:rsid w:val="008C10F5"/>
    <w:rsid w:val="00B32E8A"/>
    <w:rsid w:val="00C706E2"/>
    <w:rsid w:val="00C82EA9"/>
    <w:rsid w:val="00F648E1"/>
    <w:rsid w:val="00FC0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24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C05D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kern w:val="16"/>
      <w:sz w:val="24"/>
      <w:szCs w:val="20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05D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2242"/>
    <w:rPr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FC05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C0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05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C05D8"/>
    <w:rPr>
      <w:rFonts w:ascii="Times New Roman" w:eastAsia="Times New Roman" w:hAnsi="Times New Roman"/>
      <w:kern w:val="16"/>
      <w:sz w:val="24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FC05D8"/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customStyle="1" w:styleId="ConsPlusNormal">
    <w:name w:val="ConsPlusNormal"/>
    <w:rsid w:val="00FC05D8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7">
    <w:name w:val="Hyperlink"/>
    <w:uiPriority w:val="99"/>
    <w:unhideWhenUsed/>
    <w:rsid w:val="00FC05D8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24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C05D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kern w:val="16"/>
      <w:sz w:val="24"/>
      <w:szCs w:val="20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05D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2242"/>
    <w:rPr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FC05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C0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05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C05D8"/>
    <w:rPr>
      <w:rFonts w:ascii="Times New Roman" w:eastAsia="Times New Roman" w:hAnsi="Times New Roman"/>
      <w:kern w:val="16"/>
      <w:sz w:val="24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FC05D8"/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customStyle="1" w:styleId="ConsPlusNormal">
    <w:name w:val="ConsPlusNormal"/>
    <w:rsid w:val="00FC05D8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7">
    <w:name w:val="Hyperlink"/>
    <w:uiPriority w:val="99"/>
    <w:unhideWhenUsed/>
    <w:rsid w:val="00FC05D8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86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94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97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2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40A4B6-3A35-4259-AEEA-8E31E0468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3250</Words>
  <Characters>18525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2</cp:revision>
  <cp:lastPrinted>2019-11-07T02:30:00Z</cp:lastPrinted>
  <dcterms:created xsi:type="dcterms:W3CDTF">2019-12-10T09:14:00Z</dcterms:created>
  <dcterms:modified xsi:type="dcterms:W3CDTF">2019-12-10T09:14:00Z</dcterms:modified>
</cp:coreProperties>
</file>