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F3" w:rsidRDefault="00DE5C7A" w:rsidP="004A0E8C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00075" cy="79057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B4D">
        <w:rPr>
          <w:rFonts w:ascii="Times New Roman" w:hAnsi="Times New Roman"/>
          <w:sz w:val="28"/>
          <w:szCs w:val="28"/>
        </w:rPr>
        <w:tab/>
      </w:r>
    </w:p>
    <w:p w:rsidR="00C82EF3" w:rsidRPr="009E2AA3" w:rsidRDefault="00C82EF3" w:rsidP="00DE5C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E2AA3">
        <w:rPr>
          <w:rFonts w:ascii="Times New Roman" w:hAnsi="Times New Roman"/>
          <w:sz w:val="28"/>
          <w:szCs w:val="28"/>
        </w:rPr>
        <w:t>КРАСНОЯРСКИЙ КРАЙ</w:t>
      </w:r>
    </w:p>
    <w:p w:rsidR="00C82EF3" w:rsidRPr="009E2AA3" w:rsidRDefault="00C82EF3" w:rsidP="00DE5C7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E2AA3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C82EF3" w:rsidRPr="004A0E8C" w:rsidRDefault="000D1B4D" w:rsidP="000D1B4D">
      <w:pPr>
        <w:tabs>
          <w:tab w:val="center" w:pos="4677"/>
          <w:tab w:val="left" w:pos="784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6C5478">
        <w:rPr>
          <w:rFonts w:ascii="Times New Roman" w:hAnsi="Times New Roman"/>
          <w:b/>
          <w:sz w:val="28"/>
          <w:szCs w:val="28"/>
        </w:rPr>
        <w:t>ПОСТАНОВЛЕНИЕ</w:t>
      </w:r>
      <w:r w:rsidR="000F33D9">
        <w:rPr>
          <w:rFonts w:ascii="Times New Roman" w:hAnsi="Times New Roman"/>
          <w:b/>
          <w:sz w:val="28"/>
          <w:szCs w:val="28"/>
        </w:rPr>
        <w:tab/>
      </w:r>
    </w:p>
    <w:p w:rsidR="008248BA" w:rsidRDefault="00C108D8" w:rsidP="008248B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21.11.2023</w:t>
      </w:r>
      <w:r w:rsidR="008248BA" w:rsidRPr="001344EF">
        <w:rPr>
          <w:rFonts w:ascii="Times New Roman" w:hAnsi="Times New Roman"/>
          <w:sz w:val="28"/>
          <w:szCs w:val="28"/>
        </w:rPr>
        <w:t xml:space="preserve">                                 с. Идринское                                       № </w:t>
      </w:r>
      <w:r>
        <w:rPr>
          <w:rFonts w:ascii="Times New Roman" w:hAnsi="Times New Roman"/>
          <w:sz w:val="28"/>
          <w:szCs w:val="28"/>
        </w:rPr>
        <w:t>694-п</w:t>
      </w:r>
    </w:p>
    <w:p w:rsidR="008248BA" w:rsidRPr="006144D9" w:rsidRDefault="004A68EC" w:rsidP="00437E20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итогах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проведения </w:t>
      </w:r>
      <w:r w:rsidR="008248BA" w:rsidRPr="006144D9">
        <w:rPr>
          <w:rFonts w:ascii="Times New Roman" w:hAnsi="Times New Roman"/>
          <w:sz w:val="28"/>
          <w:szCs w:val="28"/>
        </w:rPr>
        <w:t>независимой оценки</w:t>
      </w:r>
      <w:r w:rsidR="008108F4">
        <w:rPr>
          <w:rFonts w:ascii="Times New Roman" w:hAnsi="Times New Roman"/>
          <w:sz w:val="28"/>
          <w:szCs w:val="28"/>
        </w:rPr>
        <w:t xml:space="preserve"> </w:t>
      </w:r>
      <w:r w:rsidR="008248B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ачества оказания </w:t>
      </w:r>
      <w:r w:rsidR="00437E20">
        <w:rPr>
          <w:rFonts w:ascii="Times New Roman" w:hAnsi="Times New Roman"/>
          <w:sz w:val="28"/>
          <w:szCs w:val="28"/>
        </w:rPr>
        <w:t>услуг</w:t>
      </w:r>
      <w:proofErr w:type="gramEnd"/>
      <w:r w:rsidR="008108F4">
        <w:rPr>
          <w:rFonts w:ascii="Times New Roman" w:hAnsi="Times New Roman"/>
          <w:sz w:val="28"/>
          <w:szCs w:val="28"/>
        </w:rPr>
        <w:t xml:space="preserve"> </w:t>
      </w:r>
      <w:r w:rsidR="00AD1E7D">
        <w:rPr>
          <w:rFonts w:ascii="Times New Roman" w:hAnsi="Times New Roman"/>
          <w:sz w:val="28"/>
          <w:szCs w:val="28"/>
        </w:rPr>
        <w:t>образовательными организациями</w:t>
      </w:r>
      <w:r w:rsidR="00C7309B">
        <w:rPr>
          <w:rFonts w:ascii="Times New Roman" w:hAnsi="Times New Roman"/>
          <w:sz w:val="28"/>
          <w:szCs w:val="28"/>
        </w:rPr>
        <w:t xml:space="preserve"> Идринского района в</w:t>
      </w:r>
      <w:r w:rsidR="00BB5546">
        <w:rPr>
          <w:rFonts w:ascii="Times New Roman" w:hAnsi="Times New Roman"/>
          <w:sz w:val="28"/>
          <w:szCs w:val="28"/>
        </w:rPr>
        <w:t xml:space="preserve"> </w:t>
      </w:r>
      <w:r w:rsidR="00C7309B">
        <w:rPr>
          <w:rFonts w:ascii="Times New Roman" w:hAnsi="Times New Roman"/>
          <w:sz w:val="28"/>
          <w:szCs w:val="28"/>
        </w:rPr>
        <w:t>202</w:t>
      </w:r>
      <w:r w:rsidR="00A429CD">
        <w:rPr>
          <w:rFonts w:ascii="Times New Roman" w:hAnsi="Times New Roman"/>
          <w:sz w:val="28"/>
          <w:szCs w:val="28"/>
        </w:rPr>
        <w:t>3</w:t>
      </w:r>
      <w:r w:rsidR="00C7309B">
        <w:rPr>
          <w:rFonts w:ascii="Times New Roman" w:hAnsi="Times New Roman"/>
          <w:sz w:val="28"/>
          <w:szCs w:val="28"/>
        </w:rPr>
        <w:t xml:space="preserve"> году</w:t>
      </w:r>
    </w:p>
    <w:p w:rsidR="008248BA" w:rsidRDefault="008248BA" w:rsidP="008248BA">
      <w:pPr>
        <w:jc w:val="both"/>
        <w:rPr>
          <w:rFonts w:ascii="Times New Roman" w:hAnsi="Times New Roman"/>
          <w:sz w:val="28"/>
          <w:szCs w:val="28"/>
        </w:rPr>
      </w:pPr>
    </w:p>
    <w:p w:rsidR="006C5478" w:rsidRDefault="008248BA" w:rsidP="00437E20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proofErr w:type="gramStart"/>
      <w:r w:rsidR="00A429CD">
        <w:rPr>
          <w:rFonts w:ascii="Times New Roman" w:hAnsi="Times New Roman"/>
          <w:sz w:val="28"/>
          <w:szCs w:val="28"/>
        </w:rPr>
        <w:t>В</w:t>
      </w:r>
      <w:r w:rsidR="005529F6">
        <w:rPr>
          <w:rFonts w:ascii="Times New Roman" w:hAnsi="Times New Roman"/>
          <w:sz w:val="28"/>
          <w:szCs w:val="28"/>
        </w:rPr>
        <w:t xml:space="preserve"> соответствии</w:t>
      </w:r>
      <w:r w:rsidR="00A429CD">
        <w:rPr>
          <w:rFonts w:ascii="Times New Roman" w:hAnsi="Times New Roman"/>
          <w:sz w:val="28"/>
          <w:szCs w:val="28"/>
        </w:rPr>
        <w:t xml:space="preserve"> </w:t>
      </w:r>
      <w:r w:rsidR="005529F6">
        <w:rPr>
          <w:rFonts w:ascii="Times New Roman" w:hAnsi="Times New Roman"/>
          <w:sz w:val="28"/>
          <w:szCs w:val="28"/>
        </w:rPr>
        <w:t>с Ф</w:t>
      </w:r>
      <w:r w:rsidR="004A68EC">
        <w:rPr>
          <w:rFonts w:ascii="Times New Roman" w:hAnsi="Times New Roman"/>
          <w:sz w:val="28"/>
          <w:szCs w:val="28"/>
        </w:rPr>
        <w:t>едеральным</w:t>
      </w:r>
      <w:r w:rsidR="00A429CD">
        <w:rPr>
          <w:rFonts w:ascii="Times New Roman" w:hAnsi="Times New Roman"/>
          <w:sz w:val="28"/>
          <w:szCs w:val="28"/>
        </w:rPr>
        <w:t xml:space="preserve"> </w:t>
      </w:r>
      <w:r w:rsidR="004A68EC">
        <w:rPr>
          <w:rFonts w:ascii="Times New Roman" w:hAnsi="Times New Roman"/>
          <w:sz w:val="28"/>
          <w:szCs w:val="28"/>
        </w:rPr>
        <w:t>закон</w:t>
      </w:r>
      <w:r w:rsidR="00A429CD">
        <w:rPr>
          <w:rFonts w:ascii="Times New Roman" w:hAnsi="Times New Roman"/>
          <w:sz w:val="28"/>
          <w:szCs w:val="28"/>
        </w:rPr>
        <w:t xml:space="preserve">ом </w:t>
      </w:r>
      <w:r w:rsidR="004A68E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21.07</w:t>
      </w:r>
      <w:r w:rsidR="004A68EC">
        <w:rPr>
          <w:rFonts w:ascii="Times New Roman" w:hAnsi="Times New Roman"/>
          <w:sz w:val="28"/>
          <w:szCs w:val="28"/>
        </w:rPr>
        <w:t>.2014 № 212-ФЗ «Об основах общественного контроля в Российской Федерации</w:t>
      </w:r>
      <w:r w:rsidR="00A429CD">
        <w:rPr>
          <w:rFonts w:ascii="Times New Roman" w:hAnsi="Times New Roman"/>
          <w:sz w:val="28"/>
          <w:szCs w:val="28"/>
        </w:rPr>
        <w:t>»</w:t>
      </w:r>
      <w:r w:rsidR="004A68EC">
        <w:rPr>
          <w:rFonts w:ascii="Times New Roman" w:hAnsi="Times New Roman"/>
          <w:sz w:val="28"/>
          <w:szCs w:val="28"/>
        </w:rPr>
        <w:t xml:space="preserve">, </w:t>
      </w:r>
      <w:r w:rsidR="004A68EC" w:rsidRPr="004A68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Федеральны</w:t>
      </w:r>
      <w:r w:rsidR="004A68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</w:t>
      </w:r>
      <w:r w:rsidR="004A68EC" w:rsidRPr="004A68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закон</w:t>
      </w:r>
      <w:r w:rsidR="004A68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ом</w:t>
      </w:r>
      <w:r w:rsidR="004A68EC" w:rsidRPr="004A68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A429C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«</w:t>
      </w:r>
      <w:r w:rsidR="004A68EC" w:rsidRPr="004A68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Об образовании в Российской Федерации" от 29.12.2012 </w:t>
      </w:r>
      <w:r w:rsidR="00A429C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№</w:t>
      </w:r>
      <w:r w:rsidR="004A68EC" w:rsidRPr="004A68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273-ФЗ</w:t>
      </w:r>
      <w:r w:rsidRPr="004A68EC">
        <w:rPr>
          <w:rFonts w:ascii="Times New Roman" w:hAnsi="Times New Roman"/>
          <w:sz w:val="28"/>
          <w:szCs w:val="28"/>
        </w:rPr>
        <w:t xml:space="preserve">, </w:t>
      </w:r>
      <w:r w:rsidR="004A68EC">
        <w:rPr>
          <w:rFonts w:ascii="Times New Roman" w:hAnsi="Times New Roman"/>
          <w:sz w:val="28"/>
          <w:szCs w:val="28"/>
        </w:rPr>
        <w:t>Федеральн</w:t>
      </w:r>
      <w:r w:rsidR="00A429CD">
        <w:rPr>
          <w:rFonts w:ascii="Times New Roman" w:hAnsi="Times New Roman"/>
          <w:sz w:val="28"/>
          <w:szCs w:val="28"/>
        </w:rPr>
        <w:t>ым</w:t>
      </w:r>
      <w:r w:rsidR="004A68EC">
        <w:rPr>
          <w:rFonts w:ascii="Times New Roman" w:hAnsi="Times New Roman"/>
          <w:sz w:val="28"/>
          <w:szCs w:val="28"/>
        </w:rPr>
        <w:t xml:space="preserve"> закон</w:t>
      </w:r>
      <w:r w:rsidR="00A429CD">
        <w:rPr>
          <w:rFonts w:ascii="Times New Roman" w:hAnsi="Times New Roman"/>
          <w:sz w:val="28"/>
          <w:szCs w:val="28"/>
        </w:rPr>
        <w:t>ом</w:t>
      </w:r>
      <w:r w:rsidR="004A68EC">
        <w:rPr>
          <w:rFonts w:ascii="Times New Roman" w:hAnsi="Times New Roman"/>
          <w:sz w:val="28"/>
          <w:szCs w:val="28"/>
        </w:rPr>
        <w:t xml:space="preserve"> от 05.12.2017 </w:t>
      </w:r>
      <w:r>
        <w:rPr>
          <w:rFonts w:ascii="Times New Roman" w:hAnsi="Times New Roman"/>
          <w:sz w:val="28"/>
          <w:szCs w:val="28"/>
        </w:rPr>
        <w:t>№ 392-</w:t>
      </w:r>
      <w:r w:rsidR="004A68EC">
        <w:rPr>
          <w:rFonts w:ascii="Times New Roman" w:hAnsi="Times New Roman"/>
          <w:sz w:val="28"/>
          <w:szCs w:val="28"/>
        </w:rPr>
        <w:t xml:space="preserve"> ФЗ «О внесении</w:t>
      </w:r>
      <w:r>
        <w:rPr>
          <w:rFonts w:ascii="Times New Roman" w:hAnsi="Times New Roman"/>
          <w:sz w:val="28"/>
          <w:szCs w:val="28"/>
        </w:rPr>
        <w:t xml:space="preserve"> изменений</w:t>
      </w:r>
      <w:r w:rsidR="004A68EC">
        <w:rPr>
          <w:rFonts w:ascii="Times New Roman" w:hAnsi="Times New Roman"/>
          <w:sz w:val="28"/>
          <w:szCs w:val="28"/>
        </w:rPr>
        <w:t xml:space="preserve"> в</w:t>
      </w:r>
      <w:r w:rsidR="00A429CD">
        <w:rPr>
          <w:rFonts w:ascii="Times New Roman" w:hAnsi="Times New Roman"/>
          <w:sz w:val="28"/>
          <w:szCs w:val="28"/>
        </w:rPr>
        <w:t xml:space="preserve"> </w:t>
      </w:r>
      <w:r w:rsidR="004A68EC">
        <w:rPr>
          <w:rFonts w:ascii="Times New Roman" w:hAnsi="Times New Roman"/>
          <w:sz w:val="28"/>
          <w:szCs w:val="28"/>
        </w:rPr>
        <w:t xml:space="preserve">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</w:t>
      </w:r>
      <w:r>
        <w:rPr>
          <w:rFonts w:ascii="Times New Roman" w:hAnsi="Times New Roman"/>
          <w:sz w:val="28"/>
          <w:szCs w:val="28"/>
        </w:rPr>
        <w:t>со</w:t>
      </w:r>
      <w:r w:rsidR="004A68EC">
        <w:rPr>
          <w:rFonts w:ascii="Times New Roman" w:hAnsi="Times New Roman"/>
          <w:sz w:val="28"/>
          <w:szCs w:val="28"/>
        </w:rPr>
        <w:t>циального обслуживания и</w:t>
      </w:r>
      <w:proofErr w:type="gramEnd"/>
      <w:r w:rsidR="004A68EC">
        <w:rPr>
          <w:rFonts w:ascii="Times New Roman" w:hAnsi="Times New Roman"/>
          <w:sz w:val="28"/>
          <w:szCs w:val="28"/>
        </w:rPr>
        <w:t xml:space="preserve"> федеральными учреждениями </w:t>
      </w:r>
      <w:proofErr w:type="spellStart"/>
      <w:proofErr w:type="gramStart"/>
      <w:r w:rsidR="004A68EC">
        <w:rPr>
          <w:rFonts w:ascii="Times New Roman" w:hAnsi="Times New Roman"/>
          <w:sz w:val="28"/>
          <w:szCs w:val="28"/>
        </w:rPr>
        <w:t>медико</w:t>
      </w:r>
      <w:proofErr w:type="spellEnd"/>
      <w:r w:rsidR="004A68EC">
        <w:rPr>
          <w:rFonts w:ascii="Times New Roman" w:hAnsi="Times New Roman"/>
          <w:sz w:val="28"/>
          <w:szCs w:val="28"/>
        </w:rPr>
        <w:t xml:space="preserve"> - соци</w:t>
      </w:r>
      <w:r w:rsidR="00C108D8">
        <w:rPr>
          <w:rFonts w:ascii="Times New Roman" w:hAnsi="Times New Roman"/>
          <w:sz w:val="28"/>
          <w:szCs w:val="28"/>
        </w:rPr>
        <w:t>а</w:t>
      </w:r>
      <w:r w:rsidR="004A68EC">
        <w:rPr>
          <w:rFonts w:ascii="Times New Roman" w:hAnsi="Times New Roman"/>
          <w:sz w:val="28"/>
          <w:szCs w:val="28"/>
        </w:rPr>
        <w:t>льной</w:t>
      </w:r>
      <w:proofErr w:type="gramEnd"/>
      <w:r w:rsidR="004A68EC">
        <w:rPr>
          <w:rFonts w:ascii="Times New Roman" w:hAnsi="Times New Roman"/>
          <w:sz w:val="28"/>
          <w:szCs w:val="28"/>
        </w:rPr>
        <w:t xml:space="preserve"> экспертизы»,</w:t>
      </w:r>
      <w:r w:rsidR="00A429CD" w:rsidRPr="00A429CD">
        <w:rPr>
          <w:rFonts w:ascii="Times New Roman" w:hAnsi="Times New Roman"/>
          <w:sz w:val="28"/>
          <w:szCs w:val="28"/>
        </w:rPr>
        <w:t xml:space="preserve"> </w:t>
      </w:r>
      <w:r w:rsidR="00A429CD">
        <w:rPr>
          <w:rFonts w:ascii="Times New Roman" w:hAnsi="Times New Roman"/>
          <w:sz w:val="28"/>
          <w:szCs w:val="28"/>
        </w:rPr>
        <w:t xml:space="preserve">в целях реализации подпункта «к» пункта 1 Указа Президента Российской Федерации от 07.05.2012 № 597 «О мероприятиях  по реализации государственной социальной политики», </w:t>
      </w:r>
      <w:r w:rsidR="004A68EC">
        <w:rPr>
          <w:rFonts w:ascii="Times New Roman" w:hAnsi="Times New Roman"/>
          <w:sz w:val="28"/>
          <w:szCs w:val="28"/>
        </w:rPr>
        <w:t>на основании протокола заседания Общественного Совета по проведению независимой оценки качества условий оказания услуг организациями в сфере</w:t>
      </w:r>
      <w:r>
        <w:rPr>
          <w:rFonts w:ascii="Times New Roman" w:hAnsi="Times New Roman"/>
          <w:sz w:val="28"/>
          <w:szCs w:val="28"/>
        </w:rPr>
        <w:t xml:space="preserve"> образования, </w:t>
      </w:r>
      <w:r w:rsidR="004A68EC">
        <w:rPr>
          <w:rFonts w:ascii="Times New Roman" w:hAnsi="Times New Roman"/>
          <w:sz w:val="28"/>
          <w:szCs w:val="28"/>
        </w:rPr>
        <w:t xml:space="preserve">культуры, социальной защиты населения при администрации Идринского района от </w:t>
      </w:r>
      <w:r w:rsidR="00A429CD">
        <w:rPr>
          <w:rFonts w:ascii="Times New Roman" w:hAnsi="Times New Roman"/>
          <w:sz w:val="28"/>
          <w:szCs w:val="28"/>
        </w:rPr>
        <w:t>06</w:t>
      </w:r>
      <w:r w:rsidR="00620CCF" w:rsidRPr="00D63C8F">
        <w:rPr>
          <w:rFonts w:ascii="Times New Roman" w:hAnsi="Times New Roman"/>
          <w:sz w:val="28"/>
          <w:szCs w:val="28"/>
        </w:rPr>
        <w:t>.</w:t>
      </w:r>
      <w:r w:rsidR="00A429CD">
        <w:rPr>
          <w:rFonts w:ascii="Times New Roman" w:hAnsi="Times New Roman"/>
          <w:sz w:val="28"/>
          <w:szCs w:val="28"/>
        </w:rPr>
        <w:t>10</w:t>
      </w:r>
      <w:r w:rsidR="00620CCF" w:rsidRPr="00D63C8F">
        <w:rPr>
          <w:rFonts w:ascii="Times New Roman" w:hAnsi="Times New Roman"/>
          <w:sz w:val="28"/>
          <w:szCs w:val="28"/>
        </w:rPr>
        <w:t>.202</w:t>
      </w:r>
      <w:r w:rsidR="00A429CD">
        <w:rPr>
          <w:rFonts w:ascii="Times New Roman" w:hAnsi="Times New Roman"/>
          <w:sz w:val="28"/>
          <w:szCs w:val="28"/>
        </w:rPr>
        <w:t xml:space="preserve">3 </w:t>
      </w:r>
      <w:r w:rsidRPr="00262845">
        <w:rPr>
          <w:rFonts w:ascii="Times New Roman" w:hAnsi="Times New Roman"/>
          <w:sz w:val="28"/>
          <w:szCs w:val="28"/>
        </w:rPr>
        <w:t>№ 2</w:t>
      </w:r>
      <w:r>
        <w:rPr>
          <w:rFonts w:ascii="Times New Roman" w:hAnsi="Times New Roman"/>
          <w:sz w:val="28"/>
          <w:szCs w:val="28"/>
        </w:rPr>
        <w:t>, р</w:t>
      </w:r>
      <w:r w:rsidRPr="00D41C70">
        <w:rPr>
          <w:rFonts w:ascii="Times New Roman" w:hAnsi="Times New Roman"/>
          <w:sz w:val="28"/>
          <w:szCs w:val="28"/>
        </w:rPr>
        <w:t>уководствуясь статьями 19, 33 Устава Идринского района</w:t>
      </w:r>
      <w:r w:rsidR="006C5478">
        <w:rPr>
          <w:rFonts w:ascii="Times New Roman" w:hAnsi="Times New Roman"/>
          <w:sz w:val="28"/>
          <w:szCs w:val="28"/>
        </w:rPr>
        <w:t xml:space="preserve"> ПОСТАНОВЛЯЮ:</w:t>
      </w:r>
    </w:p>
    <w:p w:rsidR="008248BA" w:rsidRDefault="006C5478" w:rsidP="00A429CD">
      <w:pPr>
        <w:pStyle w:val="ab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</w:t>
      </w:r>
      <w:r w:rsidR="004A68EC">
        <w:rPr>
          <w:rFonts w:ascii="Times New Roman" w:hAnsi="Times New Roman"/>
          <w:sz w:val="28"/>
          <w:szCs w:val="28"/>
        </w:rPr>
        <w:t>твердить результаты независимой оценки качества условий оказания услуг, проведенных в учреждениях, подведомственных отделу образования администрации Идринского</w:t>
      </w:r>
      <w:r w:rsidR="008248BA">
        <w:rPr>
          <w:rFonts w:ascii="Times New Roman" w:hAnsi="Times New Roman"/>
          <w:sz w:val="28"/>
          <w:szCs w:val="28"/>
        </w:rPr>
        <w:t xml:space="preserve"> района согласно приложению № 1.</w:t>
      </w:r>
    </w:p>
    <w:p w:rsidR="008248BA" w:rsidRDefault="004A68EC" w:rsidP="00A429CD">
      <w:pPr>
        <w:pStyle w:val="ab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2.Утвердить план по устранению недостатков, выявленных в ходе независимой </w:t>
      </w:r>
      <w:proofErr w:type="gramStart"/>
      <w:r>
        <w:rPr>
          <w:rFonts w:ascii="Times New Roman" w:hAnsi="Times New Roman"/>
          <w:sz w:val="28"/>
          <w:szCs w:val="28"/>
        </w:rPr>
        <w:t>оценки качества условий оказания услуг</w:t>
      </w:r>
      <w:proofErr w:type="gramEnd"/>
      <w:r w:rsidR="00A429CD">
        <w:rPr>
          <w:rFonts w:ascii="Times New Roman" w:hAnsi="Times New Roman"/>
          <w:sz w:val="28"/>
          <w:szCs w:val="28"/>
        </w:rPr>
        <w:t xml:space="preserve"> </w:t>
      </w:r>
      <w:r w:rsidR="00AD1E7D">
        <w:rPr>
          <w:rFonts w:ascii="Times New Roman" w:hAnsi="Times New Roman"/>
          <w:sz w:val="28"/>
          <w:szCs w:val="28"/>
        </w:rPr>
        <w:t xml:space="preserve">образовательными организациями </w:t>
      </w:r>
      <w:r w:rsidR="008248BA">
        <w:rPr>
          <w:rFonts w:ascii="Times New Roman" w:hAnsi="Times New Roman"/>
          <w:sz w:val="28"/>
          <w:szCs w:val="28"/>
        </w:rPr>
        <w:t>на 202</w:t>
      </w:r>
      <w:r w:rsidR="00A429CD">
        <w:rPr>
          <w:rFonts w:ascii="Times New Roman" w:hAnsi="Times New Roman"/>
          <w:sz w:val="28"/>
          <w:szCs w:val="28"/>
        </w:rPr>
        <w:t>3</w:t>
      </w:r>
      <w:r w:rsidR="008248BA">
        <w:rPr>
          <w:rFonts w:ascii="Times New Roman" w:hAnsi="Times New Roman"/>
          <w:sz w:val="28"/>
          <w:szCs w:val="28"/>
        </w:rPr>
        <w:t>-202</w:t>
      </w:r>
      <w:r w:rsidR="00A429CD">
        <w:rPr>
          <w:rFonts w:ascii="Times New Roman" w:hAnsi="Times New Roman"/>
          <w:sz w:val="28"/>
          <w:szCs w:val="28"/>
        </w:rPr>
        <w:t>5</w:t>
      </w:r>
      <w:r w:rsidR="008248BA">
        <w:rPr>
          <w:rFonts w:ascii="Times New Roman" w:hAnsi="Times New Roman"/>
          <w:sz w:val="28"/>
          <w:szCs w:val="28"/>
        </w:rPr>
        <w:t xml:space="preserve"> годы согласно приложению № 2.</w:t>
      </w:r>
    </w:p>
    <w:p w:rsidR="008248BA" w:rsidRDefault="004A68EC" w:rsidP="00A429CD">
      <w:pPr>
        <w:pStyle w:val="ab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3.Назначить</w:t>
      </w:r>
      <w:r w:rsidR="008248BA">
        <w:rPr>
          <w:rFonts w:ascii="Times New Roman" w:hAnsi="Times New Roman"/>
          <w:sz w:val="28"/>
          <w:szCs w:val="28"/>
        </w:rPr>
        <w:t xml:space="preserve"> ответственн</w:t>
      </w:r>
      <w:r>
        <w:rPr>
          <w:rFonts w:ascii="Times New Roman" w:hAnsi="Times New Roman"/>
          <w:sz w:val="28"/>
          <w:szCs w:val="28"/>
        </w:rPr>
        <w:t>ых</w:t>
      </w:r>
      <w:r w:rsidR="00456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устранение недостатков, выявленных в ходе независимой </w:t>
      </w:r>
      <w:proofErr w:type="gramStart"/>
      <w:r>
        <w:rPr>
          <w:rFonts w:ascii="Times New Roman" w:hAnsi="Times New Roman"/>
          <w:sz w:val="28"/>
          <w:szCs w:val="28"/>
        </w:rPr>
        <w:t>оценки</w:t>
      </w:r>
      <w:r w:rsidR="008248B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ачества условий оказания услуг</w:t>
      </w:r>
      <w:proofErr w:type="gramEnd"/>
      <w:r w:rsidR="00A429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образовании руководителей образовательных организаций</w:t>
      </w:r>
      <w:r w:rsidR="008248BA">
        <w:rPr>
          <w:rFonts w:ascii="Times New Roman" w:hAnsi="Times New Roman"/>
          <w:sz w:val="28"/>
          <w:szCs w:val="28"/>
        </w:rPr>
        <w:t>.</w:t>
      </w:r>
    </w:p>
    <w:p w:rsidR="008248BA" w:rsidRDefault="004A68EC" w:rsidP="00A429CD">
      <w:pPr>
        <w:pStyle w:val="ab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4.Утвердить перечень образова</w:t>
      </w:r>
      <w:r w:rsidR="00DA07CE">
        <w:rPr>
          <w:rFonts w:ascii="Times New Roman" w:hAnsi="Times New Roman"/>
          <w:sz w:val="28"/>
          <w:szCs w:val="28"/>
        </w:rPr>
        <w:t>тельных организаций</w:t>
      </w:r>
      <w:r>
        <w:rPr>
          <w:rFonts w:ascii="Times New Roman" w:hAnsi="Times New Roman"/>
          <w:sz w:val="28"/>
          <w:szCs w:val="28"/>
        </w:rPr>
        <w:t xml:space="preserve"> Идринского района, подлежащих </w:t>
      </w:r>
      <w:r w:rsidR="008248BA">
        <w:rPr>
          <w:rFonts w:ascii="Times New Roman" w:hAnsi="Times New Roman"/>
          <w:sz w:val="28"/>
          <w:szCs w:val="28"/>
        </w:rPr>
        <w:t>незав</w:t>
      </w:r>
      <w:r>
        <w:rPr>
          <w:rFonts w:ascii="Times New Roman" w:hAnsi="Times New Roman"/>
          <w:sz w:val="28"/>
          <w:szCs w:val="28"/>
        </w:rPr>
        <w:t xml:space="preserve">исимой оценке </w:t>
      </w:r>
      <w:r w:rsidR="008248BA">
        <w:rPr>
          <w:rFonts w:ascii="Times New Roman" w:hAnsi="Times New Roman"/>
          <w:sz w:val="28"/>
          <w:szCs w:val="28"/>
        </w:rPr>
        <w:t>качеств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5529F6">
        <w:rPr>
          <w:rFonts w:ascii="Times New Roman" w:hAnsi="Times New Roman"/>
          <w:sz w:val="28"/>
          <w:szCs w:val="28"/>
        </w:rPr>
        <w:t>условий оказания услуг в 202</w:t>
      </w:r>
      <w:r w:rsidR="00A429CD">
        <w:rPr>
          <w:rFonts w:ascii="Times New Roman" w:hAnsi="Times New Roman"/>
          <w:sz w:val="28"/>
          <w:szCs w:val="28"/>
        </w:rPr>
        <w:t>5</w:t>
      </w:r>
      <w:r w:rsidR="008248BA">
        <w:rPr>
          <w:rFonts w:ascii="Times New Roman" w:hAnsi="Times New Roman"/>
          <w:sz w:val="28"/>
          <w:szCs w:val="28"/>
        </w:rPr>
        <w:t xml:space="preserve"> году согласно приложению № 3.</w:t>
      </w:r>
    </w:p>
    <w:p w:rsidR="008248BA" w:rsidRPr="00B82B10" w:rsidRDefault="005529F6" w:rsidP="00A429CD">
      <w:pPr>
        <w:pStyle w:val="ab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D02D7">
        <w:rPr>
          <w:rFonts w:ascii="Times New Roman" w:hAnsi="Times New Roman"/>
          <w:sz w:val="28"/>
          <w:szCs w:val="28"/>
        </w:rPr>
        <w:t xml:space="preserve">.Опубликовать </w:t>
      </w:r>
      <w:r w:rsidR="006C5478">
        <w:rPr>
          <w:rFonts w:ascii="Times New Roman" w:hAnsi="Times New Roman"/>
          <w:sz w:val="28"/>
          <w:szCs w:val="28"/>
        </w:rPr>
        <w:t>постановление</w:t>
      </w:r>
      <w:r w:rsidR="00ED02D7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Идринский </w:t>
      </w:r>
      <w:r w:rsidR="008248BA">
        <w:rPr>
          <w:rFonts w:ascii="Times New Roman" w:hAnsi="Times New Roman"/>
          <w:sz w:val="28"/>
          <w:szCs w:val="28"/>
        </w:rPr>
        <w:t xml:space="preserve">район </w:t>
      </w:r>
      <w:r w:rsidR="006C5478">
        <w:rPr>
          <w:rFonts w:ascii="Times New Roman" w:hAnsi="Times New Roman"/>
          <w:sz w:val="28"/>
          <w:szCs w:val="28"/>
        </w:rPr>
        <w:t>(</w:t>
      </w:r>
      <w:proofErr w:type="spellStart"/>
      <w:r w:rsidR="008248BA">
        <w:rPr>
          <w:rFonts w:ascii="Times New Roman" w:hAnsi="Times New Roman"/>
          <w:sz w:val="28"/>
          <w:szCs w:val="28"/>
        </w:rPr>
        <w:t>www</w:t>
      </w:r>
      <w:proofErr w:type="spellEnd"/>
      <w:r w:rsidR="008248BA" w:rsidRPr="007811DD">
        <w:rPr>
          <w:rFonts w:ascii="Times New Roman" w:hAnsi="Times New Roman"/>
          <w:sz w:val="28"/>
          <w:szCs w:val="28"/>
        </w:rPr>
        <w:t>.</w:t>
      </w:r>
      <w:proofErr w:type="spellStart"/>
      <w:r w:rsidR="008248BA">
        <w:rPr>
          <w:rFonts w:ascii="Times New Roman" w:hAnsi="Times New Roman"/>
          <w:sz w:val="28"/>
          <w:szCs w:val="28"/>
          <w:lang w:val="en-US"/>
        </w:rPr>
        <w:t>idra</w:t>
      </w:r>
      <w:proofErr w:type="spellEnd"/>
      <w:r w:rsidR="008248BA" w:rsidRPr="007811DD">
        <w:rPr>
          <w:rFonts w:ascii="Times New Roman" w:hAnsi="Times New Roman"/>
          <w:sz w:val="28"/>
          <w:szCs w:val="28"/>
        </w:rPr>
        <w:t>-</w:t>
      </w:r>
      <w:r w:rsidR="008248BA">
        <w:rPr>
          <w:rFonts w:ascii="Times New Roman" w:hAnsi="Times New Roman"/>
          <w:sz w:val="28"/>
          <w:szCs w:val="28"/>
          <w:lang w:val="en-US"/>
        </w:rPr>
        <w:t>rayon</w:t>
      </w:r>
      <w:r w:rsidR="008248BA" w:rsidRPr="007811DD">
        <w:rPr>
          <w:rFonts w:ascii="Times New Roman" w:hAnsi="Times New Roman"/>
          <w:sz w:val="28"/>
          <w:szCs w:val="28"/>
        </w:rPr>
        <w:t>.</w:t>
      </w:r>
      <w:proofErr w:type="spellStart"/>
      <w:r w:rsidR="008248B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6C5478">
        <w:rPr>
          <w:rFonts w:ascii="Times New Roman" w:hAnsi="Times New Roman"/>
          <w:sz w:val="28"/>
          <w:szCs w:val="28"/>
        </w:rPr>
        <w:t>)</w:t>
      </w:r>
      <w:r w:rsidR="008248BA" w:rsidRPr="00B82B10">
        <w:rPr>
          <w:rFonts w:ascii="Times New Roman" w:hAnsi="Times New Roman"/>
          <w:sz w:val="28"/>
          <w:szCs w:val="28"/>
        </w:rPr>
        <w:t>.</w:t>
      </w:r>
    </w:p>
    <w:p w:rsidR="008248BA" w:rsidRPr="00D41C70" w:rsidRDefault="005529F6" w:rsidP="00A429CD">
      <w:pPr>
        <w:pStyle w:val="ab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248BA" w:rsidRPr="00D41C70">
        <w:rPr>
          <w:rFonts w:ascii="Times New Roman" w:hAnsi="Times New Roman"/>
          <w:sz w:val="28"/>
          <w:szCs w:val="28"/>
        </w:rPr>
        <w:t>.</w:t>
      </w:r>
      <w:proofErr w:type="gramStart"/>
      <w:r w:rsidR="008248BA" w:rsidRPr="00D41C7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248BA" w:rsidRPr="00D41C70">
        <w:rPr>
          <w:rFonts w:ascii="Times New Roman" w:hAnsi="Times New Roman"/>
          <w:sz w:val="28"/>
          <w:szCs w:val="28"/>
        </w:rPr>
        <w:t xml:space="preserve"> выполнением </w:t>
      </w:r>
      <w:r w:rsidR="006C5478">
        <w:rPr>
          <w:rFonts w:ascii="Times New Roman" w:hAnsi="Times New Roman"/>
          <w:sz w:val="28"/>
          <w:szCs w:val="28"/>
        </w:rPr>
        <w:t>постановления</w:t>
      </w:r>
      <w:r w:rsidR="008248BA" w:rsidRPr="00D41C70">
        <w:rPr>
          <w:rFonts w:ascii="Times New Roman" w:hAnsi="Times New Roman"/>
          <w:sz w:val="28"/>
          <w:szCs w:val="28"/>
        </w:rPr>
        <w:t xml:space="preserve"> возложить на</w:t>
      </w:r>
      <w:r w:rsidR="008248BA">
        <w:rPr>
          <w:rFonts w:ascii="Times New Roman" w:hAnsi="Times New Roman"/>
          <w:sz w:val="28"/>
          <w:szCs w:val="28"/>
        </w:rPr>
        <w:t xml:space="preserve"> заместителя главы </w:t>
      </w:r>
      <w:r w:rsidR="008248BA" w:rsidRPr="00D41C70">
        <w:rPr>
          <w:rFonts w:ascii="Times New Roman" w:hAnsi="Times New Roman"/>
          <w:sz w:val="28"/>
          <w:szCs w:val="28"/>
        </w:rPr>
        <w:t>района по социальным вопросам</w:t>
      </w:r>
      <w:r w:rsidR="00A429CD">
        <w:rPr>
          <w:rFonts w:ascii="Times New Roman" w:hAnsi="Times New Roman"/>
          <w:sz w:val="28"/>
          <w:szCs w:val="28"/>
        </w:rPr>
        <w:t xml:space="preserve"> О.А. Левкину. </w:t>
      </w:r>
    </w:p>
    <w:p w:rsidR="008248BA" w:rsidRDefault="005529F6" w:rsidP="00A429CD">
      <w:pPr>
        <w:pStyle w:val="ab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429CD">
        <w:rPr>
          <w:rFonts w:ascii="Times New Roman" w:hAnsi="Times New Roman"/>
          <w:sz w:val="28"/>
          <w:szCs w:val="28"/>
        </w:rPr>
        <w:t>.</w:t>
      </w:r>
      <w:r w:rsidR="006C5478">
        <w:rPr>
          <w:rFonts w:ascii="Times New Roman" w:hAnsi="Times New Roman"/>
          <w:sz w:val="28"/>
          <w:szCs w:val="28"/>
        </w:rPr>
        <w:t>Постановление</w:t>
      </w:r>
      <w:r w:rsidR="008248BA" w:rsidRPr="00D41C70">
        <w:rPr>
          <w:rFonts w:ascii="Times New Roman" w:hAnsi="Times New Roman"/>
          <w:sz w:val="28"/>
          <w:szCs w:val="28"/>
        </w:rPr>
        <w:t xml:space="preserve"> вступает в силу со дня подписания.</w:t>
      </w:r>
    </w:p>
    <w:p w:rsidR="008248BA" w:rsidRPr="00D41C70" w:rsidRDefault="008248BA" w:rsidP="00A429C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48BA" w:rsidRPr="00D41C70" w:rsidRDefault="008248BA" w:rsidP="008248BA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AE475A" w:rsidRDefault="00C108D8" w:rsidP="00A429CD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8248BA" w:rsidRDefault="00C108D8" w:rsidP="00A429C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248B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A429CD">
        <w:rPr>
          <w:rFonts w:ascii="Times New Roman" w:hAnsi="Times New Roman"/>
          <w:sz w:val="28"/>
          <w:szCs w:val="28"/>
        </w:rPr>
        <w:t xml:space="preserve"> </w:t>
      </w:r>
      <w:r w:rsidR="00AE475A">
        <w:rPr>
          <w:rFonts w:ascii="Times New Roman" w:hAnsi="Times New Roman"/>
          <w:sz w:val="28"/>
          <w:szCs w:val="28"/>
        </w:rPr>
        <w:t xml:space="preserve"> </w:t>
      </w:r>
      <w:r w:rsidR="00A429CD">
        <w:rPr>
          <w:rFonts w:ascii="Times New Roman" w:hAnsi="Times New Roman"/>
          <w:sz w:val="28"/>
          <w:szCs w:val="28"/>
        </w:rPr>
        <w:t>района</w:t>
      </w:r>
      <w:r w:rsidR="00A429CD">
        <w:rPr>
          <w:rFonts w:ascii="Times New Roman" w:hAnsi="Times New Roman"/>
          <w:sz w:val="28"/>
          <w:szCs w:val="28"/>
        </w:rPr>
        <w:tab/>
      </w:r>
      <w:r w:rsidR="00A429CD">
        <w:rPr>
          <w:rFonts w:ascii="Times New Roman" w:hAnsi="Times New Roman"/>
          <w:sz w:val="28"/>
          <w:szCs w:val="28"/>
        </w:rPr>
        <w:tab/>
      </w:r>
      <w:r w:rsidR="00A429CD">
        <w:rPr>
          <w:rFonts w:ascii="Times New Roman" w:hAnsi="Times New Roman"/>
          <w:sz w:val="28"/>
          <w:szCs w:val="28"/>
        </w:rPr>
        <w:tab/>
      </w:r>
      <w:r w:rsidR="00A429CD">
        <w:rPr>
          <w:rFonts w:ascii="Times New Roman" w:hAnsi="Times New Roman"/>
          <w:sz w:val="28"/>
          <w:szCs w:val="28"/>
        </w:rPr>
        <w:tab/>
      </w:r>
      <w:r w:rsidR="00A429CD">
        <w:rPr>
          <w:rFonts w:ascii="Times New Roman" w:hAnsi="Times New Roman"/>
          <w:sz w:val="28"/>
          <w:szCs w:val="28"/>
        </w:rPr>
        <w:tab/>
      </w:r>
      <w:r w:rsidR="00ED02D7">
        <w:rPr>
          <w:rFonts w:ascii="Times New Roman" w:hAnsi="Times New Roman"/>
          <w:sz w:val="28"/>
          <w:szCs w:val="28"/>
        </w:rPr>
        <w:tab/>
      </w:r>
      <w:r w:rsidR="00AE475A">
        <w:rPr>
          <w:rFonts w:ascii="Times New Roman" w:hAnsi="Times New Roman"/>
          <w:sz w:val="28"/>
          <w:szCs w:val="28"/>
        </w:rPr>
        <w:tab/>
      </w:r>
      <w:r w:rsidR="00AE475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В.Е. Кононенко</w:t>
      </w: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8248BA" w:rsidRDefault="008248BA" w:rsidP="008248BA">
      <w:pPr>
        <w:rPr>
          <w:rFonts w:ascii="Times New Roman" w:hAnsi="Times New Roman"/>
          <w:sz w:val="28"/>
          <w:szCs w:val="28"/>
        </w:rPr>
      </w:pPr>
    </w:p>
    <w:p w:rsidR="00DB04D2" w:rsidRDefault="00DB04D2" w:rsidP="00AB1459">
      <w:pPr>
        <w:rPr>
          <w:rFonts w:ascii="Times New Roman" w:hAnsi="Times New Roman"/>
          <w:sz w:val="28"/>
          <w:szCs w:val="28"/>
        </w:rPr>
      </w:pPr>
    </w:p>
    <w:p w:rsidR="00DB04D2" w:rsidRDefault="00DB04D2" w:rsidP="00AB1459">
      <w:pPr>
        <w:rPr>
          <w:rFonts w:ascii="Times New Roman" w:hAnsi="Times New Roman"/>
          <w:sz w:val="28"/>
          <w:szCs w:val="28"/>
        </w:rPr>
      </w:pPr>
    </w:p>
    <w:p w:rsidR="00DB04D2" w:rsidRDefault="00DB04D2" w:rsidP="00AB1459">
      <w:pPr>
        <w:rPr>
          <w:rFonts w:ascii="Times New Roman" w:hAnsi="Times New Roman"/>
          <w:sz w:val="28"/>
          <w:szCs w:val="28"/>
        </w:rPr>
      </w:pPr>
    </w:p>
    <w:p w:rsidR="00DB04D2" w:rsidRDefault="00DB04D2" w:rsidP="00D41C70">
      <w:pPr>
        <w:rPr>
          <w:rFonts w:ascii="Times New Roman" w:hAnsi="Times New Roman"/>
          <w:sz w:val="28"/>
          <w:szCs w:val="28"/>
        </w:rPr>
      </w:pPr>
    </w:p>
    <w:p w:rsidR="00DB04D2" w:rsidRDefault="00DB04D2" w:rsidP="00D41C70">
      <w:pPr>
        <w:rPr>
          <w:rFonts w:ascii="Times New Roman" w:hAnsi="Times New Roman"/>
          <w:sz w:val="28"/>
          <w:szCs w:val="28"/>
        </w:rPr>
      </w:pPr>
    </w:p>
    <w:p w:rsidR="00E0477C" w:rsidRDefault="00DF57A4" w:rsidP="00FB47A4">
      <w:pPr>
        <w:tabs>
          <w:tab w:val="left" w:pos="5775"/>
          <w:tab w:val="left" w:pos="6255"/>
          <w:tab w:val="left" w:pos="6705"/>
          <w:tab w:val="left" w:pos="6915"/>
          <w:tab w:val="right" w:pos="9355"/>
          <w:tab w:val="left" w:pos="11766"/>
        </w:tabs>
        <w:spacing w:after="0"/>
        <w:contextualSpacing/>
        <w:rPr>
          <w:rFonts w:ascii="Times New Roman" w:hAnsi="Times New Roman"/>
          <w:sz w:val="28"/>
          <w:szCs w:val="28"/>
        </w:rPr>
        <w:sectPr w:rsidR="00E0477C" w:rsidSect="00021B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529F6">
        <w:rPr>
          <w:rFonts w:ascii="Times New Roman" w:hAnsi="Times New Roman"/>
          <w:sz w:val="28"/>
          <w:szCs w:val="28"/>
        </w:rPr>
        <w:tab/>
      </w:r>
    </w:p>
    <w:p w:rsidR="00EB7F6F" w:rsidRDefault="00E0477C" w:rsidP="00EB7F6F">
      <w:pPr>
        <w:tabs>
          <w:tab w:val="left" w:pos="10770"/>
          <w:tab w:val="left" w:pos="11766"/>
          <w:tab w:val="right" w:pos="14570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 w:rsidRPr="005529F6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DF57A4" w:rsidRPr="005529F6" w:rsidRDefault="00DF57A4" w:rsidP="00EB7F6F">
      <w:pPr>
        <w:tabs>
          <w:tab w:val="left" w:pos="10770"/>
          <w:tab w:val="left" w:pos="11766"/>
          <w:tab w:val="right" w:pos="14570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 w:rsidRPr="005529F6">
        <w:rPr>
          <w:rFonts w:ascii="Times New Roman" w:hAnsi="Times New Roman"/>
          <w:sz w:val="28"/>
          <w:szCs w:val="28"/>
        </w:rPr>
        <w:t xml:space="preserve">к </w:t>
      </w:r>
      <w:r w:rsidR="006C5478">
        <w:rPr>
          <w:rFonts w:ascii="Times New Roman" w:hAnsi="Times New Roman"/>
          <w:sz w:val="28"/>
          <w:szCs w:val="28"/>
        </w:rPr>
        <w:t>постановлению</w:t>
      </w:r>
    </w:p>
    <w:p w:rsidR="00DF57A4" w:rsidRPr="00D63C8F" w:rsidRDefault="005529F6" w:rsidP="00EB7F6F">
      <w:pPr>
        <w:tabs>
          <w:tab w:val="left" w:pos="576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 w:rsidRPr="00D63C8F">
        <w:rPr>
          <w:rFonts w:ascii="Times New Roman" w:hAnsi="Times New Roman"/>
          <w:sz w:val="28"/>
          <w:szCs w:val="28"/>
        </w:rPr>
        <w:t>ад</w:t>
      </w:r>
      <w:r w:rsidR="00DF57A4" w:rsidRPr="00D63C8F">
        <w:rPr>
          <w:rFonts w:ascii="Times New Roman" w:hAnsi="Times New Roman"/>
          <w:sz w:val="28"/>
          <w:szCs w:val="28"/>
        </w:rPr>
        <w:t xml:space="preserve">министрации  района </w:t>
      </w:r>
    </w:p>
    <w:p w:rsidR="00DF57A4" w:rsidRPr="00D63C8F" w:rsidRDefault="005529F6" w:rsidP="00EB7F6F">
      <w:pPr>
        <w:tabs>
          <w:tab w:val="left" w:pos="11640"/>
          <w:tab w:val="right" w:pos="14570"/>
        </w:tabs>
        <w:spacing w:after="0"/>
        <w:jc w:val="right"/>
        <w:rPr>
          <w:rFonts w:ascii="Times New Roman" w:eastAsia="Times New Roman" w:hAnsi="Times New Roman"/>
          <w:sz w:val="28"/>
          <w:szCs w:val="28"/>
        </w:rPr>
      </w:pPr>
      <w:r w:rsidRPr="00D63C8F">
        <w:rPr>
          <w:rFonts w:ascii="Times New Roman" w:hAnsi="Times New Roman"/>
          <w:sz w:val="28"/>
          <w:szCs w:val="28"/>
        </w:rPr>
        <w:t xml:space="preserve">от </w:t>
      </w:r>
      <w:r w:rsidR="00C108D8">
        <w:rPr>
          <w:rFonts w:ascii="Times New Roman" w:hAnsi="Times New Roman"/>
          <w:sz w:val="28"/>
          <w:szCs w:val="28"/>
        </w:rPr>
        <w:t>21.11.2023</w:t>
      </w:r>
      <w:r w:rsidR="00DF57A4" w:rsidRPr="00D63C8F">
        <w:rPr>
          <w:rFonts w:ascii="Times New Roman" w:hAnsi="Times New Roman"/>
          <w:sz w:val="28"/>
          <w:szCs w:val="28"/>
        </w:rPr>
        <w:t xml:space="preserve"> № </w:t>
      </w:r>
      <w:r w:rsidR="00C108D8">
        <w:rPr>
          <w:rFonts w:ascii="Times New Roman" w:hAnsi="Times New Roman"/>
          <w:sz w:val="28"/>
          <w:szCs w:val="28"/>
        </w:rPr>
        <w:t>694-п</w:t>
      </w:r>
    </w:p>
    <w:p w:rsidR="00DF57A4" w:rsidRDefault="00DF57A4" w:rsidP="002F0EF5">
      <w:pPr>
        <w:spacing w:after="0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57A4" w:rsidRPr="005529F6" w:rsidRDefault="00DF57A4" w:rsidP="00DF57A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529F6">
        <w:rPr>
          <w:rFonts w:ascii="Times New Roman" w:eastAsia="Times New Roman" w:hAnsi="Times New Roman"/>
          <w:color w:val="000000"/>
          <w:sz w:val="28"/>
          <w:szCs w:val="28"/>
        </w:rPr>
        <w:t>Результаты</w:t>
      </w:r>
    </w:p>
    <w:p w:rsidR="00925FE3" w:rsidRDefault="00ED02D7" w:rsidP="002F0EF5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независимой оценки качества условий оказания </w:t>
      </w:r>
      <w:r w:rsidR="00DF57A4" w:rsidRPr="005529F6">
        <w:rPr>
          <w:rFonts w:ascii="Times New Roman" w:eastAsia="Times New Roman" w:hAnsi="Times New Roman"/>
          <w:color w:val="000000"/>
          <w:sz w:val="28"/>
          <w:szCs w:val="28"/>
        </w:rPr>
        <w:t xml:space="preserve">услуг, проведенной в </w:t>
      </w:r>
      <w:r w:rsidR="00AD1E7D">
        <w:rPr>
          <w:rFonts w:ascii="Times New Roman" w:eastAsia="Times New Roman" w:hAnsi="Times New Roman"/>
          <w:color w:val="000000"/>
          <w:sz w:val="28"/>
          <w:szCs w:val="28"/>
        </w:rPr>
        <w:t>образовательных организациях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подведомственных ООАР в 202</w:t>
      </w:r>
      <w:r w:rsidR="00A429CD">
        <w:rPr>
          <w:rFonts w:ascii="Times New Roman" w:eastAsia="Times New Roman" w:hAnsi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году</w:t>
      </w:r>
      <w:r w:rsidR="00925FE3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25FE3" w:rsidRPr="005529F6" w:rsidRDefault="00925FE3" w:rsidP="00DF57A4">
      <w:pPr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1200D" w:rsidRDefault="00F1200D" w:rsidP="00F1200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1. Перечень образовательных организаций, в отношении которых проводились сбор и обобщение информации о качестве условий образовательной деятельности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3znysh7" w:colFirst="0" w:colLast="0"/>
      <w:bookmarkEnd w:id="0"/>
      <w:r>
        <w:rPr>
          <w:rFonts w:ascii="Times New Roman" w:eastAsia="Times New Roman" w:hAnsi="Times New Roman"/>
          <w:sz w:val="24"/>
          <w:szCs w:val="24"/>
        </w:rPr>
        <w:t xml:space="preserve">Сбор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и обобщение информации о качестве условий образовательной деятельности проводились в отношении </w:t>
      </w:r>
      <w:r>
        <w:rPr>
          <w:rFonts w:ascii="Times New Roman" w:eastAsia="Times New Roman" w:hAnsi="Times New Roman"/>
          <w:sz w:val="24"/>
          <w:szCs w:val="24"/>
        </w:rPr>
        <w:t>следующих организаций</w:t>
      </w:r>
      <w:r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tbl>
      <w:tblPr>
        <w:tblW w:w="146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75"/>
        <w:gridCol w:w="7371"/>
      </w:tblGrid>
      <w:tr w:rsidR="00F1200D" w:rsidRPr="005E483D" w:rsidTr="00F1200D">
        <w:trPr>
          <w:trHeight w:val="216"/>
        </w:trPr>
        <w:tc>
          <w:tcPr>
            <w:tcW w:w="7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Название в опросе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МКОУ 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МКОУ 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МКОУ Большехабыкская средняя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МКОУ 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МКОУ Екатерининская основная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МБОУ Идринская средняя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МКОУ 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МКОУ 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МКОУ Никольская средняя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МКОУ 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МКОУ Новотроицкая основная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МКОУ 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МКОУ Романовская средняя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МКОУ Стахановская средняя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МКОУ Центральная основная общеобразовательная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МБДОУ Детский сад №1 "Солнышко"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МБДОУ Детский сад №3 "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МБОУ </w:t>
            </w:r>
            <w:proofErr w:type="gram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</w:t>
            </w:r>
            <w:proofErr w:type="gram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Дом</w:t>
            </w:r>
            <w:proofErr w:type="gram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Детского творчества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</w:tr>
      <w:tr w:rsidR="00F1200D" w:rsidRPr="005E483D" w:rsidTr="00F1200D">
        <w:trPr>
          <w:trHeight w:val="255"/>
        </w:trPr>
        <w:tc>
          <w:tcPr>
            <w:tcW w:w="727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МБОУ ДО Идринская спортивная школа</w:t>
            </w:r>
          </w:p>
        </w:tc>
        <w:tc>
          <w:tcPr>
            <w:tcW w:w="737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</w:tr>
    </w:tbl>
    <w:p w:rsidR="00F1200D" w:rsidRDefault="00F1200D" w:rsidP="00F1200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2. Результаты обобщения информации, размещенной на официальных сайтах и информационных стендах в помещениях образовательных организаций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Для сбора информации, размещенной на официальных сайтах образовательных организаци</w:t>
      </w:r>
      <w:r>
        <w:rPr>
          <w:rFonts w:ascii="Times New Roman" w:eastAsia="Times New Roman" w:hAnsi="Times New Roman"/>
          <w:sz w:val="24"/>
          <w:szCs w:val="24"/>
        </w:rPr>
        <w:t>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использовалась форма оценки, специально созданная Оператором. Показатели для оценочной формы были разработаны на основе следующей нормативной базы: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Статья 29 Федерального закона “Об образовании в Российской Федерации”.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Постановление Правительства Российской Федерации от 20 октября 2021 года №1802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обновлению информации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</w:t>
      </w:r>
      <w:proofErr w:type="gramEnd"/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образовательной организации».</w:t>
      </w:r>
    </w:p>
    <w:p w:rsidR="00F1200D" w:rsidRDefault="00F1200D" w:rsidP="00F1200D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Приказ Федеральной службы по надзору в сфере образования и науки от 14.08.2020 № 831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информации»;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sz w:val="24"/>
          <w:szCs w:val="24"/>
        </w:rPr>
        <w:t xml:space="preserve">Приказ Министерства просвещения Российской Федерации от 13 марта 2019 года № 114 «Об утверждении показателей, характеризующих общие критерии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организациями, осуществляющими образовательную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программам».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Оценка </w:t>
      </w:r>
      <w:r>
        <w:rPr>
          <w:rFonts w:ascii="Times New Roman" w:eastAsia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айта </w:t>
      </w:r>
      <w:r>
        <w:rPr>
          <w:rFonts w:ascii="Times New Roman" w:eastAsia="Times New Roman" w:hAnsi="Times New Roman"/>
          <w:sz w:val="24"/>
          <w:szCs w:val="24"/>
        </w:rPr>
        <w:t>проводилась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Оператором методом анализа официальн</w:t>
      </w:r>
      <w:r>
        <w:rPr>
          <w:rFonts w:ascii="Times New Roman" w:eastAsia="Times New Roman" w:hAnsi="Times New Roman"/>
          <w:sz w:val="24"/>
          <w:szCs w:val="24"/>
        </w:rPr>
        <w:t>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сайт</w:t>
      </w:r>
      <w:r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образовательной организаци</w:t>
      </w:r>
      <w:r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 сети "Интернет". В оценке официальн</w:t>
      </w:r>
      <w:r>
        <w:rPr>
          <w:rFonts w:ascii="Times New Roman" w:eastAsia="Times New Roman" w:hAnsi="Times New Roman"/>
          <w:sz w:val="24"/>
          <w:szCs w:val="24"/>
        </w:rPr>
        <w:t>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сайт</w:t>
      </w:r>
      <w:r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изучались показатели</w:t>
      </w:r>
      <w:r>
        <w:rPr>
          <w:rFonts w:ascii="Times New Roman" w:eastAsia="Times New Roman" w:hAnsi="Times New Roman"/>
          <w:sz w:val="24"/>
          <w:szCs w:val="24"/>
        </w:rPr>
        <w:t>, характеризующие о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ткрытост</w:t>
      </w:r>
      <w:r>
        <w:rPr>
          <w:rFonts w:ascii="Times New Roman" w:eastAsia="Times New Roman" w:hAnsi="Times New Roman"/>
          <w:sz w:val="24"/>
          <w:szCs w:val="24"/>
        </w:rPr>
        <w:t>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 доступност</w:t>
      </w:r>
      <w:r>
        <w:rPr>
          <w:rFonts w:ascii="Times New Roman" w:eastAsia="Times New Roman" w:hAnsi="Times New Roman"/>
          <w:sz w:val="24"/>
          <w:szCs w:val="24"/>
        </w:rPr>
        <w:t>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информации </w:t>
      </w:r>
      <w:r>
        <w:rPr>
          <w:rFonts w:ascii="Times New Roman" w:eastAsia="Times New Roman" w:hAnsi="Times New Roman"/>
          <w:sz w:val="24"/>
          <w:szCs w:val="24"/>
        </w:rPr>
        <w:t>об организации, осуществляющей образовательную деятельность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 xml:space="preserve">доступность образовательной деятельности для инвалидов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(пункт 1.1, 1.2 и 3.2 из перечня показателей </w:t>
      </w:r>
      <w:r>
        <w:rPr>
          <w:rFonts w:ascii="Times New Roman" w:eastAsia="Times New Roman" w:hAnsi="Times New Roman"/>
          <w:sz w:val="24"/>
          <w:szCs w:val="24"/>
        </w:rPr>
        <w:t>Приказа Министерства просвещения РФ от 13 марта 2019 г. № 114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).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both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Результат</w:t>
      </w:r>
      <w:r>
        <w:rPr>
          <w:rFonts w:ascii="Times New Roman" w:eastAsia="Times New Roman" w:hAnsi="Times New Roman"/>
          <w:sz w:val="24"/>
          <w:szCs w:val="24"/>
        </w:rPr>
        <w:t>ом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оценки </w:t>
      </w:r>
      <w:r>
        <w:rPr>
          <w:rFonts w:ascii="Times New Roman" w:eastAsia="Times New Roman" w:hAnsi="Times New Roman"/>
          <w:sz w:val="24"/>
          <w:szCs w:val="24"/>
        </w:rPr>
        <w:t xml:space="preserve">стал интегральный показатель, рассчитанный в соответствии с “Единым порядком расчета показателей, характеризующих общие критерии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оценки качества условий оказания услуг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экспертизы”, утвержденный приказом Минтруда России от 31 мая 2018 г. № 344н.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Оценка объема информации, представленной на сайте и на стенде организации, в соответствии с существующими нормативно-правовыми актами, описанной в начале раздела, производится по шкале от 0 до </w:t>
      </w:r>
      <w:r>
        <w:rPr>
          <w:rFonts w:ascii="Times New Roman" w:eastAsia="Times New Roman" w:hAnsi="Times New Roman"/>
          <w:sz w:val="24"/>
          <w:szCs w:val="24"/>
          <w:highlight w:val="white"/>
        </w:rPr>
        <w:t>45 б</w:t>
      </w:r>
      <w:r>
        <w:rPr>
          <w:rFonts w:ascii="Times New Roman" w:eastAsia="Times New Roman" w:hAnsi="Times New Roman"/>
          <w:sz w:val="24"/>
          <w:szCs w:val="24"/>
        </w:rPr>
        <w:t>аллов у организаций общего образования и от 0 до 39 баллов – у организаций дополнительного образования, где 0 - это минимальный объем информации, а 45 и 39 - максимальный объем.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Оценка объема информации, представленной на стенде организации, производится по шкале от 0 до 15, где 0 – это минимальный объем информации, а 15 баллов – максимальный объем. 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Таблице 1</w:t>
      </w:r>
      <w:r>
        <w:rPr>
          <w:rFonts w:ascii="Times New Roman" w:eastAsia="Times New Roman" w:hAnsi="Times New Roman"/>
          <w:sz w:val="24"/>
          <w:szCs w:val="24"/>
        </w:rPr>
        <w:t xml:space="preserve"> представлены результаты оценки информации, представленной на сайте и стенде каждого учреждения.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</w:rPr>
        <w:lastRenderedPageBreak/>
        <w:t xml:space="preserve">Таблица 1.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 xml:space="preserve">Объем информации, размещенной на официальном сайте и стенде организации, в соответствии с количеством материалов, размещение которых установлено нормативно-правовыми актами </w:t>
      </w:r>
    </w:p>
    <w:tbl>
      <w:tblPr>
        <w:tblW w:w="146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63"/>
        <w:gridCol w:w="3030"/>
        <w:gridCol w:w="4253"/>
      </w:tblGrid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Организация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Сайт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Стенд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</w:tr>
      <w:tr w:rsidR="00F1200D" w:rsidRPr="005E483D" w:rsidTr="00D01C96">
        <w:trPr>
          <w:trHeight w:val="255"/>
        </w:trPr>
        <w:tc>
          <w:tcPr>
            <w:tcW w:w="736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</w:tr>
    </w:tbl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официальных сайтах организаций представлена почти вся необходимая информация – среднее значение оценки сайтов составляет 41 балл.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После изучения материалов, присланных организациями, было выявлено, что у всех есть стенд с информацией о деятельности, на стенде размещена почти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всянеобходимая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информация - среднее значение оценки стендов составляет 14 баллов.</w:t>
      </w:r>
    </w:p>
    <w:p w:rsidR="00F1200D" w:rsidRDefault="00F1200D" w:rsidP="00F1200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120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bookmarkStart w:id="1" w:name="_2et92p0" w:colFirst="0" w:colLast="0"/>
      <w:bookmarkEnd w:id="1"/>
      <w:r>
        <w:rPr>
          <w:rFonts w:ascii="Times New Roman" w:eastAsia="Times New Roman" w:hAnsi="Times New Roman"/>
          <w:b/>
          <w:color w:val="000000"/>
          <w:sz w:val="24"/>
          <w:szCs w:val="24"/>
        </w:rPr>
        <w:t>3. Результаты удовлетворенности граждан качеством условий оказания услуг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Для оценки удовлетворенности граждан качеством условий оказания услуг использовался метод опроса. Для проведения опроса была использована “Методика выявления 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медико-социальной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экспертизы" (далее - Методика), утвержденная Приказом Минтруда России от 30.10.2018 N 675н.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В соответствии с Методикой рекомендуемый объём выборочной совокупности респондентов составляет 40% от </w:t>
      </w:r>
      <w:r>
        <w:rPr>
          <w:rFonts w:ascii="Times New Roman" w:eastAsia="Times New Roman" w:hAnsi="Times New Roman"/>
          <w:sz w:val="24"/>
          <w:szCs w:val="24"/>
        </w:rPr>
        <w:t>количества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потребителей услуг в год</w:t>
      </w:r>
      <w:r>
        <w:rPr>
          <w:rFonts w:ascii="Times New Roman" w:eastAsia="Times New Roman" w:hAnsi="Times New Roman"/>
          <w:sz w:val="24"/>
          <w:szCs w:val="24"/>
        </w:rPr>
        <w:t xml:space="preserve"> (объема генеральной совокупности)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но не более 600 респондентов в одной организации. Все организации </w:t>
      </w:r>
      <w:r>
        <w:rPr>
          <w:rFonts w:ascii="Times New Roman" w:eastAsia="Times New Roman" w:hAnsi="Times New Roman"/>
          <w:sz w:val="24"/>
          <w:szCs w:val="24"/>
        </w:rPr>
        <w:t xml:space="preserve">выполнили норму по числу респондентов. </w:t>
      </w:r>
    </w:p>
    <w:tbl>
      <w:tblPr>
        <w:tblW w:w="146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5"/>
        <w:gridCol w:w="3384"/>
        <w:gridCol w:w="2976"/>
        <w:gridCol w:w="3261"/>
      </w:tblGrid>
      <w:tr w:rsidR="00F1200D" w:rsidRPr="005E483D" w:rsidTr="00F1200D">
        <w:trPr>
          <w:trHeight w:val="29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Название в опросе</w:t>
            </w:r>
          </w:p>
        </w:tc>
        <w:tc>
          <w:tcPr>
            <w:tcW w:w="338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Численность получателей услуг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Численность респондентов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Доля респондентов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57%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53%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41%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39%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509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71%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62%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42%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40%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41%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39%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42%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39%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55%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68%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40%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68%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338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41%</w:t>
            </w:r>
          </w:p>
        </w:tc>
      </w:tr>
      <w:tr w:rsidR="00F1200D" w:rsidRPr="005E483D" w:rsidTr="00F1200D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29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326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20%</w:t>
            </w:r>
          </w:p>
        </w:tc>
      </w:tr>
    </w:tbl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Выявление и обобщение мнени</w:t>
      </w:r>
      <w:r>
        <w:rPr>
          <w:rFonts w:ascii="Times New Roman" w:eastAsia="Times New Roman" w:hAnsi="Times New Roman"/>
          <w:sz w:val="24"/>
          <w:szCs w:val="24"/>
        </w:rPr>
        <w:t>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получателей услуг проводилось по анкете для опроса получателей услуг о качестве условий оказания услуг </w:t>
      </w:r>
      <w:r>
        <w:rPr>
          <w:rFonts w:ascii="Times New Roman" w:eastAsia="Times New Roman" w:hAnsi="Times New Roman"/>
          <w:sz w:val="24"/>
          <w:szCs w:val="24"/>
        </w:rPr>
        <w:t xml:space="preserve">образовательными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организациями, рекомендованной Методикой в соответствии с показателями, характеризующими общие критерии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оценки качества условий оказания услуг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образовательными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организациями, утвержденными </w:t>
      </w:r>
      <w:r>
        <w:rPr>
          <w:rFonts w:ascii="Times New Roman" w:eastAsia="Times New Roman" w:hAnsi="Times New Roman"/>
          <w:sz w:val="24"/>
          <w:szCs w:val="24"/>
        </w:rPr>
        <w:t>Приказа Министерства просвещения РФ от 13 марта 2019 г. № 114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Ознакомится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 образцом анкеты можно в Приложении 3 к данному отчету.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Опрос проводился в электронном виде посредством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самозаполнения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анкеты в сети Интернет. </w:t>
      </w:r>
      <w:r>
        <w:rPr>
          <w:rFonts w:ascii="Times New Roman" w:eastAsia="Times New Roman" w:hAnsi="Times New Roman"/>
          <w:sz w:val="24"/>
          <w:szCs w:val="24"/>
        </w:rPr>
        <w:t>Сроки проведения опроса с 22 августа</w:t>
      </w:r>
      <w:r w:rsidR="00D01C96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по 6сентября 2023 года.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Для организаци</w:t>
      </w:r>
      <w:r>
        <w:rPr>
          <w:rFonts w:ascii="Times New Roman" w:eastAsia="Times New Roman" w:hAnsi="Times New Roman"/>
          <w:sz w:val="24"/>
          <w:szCs w:val="24"/>
        </w:rPr>
        <w:t>й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была создана ссылка для прохождения опроса. Для ознакомления с электронной анкетой, которая использовалась для проведения опроса в организаци</w:t>
      </w:r>
      <w:r>
        <w:rPr>
          <w:rFonts w:ascii="Times New Roman" w:eastAsia="Times New Roman" w:hAnsi="Times New Roman"/>
          <w:sz w:val="24"/>
          <w:szCs w:val="24"/>
        </w:rPr>
        <w:t>ях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необходимо перейти по ссылке:</w:t>
      </w:r>
    </w:p>
    <w:p w:rsidR="00F1200D" w:rsidRDefault="00C108D8" w:rsidP="00F1200D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firstLine="566"/>
        <w:jc w:val="center"/>
        <w:rPr>
          <w:rFonts w:ascii="Arial" w:hAnsi="Arial" w:cs="Arial"/>
          <w:color w:val="1F1F1F"/>
          <w:sz w:val="18"/>
          <w:szCs w:val="18"/>
          <w:shd w:val="clear" w:color="auto" w:fill="FFFFFF"/>
        </w:rPr>
      </w:pPr>
      <w:hyperlink r:id="rId10" w:history="1">
        <w:r w:rsidR="00F1200D" w:rsidRPr="00DB4BF9">
          <w:rPr>
            <w:rStyle w:val="ac"/>
            <w:rFonts w:ascii="Arial" w:hAnsi="Arial" w:cs="Arial"/>
            <w:sz w:val="18"/>
            <w:szCs w:val="18"/>
            <w:shd w:val="clear" w:color="auto" w:fill="FFFFFF"/>
          </w:rPr>
          <w:t>https://docs.google.com/forms/d/e/1FAIpQLSd-ja2VcKB_NTbn_qNFv04hnK0p1bHBtH4S2qBjE-QOFmRI9A/viewform?usp=sf_link</w:t>
        </w:r>
      </w:hyperlink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Перейдем к результатам опроса об удовлетворенности граждан качеством условий осуществления </w:t>
      </w:r>
      <w:r>
        <w:rPr>
          <w:rFonts w:ascii="Times New Roman" w:eastAsia="Times New Roman" w:hAnsi="Times New Roman"/>
          <w:sz w:val="24"/>
          <w:szCs w:val="24"/>
        </w:rPr>
        <w:t>образовательной деятельности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7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Первый вопрос анкеты касался удовлетворенности респондентов открытостью, полнотой и доступностью информации о деятельности организации, размещенной на информационных стендах в помещении организации. Сводные данные по данному вопросу представлены в Таблице 2.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Таблица </w:t>
      </w:r>
      <w:r>
        <w:rPr>
          <w:rFonts w:ascii="Times New Roman" w:eastAsia="Times New Roman" w:hAnsi="Times New Roman"/>
          <w:b/>
          <w:sz w:val="20"/>
          <w:szCs w:val="20"/>
        </w:rPr>
        <w:t>2</w:t>
      </w:r>
      <w:r>
        <w:rPr>
          <w:rFonts w:ascii="Times New Roman" w:eastAsia="Times New Roman" w:hAnsi="Times New Roman"/>
          <w:b/>
          <w:color w:val="000000"/>
          <w:sz w:val="20"/>
          <w:szCs w:val="20"/>
        </w:rPr>
        <w:t>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Доля респондентов, обращавшихся к информационному стенду и удовлетворенных открытостью, полнотой и доступностью информации о деятельности организации,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0"/>
          <w:szCs w:val="20"/>
        </w:rPr>
        <w:t>размещенной</w:t>
      </w:r>
      <w:proofErr w:type="gramEnd"/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на нем</w:t>
      </w:r>
      <w:r>
        <w:rPr>
          <w:rFonts w:ascii="Times New Roman" w:eastAsia="Times New Roman" w:hAnsi="Times New Roman"/>
          <w:sz w:val="20"/>
          <w:szCs w:val="20"/>
        </w:rPr>
        <w:t>, %</w:t>
      </w:r>
    </w:p>
    <w:tbl>
      <w:tblPr>
        <w:tblW w:w="146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1"/>
        <w:gridCol w:w="2888"/>
        <w:gridCol w:w="5387"/>
      </w:tblGrid>
      <w:tr w:rsidR="00F1200D" w:rsidRPr="005E483D" w:rsidTr="00D01C96">
        <w:trPr>
          <w:trHeight w:val="300"/>
        </w:trPr>
        <w:tc>
          <w:tcPr>
            <w:tcW w:w="6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288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Обращались 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Удовлетворены 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98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99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91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</w:tr>
      <w:tr w:rsidR="00F1200D" w:rsidRPr="005E483D" w:rsidTr="00D01C96">
        <w:trPr>
          <w:trHeight w:val="255"/>
        </w:trPr>
        <w:tc>
          <w:tcPr>
            <w:tcW w:w="637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288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91</w:t>
            </w:r>
          </w:p>
        </w:tc>
      </w:tr>
    </w:tbl>
    <w:p w:rsidR="00F1200D" w:rsidRDefault="00F1200D" w:rsidP="00F1200D">
      <w:pPr>
        <w:spacing w:before="120"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Почти все респонденты, обращавшиеся к информационным стендам, удовлетворены открытостью, полнотой и доступностью информации о деятельности организаций, размещенной на них, доля удовлетворённых колеблется от 91% до 100%, среднее значение 99%</w:t>
      </w:r>
    </w:p>
    <w:p w:rsidR="00F1200D" w:rsidRDefault="00F1200D" w:rsidP="00F1200D">
      <w:pPr>
        <w:spacing w:after="0"/>
        <w:ind w:firstLine="709"/>
        <w:jc w:val="both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Далее респондентам предлагалось оценить свою удовлетворенность открытостью, полнотой и доступностью информации о деятельности организации, размещенной на её официальном сайте в информационно-телекоммуникационной сети "Интернет". Сводные данные по данному вопросу представлены в Таблице </w:t>
      </w:r>
      <w:r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</w:rPr>
        <w:lastRenderedPageBreak/>
        <w:t xml:space="preserve">Таблица </w:t>
      </w:r>
      <w:r>
        <w:rPr>
          <w:rFonts w:ascii="Times New Roman" w:eastAsia="Times New Roman" w:hAnsi="Times New Roman"/>
          <w:b/>
          <w:sz w:val="20"/>
          <w:szCs w:val="20"/>
        </w:rPr>
        <w:t>3</w:t>
      </w:r>
      <w:r>
        <w:rPr>
          <w:rFonts w:ascii="Times New Roman" w:eastAsia="Times New Roman" w:hAnsi="Times New Roman"/>
          <w:b/>
          <w:color w:val="000000"/>
          <w:sz w:val="20"/>
          <w:szCs w:val="20"/>
        </w:rPr>
        <w:t>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Доля респондентов, пользовавшихся официальным сайтом организации в информационно-телекоммуникационной сети "Интернет" и удовлетворенных открытостью, полнотой и доступностью размещенной информац</w:t>
      </w:r>
      <w:proofErr w:type="gramStart"/>
      <w:r>
        <w:rPr>
          <w:rFonts w:ascii="Times New Roman" w:eastAsia="Times New Roman" w:hAnsi="Times New Roman"/>
          <w:color w:val="000000"/>
          <w:sz w:val="20"/>
          <w:szCs w:val="20"/>
        </w:rPr>
        <w:t>ии о её</w:t>
      </w:r>
      <w:proofErr w:type="gramEnd"/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деятельности</w:t>
      </w:r>
      <w:r>
        <w:rPr>
          <w:rFonts w:ascii="Times New Roman" w:eastAsia="Times New Roman" w:hAnsi="Times New Roman"/>
          <w:sz w:val="20"/>
          <w:szCs w:val="20"/>
        </w:rPr>
        <w:t>, %</w:t>
      </w:r>
    </w:p>
    <w:tbl>
      <w:tblPr>
        <w:tblW w:w="146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9"/>
        <w:gridCol w:w="3030"/>
        <w:gridCol w:w="5387"/>
      </w:tblGrid>
      <w:tr w:rsidR="00F1200D" w:rsidRPr="005E483D" w:rsidTr="00D01C96">
        <w:trPr>
          <w:trHeight w:val="300"/>
        </w:trPr>
        <w:tc>
          <w:tcPr>
            <w:tcW w:w="6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30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Пользовались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Удовлетворены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98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99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88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91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22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30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3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88</w:t>
            </w:r>
          </w:p>
        </w:tc>
      </w:tr>
    </w:tbl>
    <w:p w:rsidR="00F1200D" w:rsidRDefault="00F1200D" w:rsidP="00F1200D">
      <w:pPr>
        <w:spacing w:before="120"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Почти все респонденты, пользовавшиеся официальным сайтом организаций, удовлетворены открытостью, полнотой и доступностью размещенной информации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их деятельности, доля удовлетворённых колеблется от 88% до 100%, среднее значение 97%. 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7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Респондентам было предложено подтвердить наличие ряда условий, касающихся комфортности </w:t>
      </w:r>
      <w:r>
        <w:rPr>
          <w:rFonts w:ascii="Times New Roman" w:eastAsia="Times New Roman" w:hAnsi="Times New Roman"/>
          <w:sz w:val="24"/>
          <w:szCs w:val="24"/>
        </w:rPr>
        <w:t>осуществления образовательной деятельности в организации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Д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олю респондентов, </w:t>
      </w:r>
      <w:r>
        <w:rPr>
          <w:rFonts w:ascii="Times New Roman" w:eastAsia="Times New Roman" w:hAnsi="Times New Roman"/>
          <w:sz w:val="24"/>
          <w:szCs w:val="24"/>
        </w:rPr>
        <w:t xml:space="preserve">удовлетворенных </w:t>
      </w:r>
      <w:r>
        <w:rPr>
          <w:rFonts w:ascii="Times New Roman" w:eastAsia="Times New Roman" w:hAnsi="Times New Roman"/>
          <w:color w:val="000000"/>
          <w:sz w:val="24"/>
          <w:szCs w:val="24"/>
        </w:rPr>
        <w:t>услови</w:t>
      </w:r>
      <w:r>
        <w:rPr>
          <w:rFonts w:ascii="Times New Roman" w:eastAsia="Times New Roman" w:hAnsi="Times New Roman"/>
          <w:sz w:val="24"/>
          <w:szCs w:val="24"/>
        </w:rPr>
        <w:t>ями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комфортности, вы можете увидеть в Таблице </w:t>
      </w:r>
      <w:r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Таблица </w:t>
      </w:r>
      <w:r>
        <w:rPr>
          <w:rFonts w:ascii="Times New Roman" w:eastAsia="Times New Roman" w:hAnsi="Times New Roman"/>
          <w:b/>
          <w:sz w:val="20"/>
          <w:szCs w:val="20"/>
        </w:rPr>
        <w:t>4</w:t>
      </w:r>
      <w:r>
        <w:rPr>
          <w:rFonts w:ascii="Times New Roman" w:eastAsia="Times New Roman" w:hAnsi="Times New Roman"/>
          <w:b/>
          <w:color w:val="000000"/>
          <w:sz w:val="20"/>
          <w:szCs w:val="20"/>
        </w:rPr>
        <w:t>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Доля респондентов, </w:t>
      </w:r>
      <w:r>
        <w:rPr>
          <w:rFonts w:ascii="Times New Roman" w:eastAsia="Times New Roman" w:hAnsi="Times New Roman"/>
          <w:sz w:val="20"/>
          <w:szCs w:val="20"/>
        </w:rPr>
        <w:t xml:space="preserve">удовлетворенных </w:t>
      </w:r>
      <w:r>
        <w:rPr>
          <w:rFonts w:ascii="Times New Roman" w:eastAsia="Times New Roman" w:hAnsi="Times New Roman"/>
          <w:color w:val="000000"/>
          <w:sz w:val="20"/>
          <w:szCs w:val="20"/>
        </w:rPr>
        <w:t>услови</w:t>
      </w:r>
      <w:r>
        <w:rPr>
          <w:rFonts w:ascii="Times New Roman" w:eastAsia="Times New Roman" w:hAnsi="Times New Roman"/>
          <w:sz w:val="20"/>
          <w:szCs w:val="20"/>
        </w:rPr>
        <w:t>ями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комфортности </w:t>
      </w:r>
      <w:r>
        <w:rPr>
          <w:rFonts w:ascii="Times New Roman" w:eastAsia="Times New Roman" w:hAnsi="Times New Roman"/>
          <w:sz w:val="20"/>
          <w:szCs w:val="20"/>
        </w:rPr>
        <w:t>осуществления образовательной деятельности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в организации, %</w:t>
      </w:r>
    </w:p>
    <w:tbl>
      <w:tblPr>
        <w:tblW w:w="146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8"/>
        <w:gridCol w:w="8558"/>
      </w:tblGrid>
      <w:tr w:rsidR="00F1200D" w:rsidRPr="005E483D" w:rsidTr="00D01C96">
        <w:trPr>
          <w:trHeight w:val="300"/>
          <w:tblHeader/>
        </w:trPr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Условия комфортности</w:t>
            </w:r>
          </w:p>
        </w:tc>
        <w:tc>
          <w:tcPr>
            <w:tcW w:w="855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Удовлетворены комфортностью предоставления услуг в организации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93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93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Детский сад №3 "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87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72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89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94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86</w:t>
            </w:r>
          </w:p>
        </w:tc>
      </w:tr>
      <w:tr w:rsidR="00F1200D" w:rsidRPr="005E483D" w:rsidTr="00D01C96">
        <w:trPr>
          <w:trHeight w:val="255"/>
        </w:trPr>
        <w:tc>
          <w:tcPr>
            <w:tcW w:w="608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855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95</w:t>
            </w:r>
          </w:p>
        </w:tc>
      </w:tr>
    </w:tbl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firstLine="70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Подавляющее большинство респондентов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удовлетворены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условиями комфортности, доля удовлетворённых колеблется от 72% до 100%, среднее значение 94%. 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3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Учет наличия условий комфортности велся при помощи формы, которая использовалась также для оценки наличия информации на информационном стенде организации и доступности услуг для инвалидов (доступна в Приложении 2 к данному отчету). В оценке изучались показатели критерия “Комфортность условий предоставления услуг” (пункт 2.1 из перечня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показателей Приказа Министерства просвещения Российской Федерации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от 13 марта 2019 года № 114).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Оператор выявил наличие всех необходимых условий комфортности предоставления услуг в организациях.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7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Следующий вопрос ка</w:t>
      </w:r>
      <w:r>
        <w:rPr>
          <w:rFonts w:ascii="Times New Roman" w:eastAsia="Times New Roman" w:hAnsi="Times New Roman"/>
          <w:sz w:val="24"/>
          <w:szCs w:val="24"/>
        </w:rPr>
        <w:t>с</w:t>
      </w:r>
      <w:r>
        <w:rPr>
          <w:rFonts w:ascii="Times New Roman" w:eastAsia="Times New Roman" w:hAnsi="Times New Roman"/>
          <w:color w:val="000000"/>
          <w:sz w:val="24"/>
          <w:szCs w:val="24"/>
        </w:rPr>
        <w:t>ался удовлетворенности респондент</w:t>
      </w:r>
      <w:r>
        <w:rPr>
          <w:rFonts w:ascii="Times New Roman" w:eastAsia="Times New Roman" w:hAnsi="Times New Roman"/>
          <w:sz w:val="24"/>
          <w:szCs w:val="24"/>
        </w:rPr>
        <w:t>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доступностью предоставления услуг для инвалидов в организации. На данный вопрос было предложено ответить только лицам, имеющим установленную группу инвалидности или их представителям. Сводные данные по данному вопросу представлены в Таблице </w:t>
      </w:r>
      <w:r>
        <w:rPr>
          <w:rFonts w:ascii="Times New Roman" w:eastAsia="Times New Roman" w:hAnsi="Times New Roman"/>
          <w:sz w:val="24"/>
          <w:szCs w:val="24"/>
        </w:rPr>
        <w:t>5.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Таблица </w:t>
      </w:r>
      <w:r>
        <w:rPr>
          <w:rFonts w:ascii="Times New Roman" w:eastAsia="Times New Roman" w:hAnsi="Times New Roman"/>
          <w:b/>
          <w:sz w:val="20"/>
          <w:szCs w:val="20"/>
        </w:rPr>
        <w:t>5</w:t>
      </w:r>
      <w:r>
        <w:rPr>
          <w:rFonts w:ascii="Times New Roman" w:eastAsia="Times New Roman" w:hAnsi="Times New Roman"/>
          <w:b/>
          <w:color w:val="000000"/>
          <w:sz w:val="20"/>
          <w:szCs w:val="20"/>
        </w:rPr>
        <w:t>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Доля респондентов, имеющих установленную группу инвалидности (или их представители), удовлетворенные доступностью предоставления услуг для инвалидов, %</w:t>
      </w:r>
    </w:p>
    <w:tbl>
      <w:tblPr>
        <w:tblW w:w="146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1"/>
        <w:gridCol w:w="8505"/>
      </w:tblGrid>
      <w:tr w:rsidR="00F1200D" w:rsidRPr="005E483D" w:rsidTr="00D01C96">
        <w:trPr>
          <w:trHeight w:val="300"/>
        </w:trPr>
        <w:tc>
          <w:tcPr>
            <w:tcW w:w="6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Удовлетворены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Детский сад №1 "Солнышко"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92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67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5E483D" w:rsidTr="00D01C96">
        <w:trPr>
          <w:trHeight w:val="255"/>
        </w:trPr>
        <w:tc>
          <w:tcPr>
            <w:tcW w:w="614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85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</w:tr>
    </w:tbl>
    <w:p w:rsidR="00F1200D" w:rsidRDefault="00F1200D" w:rsidP="00F1200D">
      <w:pPr>
        <w:spacing w:before="120"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Больше половины респондентов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, имеющих установленную группу инвалидности (или их представители), удовлетворены доступностью предоставления услуг для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инвалидов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,д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оля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удовлетворённых колеблется от 0% до 100%, среднее значение 74%.  </w:t>
      </w:r>
    </w:p>
    <w:p w:rsidR="00F1200D" w:rsidRDefault="00F1200D" w:rsidP="00F1200D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 процессе посещения организации Оператором доступность услуг для инвалидов изучалась методом наблюдения. Учет велся при помощи формы, ранее использованной для оценки наличия информации на информационном стенде организации и наличия условий комфортности (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доступна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 Приложении 2 к данному отчету). В оценке изучались показатели критерия “Доступность услуг для инвалидов” (пункт 3.1 и 3.2 из перечня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показателей </w:t>
      </w:r>
      <w:r>
        <w:rPr>
          <w:rFonts w:ascii="Times New Roman" w:eastAsia="Times New Roman" w:hAnsi="Times New Roman"/>
          <w:sz w:val="24"/>
          <w:szCs w:val="24"/>
        </w:rPr>
        <w:t>Приказа Министерства просвещения Российской Федерации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от 13 марта 2019 года № 114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). </w:t>
      </w:r>
      <w:r>
        <w:rPr>
          <w:rFonts w:ascii="Times New Roman" w:eastAsia="Times New Roman" w:hAnsi="Times New Roman"/>
          <w:sz w:val="24"/>
          <w:szCs w:val="24"/>
        </w:rPr>
        <w:t xml:space="preserve">Оценивались две группы показателей: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оборудование территории, прилегающей к зданиям организации, и помещений с учетом доступности для инвалидов (5 показателей);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обеспечение в организации условий доступности, позволяющих инвалидам получать образовательные услуги наравне с другими (6 показателей).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В Таблицах </w:t>
      </w:r>
      <w:r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/>
          <w:sz w:val="24"/>
          <w:szCs w:val="24"/>
        </w:rPr>
        <w:t>7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представлены результаты оценки доступност</w:t>
      </w:r>
      <w:r>
        <w:rPr>
          <w:rFonts w:ascii="Times New Roman" w:eastAsia="Times New Roman" w:hAnsi="Times New Roman"/>
          <w:sz w:val="24"/>
          <w:szCs w:val="24"/>
        </w:rPr>
        <w:t>и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услуг для инвалидов</w:t>
      </w:r>
      <w:r>
        <w:rPr>
          <w:rFonts w:ascii="Times New Roman" w:eastAsia="Times New Roman" w:hAnsi="Times New Roman"/>
          <w:sz w:val="24"/>
          <w:szCs w:val="24"/>
        </w:rPr>
        <w:t xml:space="preserve">, характеризующие наличие условий. Номерам в таблице соответствуют следующие условия доступности для инвалидов: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1 - Оборудование входных групп пандусами или подъемными платформами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2 - Наличие выделенных стоянок для автотранспортных средств инвалидов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3 - Наличие адаптированных лифтов, поручней, расширенных дверных проемов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4 - Наличие сменных кресел-колясок</w:t>
      </w:r>
    </w:p>
    <w:p w:rsidR="00F1200D" w:rsidRPr="00E36C5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5 - Наличие специально оборудованных санитарно-гигиенических помещений в организации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firstLine="566"/>
        <w:jc w:val="right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</w:rPr>
        <w:lastRenderedPageBreak/>
        <w:t xml:space="preserve">Таблица </w:t>
      </w:r>
      <w:r>
        <w:rPr>
          <w:rFonts w:ascii="Times New Roman" w:eastAsia="Times New Roman" w:hAnsi="Times New Roman"/>
          <w:b/>
          <w:sz w:val="20"/>
          <w:szCs w:val="20"/>
        </w:rPr>
        <w:t>6</w:t>
      </w:r>
      <w:r>
        <w:rPr>
          <w:rFonts w:ascii="Times New Roman" w:eastAsia="Times New Roman" w:hAnsi="Times New Roman"/>
          <w:b/>
          <w:color w:val="000000"/>
          <w:sz w:val="20"/>
          <w:szCs w:val="20"/>
        </w:rPr>
        <w:t>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О</w:t>
      </w:r>
      <w:r>
        <w:rPr>
          <w:rFonts w:ascii="Times New Roman" w:eastAsia="Times New Roman" w:hAnsi="Times New Roman"/>
          <w:color w:val="000000"/>
          <w:sz w:val="20"/>
          <w:szCs w:val="20"/>
        </w:rPr>
        <w:t>борудовани</w:t>
      </w:r>
      <w:r>
        <w:rPr>
          <w:rFonts w:ascii="Times New Roman" w:eastAsia="Times New Roman" w:hAnsi="Times New Roman"/>
          <w:sz w:val="20"/>
          <w:szCs w:val="20"/>
        </w:rPr>
        <w:t>е</w:t>
      </w:r>
      <w:r>
        <w:rPr>
          <w:rFonts w:ascii="Times New Roman" w:eastAsia="Times New Roman" w:hAnsi="Times New Roman"/>
          <w:color w:val="000000"/>
          <w:sz w:val="20"/>
          <w:szCs w:val="20"/>
        </w:rPr>
        <w:t xml:space="preserve"> территории, прилегающей к организации, и ее помещений с учетом доступности для инвалидов</w:t>
      </w:r>
    </w:p>
    <w:p w:rsidR="00F1200D" w:rsidRDefault="00F1200D" w:rsidP="00F1200D">
      <w:pPr>
        <w:spacing w:after="0"/>
        <w:ind w:firstLine="566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</w:rPr>
        <w:t>1 - оборудовано, 0 - не оборудовано</w:t>
      </w:r>
    </w:p>
    <w:tbl>
      <w:tblPr>
        <w:tblW w:w="96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4"/>
        <w:gridCol w:w="425"/>
        <w:gridCol w:w="567"/>
        <w:gridCol w:w="426"/>
        <w:gridCol w:w="425"/>
        <w:gridCol w:w="425"/>
        <w:gridCol w:w="1559"/>
      </w:tblGrid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Условия доступности для инвалидов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Сумма условий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5E483D" w:rsidTr="0005527B">
        <w:trPr>
          <w:trHeight w:val="255"/>
        </w:trPr>
        <w:tc>
          <w:tcPr>
            <w:tcW w:w="580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5E483D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83D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</w:tbl>
    <w:p w:rsidR="00F1200D" w:rsidRDefault="00F1200D" w:rsidP="00F1200D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Тремя условиями доступности для инвалидов оборудована территория, прилегающая к организации, и помещения в одной организации:</w:t>
      </w:r>
    </w:p>
    <w:p w:rsidR="00F1200D" w:rsidRPr="00C13B03" w:rsidRDefault="00F1200D" w:rsidP="00F1200D">
      <w:pPr>
        <w:pStyle w:val="a5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E483D">
        <w:rPr>
          <w:rFonts w:ascii="Times New Roman" w:eastAsia="Times New Roman" w:hAnsi="Times New Roman"/>
          <w:sz w:val="24"/>
          <w:szCs w:val="24"/>
        </w:rPr>
        <w:t>Детский сад №3 "</w:t>
      </w:r>
      <w:proofErr w:type="spellStart"/>
      <w:r w:rsidRPr="005E483D">
        <w:rPr>
          <w:rFonts w:ascii="Times New Roman" w:eastAsia="Times New Roman" w:hAnsi="Times New Roman"/>
          <w:sz w:val="24"/>
          <w:szCs w:val="24"/>
        </w:rPr>
        <w:t>Семицветик</w:t>
      </w:r>
      <w:proofErr w:type="spellEnd"/>
      <w:r w:rsidRPr="005E483D">
        <w:rPr>
          <w:rFonts w:ascii="Times New Roman" w:eastAsia="Times New Roman" w:hAnsi="Times New Roman"/>
          <w:sz w:val="24"/>
          <w:szCs w:val="24"/>
        </w:rPr>
        <w:t>"</w:t>
      </w:r>
    </w:p>
    <w:p w:rsidR="00F1200D" w:rsidRDefault="00F1200D" w:rsidP="00F1200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пяти организациях соблюдено 2 </w:t>
      </w:r>
      <w:r w:rsidRPr="00A01A50">
        <w:rPr>
          <w:rFonts w:ascii="Times New Roman" w:eastAsia="Times New Roman" w:hAnsi="Times New Roman"/>
          <w:sz w:val="24"/>
          <w:szCs w:val="24"/>
        </w:rPr>
        <w:t>из 5 условий доступности:</w:t>
      </w:r>
    </w:p>
    <w:p w:rsidR="00F1200D" w:rsidRPr="005E483D" w:rsidRDefault="00F1200D" w:rsidP="00F1200D">
      <w:pPr>
        <w:pStyle w:val="a5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E483D">
        <w:rPr>
          <w:rFonts w:ascii="Times New Roman" w:eastAsia="Times New Roman" w:hAnsi="Times New Roman"/>
          <w:sz w:val="24"/>
          <w:szCs w:val="24"/>
        </w:rPr>
        <w:t>Большетелекская</w:t>
      </w:r>
      <w:proofErr w:type="spellEnd"/>
      <w:r w:rsidRPr="005E483D">
        <w:rPr>
          <w:rFonts w:ascii="Times New Roman" w:eastAsia="Times New Roman" w:hAnsi="Times New Roman"/>
          <w:sz w:val="24"/>
          <w:szCs w:val="24"/>
        </w:rPr>
        <w:t xml:space="preserve"> основная общеобразовательная школа</w:t>
      </w:r>
    </w:p>
    <w:p w:rsidR="00F1200D" w:rsidRPr="005E483D" w:rsidRDefault="00F1200D" w:rsidP="00F1200D">
      <w:pPr>
        <w:pStyle w:val="a5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E483D">
        <w:rPr>
          <w:rFonts w:ascii="Times New Roman" w:eastAsia="Times New Roman" w:hAnsi="Times New Roman"/>
          <w:sz w:val="24"/>
          <w:szCs w:val="24"/>
        </w:rPr>
        <w:t>Большехабыкская средняя общеобразовательная школа</w:t>
      </w:r>
    </w:p>
    <w:p w:rsidR="00F1200D" w:rsidRPr="005E483D" w:rsidRDefault="00F1200D" w:rsidP="00F1200D">
      <w:pPr>
        <w:pStyle w:val="a5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E483D">
        <w:rPr>
          <w:rFonts w:ascii="Times New Roman" w:eastAsia="Times New Roman" w:hAnsi="Times New Roman"/>
          <w:sz w:val="24"/>
          <w:szCs w:val="24"/>
        </w:rPr>
        <w:t>Идринская средняя общеобразовательная школа</w:t>
      </w:r>
    </w:p>
    <w:p w:rsidR="00F1200D" w:rsidRPr="005E483D" w:rsidRDefault="00F1200D" w:rsidP="00F1200D">
      <w:pPr>
        <w:pStyle w:val="a5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E483D">
        <w:rPr>
          <w:rFonts w:ascii="Times New Roman" w:eastAsia="Times New Roman" w:hAnsi="Times New Roman"/>
          <w:sz w:val="24"/>
          <w:szCs w:val="24"/>
        </w:rPr>
        <w:t>Отрокская</w:t>
      </w:r>
      <w:proofErr w:type="spellEnd"/>
      <w:r w:rsidRPr="005E483D">
        <w:rPr>
          <w:rFonts w:ascii="Times New Roman" w:eastAsia="Times New Roman" w:hAnsi="Times New Roman"/>
          <w:sz w:val="24"/>
          <w:szCs w:val="24"/>
        </w:rPr>
        <w:t xml:space="preserve"> средняя общеобразовательная школа</w:t>
      </w:r>
    </w:p>
    <w:p w:rsidR="00F1200D" w:rsidRPr="00C13B03" w:rsidRDefault="00F1200D" w:rsidP="00F1200D">
      <w:pPr>
        <w:pStyle w:val="a5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E483D">
        <w:rPr>
          <w:rFonts w:ascii="Times New Roman" w:eastAsia="Times New Roman" w:hAnsi="Times New Roman"/>
          <w:sz w:val="24"/>
          <w:szCs w:val="24"/>
        </w:rPr>
        <w:t>Центральная основная общеобразовательная школа</w:t>
      </w:r>
    </w:p>
    <w:p w:rsidR="00F1200D" w:rsidRDefault="00F1200D" w:rsidP="00F1200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четырех организациях </w:t>
      </w:r>
      <w:r w:rsidRPr="00CA2185">
        <w:rPr>
          <w:rFonts w:ascii="Times New Roman" w:eastAsia="Times New Roman" w:hAnsi="Times New Roman"/>
          <w:sz w:val="24"/>
          <w:szCs w:val="24"/>
        </w:rPr>
        <w:t xml:space="preserve">соблюдено </w:t>
      </w:r>
      <w:r>
        <w:rPr>
          <w:rFonts w:ascii="Times New Roman" w:eastAsia="Times New Roman" w:hAnsi="Times New Roman"/>
          <w:sz w:val="24"/>
          <w:szCs w:val="24"/>
        </w:rPr>
        <w:t>1 из 5 условий доступности:</w:t>
      </w:r>
    </w:p>
    <w:p w:rsidR="00F1200D" w:rsidRPr="005E483D" w:rsidRDefault="00F1200D" w:rsidP="00F1200D">
      <w:pPr>
        <w:pStyle w:val="a5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E483D">
        <w:rPr>
          <w:rFonts w:ascii="Times New Roman" w:eastAsia="Times New Roman" w:hAnsi="Times New Roman"/>
          <w:sz w:val="24"/>
          <w:szCs w:val="24"/>
        </w:rPr>
        <w:t>Большекнышинская</w:t>
      </w:r>
      <w:proofErr w:type="spellEnd"/>
      <w:r w:rsidRPr="005E483D">
        <w:rPr>
          <w:rFonts w:ascii="Times New Roman" w:eastAsia="Times New Roman" w:hAnsi="Times New Roman"/>
          <w:sz w:val="24"/>
          <w:szCs w:val="24"/>
        </w:rPr>
        <w:t xml:space="preserve"> средняя общеобразовательная школа</w:t>
      </w:r>
    </w:p>
    <w:p w:rsidR="00F1200D" w:rsidRPr="005E483D" w:rsidRDefault="00F1200D" w:rsidP="00F1200D">
      <w:pPr>
        <w:pStyle w:val="a5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E483D">
        <w:rPr>
          <w:rFonts w:ascii="Times New Roman" w:eastAsia="Times New Roman" w:hAnsi="Times New Roman"/>
          <w:sz w:val="24"/>
          <w:szCs w:val="24"/>
        </w:rPr>
        <w:lastRenderedPageBreak/>
        <w:t>Дом Детского творчества</w:t>
      </w:r>
    </w:p>
    <w:p w:rsidR="00F1200D" w:rsidRPr="005E483D" w:rsidRDefault="00F1200D" w:rsidP="00F1200D">
      <w:pPr>
        <w:pStyle w:val="a5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E483D">
        <w:rPr>
          <w:rFonts w:ascii="Times New Roman" w:eastAsia="Times New Roman" w:hAnsi="Times New Roman"/>
          <w:sz w:val="24"/>
          <w:szCs w:val="24"/>
        </w:rPr>
        <w:t>Екатерининская основная общеобразовательная школа</w:t>
      </w:r>
    </w:p>
    <w:p w:rsidR="00F1200D" w:rsidRPr="00C13B03" w:rsidRDefault="00F1200D" w:rsidP="00F1200D">
      <w:pPr>
        <w:pStyle w:val="a5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E483D">
        <w:rPr>
          <w:rFonts w:ascii="Times New Roman" w:eastAsia="Times New Roman" w:hAnsi="Times New Roman"/>
          <w:sz w:val="24"/>
          <w:szCs w:val="24"/>
        </w:rPr>
        <w:t>Романовская средняя общеобразовательная школа</w:t>
      </w:r>
    </w:p>
    <w:p w:rsidR="00F1200D" w:rsidRDefault="00F1200D" w:rsidP="00F1200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 девяти организациях условия полностью отсутствуют:</w:t>
      </w:r>
    </w:p>
    <w:p w:rsidR="00F1200D" w:rsidRPr="005E483D" w:rsidRDefault="00F1200D" w:rsidP="00F1200D">
      <w:pPr>
        <w:pStyle w:val="a5"/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E483D">
        <w:rPr>
          <w:rFonts w:ascii="Times New Roman" w:eastAsia="Times New Roman" w:hAnsi="Times New Roman"/>
          <w:sz w:val="24"/>
          <w:szCs w:val="24"/>
        </w:rPr>
        <w:t>Детский сад №1 "Солнышко"</w:t>
      </w:r>
    </w:p>
    <w:p w:rsidR="00F1200D" w:rsidRPr="005E483D" w:rsidRDefault="00F1200D" w:rsidP="00F1200D">
      <w:pPr>
        <w:pStyle w:val="a5"/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E483D">
        <w:rPr>
          <w:rFonts w:ascii="Times New Roman" w:eastAsia="Times New Roman" w:hAnsi="Times New Roman"/>
          <w:sz w:val="24"/>
          <w:szCs w:val="24"/>
        </w:rPr>
        <w:t>Добромысловская</w:t>
      </w:r>
      <w:proofErr w:type="spellEnd"/>
      <w:r w:rsidRPr="005E483D">
        <w:rPr>
          <w:rFonts w:ascii="Times New Roman" w:eastAsia="Times New Roman" w:hAnsi="Times New Roman"/>
          <w:sz w:val="24"/>
          <w:szCs w:val="24"/>
        </w:rPr>
        <w:t xml:space="preserve"> средняя общеобразовательная школа</w:t>
      </w:r>
    </w:p>
    <w:p w:rsidR="00F1200D" w:rsidRPr="005E483D" w:rsidRDefault="00F1200D" w:rsidP="00F1200D">
      <w:pPr>
        <w:pStyle w:val="a5"/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E483D">
        <w:rPr>
          <w:rFonts w:ascii="Times New Roman" w:eastAsia="Times New Roman" w:hAnsi="Times New Roman"/>
          <w:sz w:val="24"/>
          <w:szCs w:val="24"/>
        </w:rPr>
        <w:t>Идринская спортивная школа</w:t>
      </w:r>
    </w:p>
    <w:p w:rsidR="00F1200D" w:rsidRPr="005E483D" w:rsidRDefault="00F1200D" w:rsidP="00F1200D">
      <w:pPr>
        <w:pStyle w:val="a5"/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E483D">
        <w:rPr>
          <w:rFonts w:ascii="Times New Roman" w:eastAsia="Times New Roman" w:hAnsi="Times New Roman"/>
          <w:sz w:val="24"/>
          <w:szCs w:val="24"/>
        </w:rPr>
        <w:t>Курежская</w:t>
      </w:r>
      <w:proofErr w:type="spellEnd"/>
      <w:r w:rsidRPr="005E483D">
        <w:rPr>
          <w:rFonts w:ascii="Times New Roman" w:eastAsia="Times New Roman" w:hAnsi="Times New Roman"/>
          <w:sz w:val="24"/>
          <w:szCs w:val="24"/>
        </w:rPr>
        <w:t xml:space="preserve"> основная общеобразовательная школа</w:t>
      </w:r>
    </w:p>
    <w:p w:rsidR="00F1200D" w:rsidRPr="005E483D" w:rsidRDefault="00F1200D" w:rsidP="00F1200D">
      <w:pPr>
        <w:pStyle w:val="a5"/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E483D">
        <w:rPr>
          <w:rFonts w:ascii="Times New Roman" w:eastAsia="Times New Roman" w:hAnsi="Times New Roman"/>
          <w:sz w:val="24"/>
          <w:szCs w:val="24"/>
        </w:rPr>
        <w:t>Малохабыкская</w:t>
      </w:r>
      <w:proofErr w:type="spellEnd"/>
      <w:r w:rsidRPr="005E483D">
        <w:rPr>
          <w:rFonts w:ascii="Times New Roman" w:eastAsia="Times New Roman" w:hAnsi="Times New Roman"/>
          <w:sz w:val="24"/>
          <w:szCs w:val="24"/>
        </w:rPr>
        <w:t xml:space="preserve"> основная общеобразовательная школа</w:t>
      </w:r>
    </w:p>
    <w:p w:rsidR="00F1200D" w:rsidRPr="005E483D" w:rsidRDefault="00F1200D" w:rsidP="00F1200D">
      <w:pPr>
        <w:pStyle w:val="a5"/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E483D">
        <w:rPr>
          <w:rFonts w:ascii="Times New Roman" w:eastAsia="Times New Roman" w:hAnsi="Times New Roman"/>
          <w:sz w:val="24"/>
          <w:szCs w:val="24"/>
        </w:rPr>
        <w:t>Никольская средняя общеобразовательная школа</w:t>
      </w:r>
    </w:p>
    <w:p w:rsidR="00F1200D" w:rsidRPr="005E483D" w:rsidRDefault="00F1200D" w:rsidP="00F1200D">
      <w:pPr>
        <w:pStyle w:val="a5"/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E483D">
        <w:rPr>
          <w:rFonts w:ascii="Times New Roman" w:eastAsia="Times New Roman" w:hAnsi="Times New Roman"/>
          <w:sz w:val="24"/>
          <w:szCs w:val="24"/>
        </w:rPr>
        <w:t>Новоберезовская</w:t>
      </w:r>
      <w:proofErr w:type="spellEnd"/>
      <w:r w:rsidRPr="005E483D">
        <w:rPr>
          <w:rFonts w:ascii="Times New Roman" w:eastAsia="Times New Roman" w:hAnsi="Times New Roman"/>
          <w:sz w:val="24"/>
          <w:szCs w:val="24"/>
        </w:rPr>
        <w:t xml:space="preserve"> средняя общеобразовательная школа</w:t>
      </w:r>
    </w:p>
    <w:p w:rsidR="00F1200D" w:rsidRPr="005E483D" w:rsidRDefault="00F1200D" w:rsidP="00F1200D">
      <w:pPr>
        <w:pStyle w:val="a5"/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E483D">
        <w:rPr>
          <w:rFonts w:ascii="Times New Roman" w:eastAsia="Times New Roman" w:hAnsi="Times New Roman"/>
          <w:sz w:val="24"/>
          <w:szCs w:val="24"/>
        </w:rPr>
        <w:t>Новотроицкая основная общеобразовательная школа</w:t>
      </w:r>
    </w:p>
    <w:p w:rsidR="00F1200D" w:rsidRPr="00DA6850" w:rsidRDefault="00F1200D" w:rsidP="00F1200D">
      <w:pPr>
        <w:pStyle w:val="a5"/>
        <w:numPr>
          <w:ilvl w:val="0"/>
          <w:numId w:val="41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5E483D">
        <w:rPr>
          <w:rFonts w:ascii="Times New Roman" w:eastAsia="Times New Roman" w:hAnsi="Times New Roman"/>
          <w:sz w:val="24"/>
          <w:szCs w:val="24"/>
        </w:rPr>
        <w:t>Стахановская средняя общеобразовательная школа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1200D" w:rsidRDefault="00F1200D" w:rsidP="00F1200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Чаще всего в организациях обеспечено оборудование входных групп пандусами или подъемными платформами, н</w:t>
      </w:r>
      <w:r w:rsidRPr="00995CD3">
        <w:rPr>
          <w:rFonts w:ascii="Times New Roman" w:eastAsia="Times New Roman" w:hAnsi="Times New Roman"/>
          <w:sz w:val="24"/>
          <w:szCs w:val="24"/>
        </w:rPr>
        <w:t>аличие адаптированных лифтов, поручней, расширенных дверных проемов</w:t>
      </w:r>
      <w:r>
        <w:rPr>
          <w:rFonts w:ascii="Times New Roman" w:eastAsia="Times New Roman" w:hAnsi="Times New Roman"/>
          <w:sz w:val="24"/>
          <w:szCs w:val="24"/>
        </w:rPr>
        <w:t xml:space="preserve"> и </w:t>
      </w:r>
      <w:r w:rsidRPr="00DA6850">
        <w:rPr>
          <w:rFonts w:ascii="Times New Roman" w:eastAsia="Times New Roman" w:hAnsi="Times New Roman"/>
          <w:sz w:val="24"/>
          <w:szCs w:val="24"/>
        </w:rPr>
        <w:t>специально оборудованных санитарно-гигиенических помещений в организации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F1200D" w:rsidRDefault="00F1200D" w:rsidP="00F1200D">
      <w:pPr>
        <w:spacing w:after="0"/>
        <w:ind w:firstLine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Ситуация с обеспечением в организации условий доступности, позволяющих инвалидам получать образовательные услуги наравне с другими, обстоит лучше (Таблица 7).</w:t>
      </w:r>
    </w:p>
    <w:p w:rsidR="00F1200D" w:rsidRDefault="00F1200D" w:rsidP="00F1200D">
      <w:pPr>
        <w:spacing w:after="0"/>
        <w:ind w:firstLine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Номерам в Таблице 7 соответствуют следующие условия доступности: </w:t>
      </w:r>
    </w:p>
    <w:p w:rsidR="00F1200D" w:rsidRDefault="00F1200D" w:rsidP="00F1200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1 - Дублирование для инвалидов по слуху и зрению звуковой и зрительной информации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F1200D" w:rsidRDefault="00F1200D" w:rsidP="00F1200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2 - Дублирование надписей, знаков и иной текстовой и графической информации знаками, выполненными рельефно-точечным шрифтом Брайля</w:t>
      </w:r>
    </w:p>
    <w:p w:rsidR="00F1200D" w:rsidRDefault="00F1200D" w:rsidP="00F1200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3 - Возможность предоставления инвалидам по слуху (слуху и зрению) услуг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сурдопереводчика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тифлосурдопереводчика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:rsidR="00F1200D" w:rsidRDefault="00F1200D" w:rsidP="00F1200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4 - Помощь, оказываемая работниками организации, прошедшими необходимое обучение (инструктирование) (возможность сопровождения работниками организации)</w:t>
      </w:r>
    </w:p>
    <w:p w:rsidR="00F1200D" w:rsidRDefault="00F1200D" w:rsidP="00F1200D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5 - Наличие возможности предоставления услуги в дистанционном режиме или на дому</w:t>
      </w:r>
    </w:p>
    <w:p w:rsidR="00F1200D" w:rsidRDefault="00F1200D" w:rsidP="00F1200D">
      <w:pPr>
        <w:spacing w:after="0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6 - Наличие альтернативной версии официального сайта организации в сети Интернет для инвалидов по зрению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before="120" w:after="0"/>
        <w:jc w:val="right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Таблица </w:t>
      </w:r>
      <w:r>
        <w:rPr>
          <w:rFonts w:ascii="Times New Roman" w:eastAsia="Times New Roman" w:hAnsi="Times New Roman"/>
          <w:b/>
          <w:sz w:val="20"/>
          <w:szCs w:val="20"/>
        </w:rPr>
        <w:t>7</w:t>
      </w:r>
      <w:r>
        <w:rPr>
          <w:rFonts w:ascii="Times New Roman" w:eastAsia="Times New Roman" w:hAnsi="Times New Roman"/>
          <w:b/>
          <w:color w:val="000000"/>
          <w:sz w:val="20"/>
          <w:szCs w:val="20"/>
        </w:rPr>
        <w:t>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Обеспечение в организации условий доступности, позволяющих инвалидам получать образовательные услуги наравне с другими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1 - обеспечено, 0 - не обеспечено</w:t>
      </w:r>
    </w:p>
    <w:tbl>
      <w:tblPr>
        <w:tblW w:w="146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7"/>
        <w:gridCol w:w="567"/>
        <w:gridCol w:w="425"/>
        <w:gridCol w:w="567"/>
        <w:gridCol w:w="426"/>
        <w:gridCol w:w="425"/>
        <w:gridCol w:w="567"/>
        <w:gridCol w:w="6432"/>
      </w:tblGrid>
      <w:tr w:rsidR="00F1200D" w:rsidRPr="00E82D2F" w:rsidTr="00D01C96">
        <w:trPr>
          <w:trHeight w:val="255"/>
          <w:tblHeader/>
        </w:trPr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Условия доступности для инвалидов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Сумма условий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Большекнышинская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E82D2F" w:rsidTr="00D01C96">
        <w:trPr>
          <w:trHeight w:val="255"/>
        </w:trPr>
        <w:tc>
          <w:tcPr>
            <w:tcW w:w="523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43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</w:tbl>
    <w:p w:rsidR="00F1200D" w:rsidRDefault="00F1200D" w:rsidP="00F1200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F1200D" w:rsidRDefault="00F1200D" w:rsidP="00F1200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Четырьмя условиями доступности, позволяющими инвалидам получать образовательные услуги наравне с другими, обеспечена одна организация:</w:t>
      </w:r>
    </w:p>
    <w:p w:rsidR="00F1200D" w:rsidRPr="00C13B03" w:rsidRDefault="00F1200D" w:rsidP="00F1200D">
      <w:pPr>
        <w:pStyle w:val="a5"/>
        <w:numPr>
          <w:ilvl w:val="0"/>
          <w:numId w:val="33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E82D2F">
        <w:rPr>
          <w:rFonts w:ascii="Times New Roman" w:eastAsia="Times New Roman" w:hAnsi="Times New Roman"/>
          <w:sz w:val="24"/>
          <w:szCs w:val="24"/>
        </w:rPr>
        <w:t>Идринская средняя общеобразовательная школа</w:t>
      </w:r>
    </w:p>
    <w:p w:rsidR="00F1200D" w:rsidRDefault="00F1200D" w:rsidP="00F1200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двух организациях обеспечено 3 из 6 условий доступности: </w:t>
      </w:r>
    </w:p>
    <w:p w:rsidR="00F1200D" w:rsidRPr="00E82D2F" w:rsidRDefault="00F1200D" w:rsidP="00F1200D">
      <w:pPr>
        <w:pStyle w:val="a5"/>
        <w:numPr>
          <w:ilvl w:val="0"/>
          <w:numId w:val="34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Большехабыкская средняя общеобразовательная школа</w:t>
      </w:r>
    </w:p>
    <w:p w:rsidR="00F1200D" w:rsidRPr="00B666E1" w:rsidRDefault="00F1200D" w:rsidP="00F1200D">
      <w:pPr>
        <w:pStyle w:val="a5"/>
        <w:numPr>
          <w:ilvl w:val="0"/>
          <w:numId w:val="34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Центральная основная общеобразовательная школа</w:t>
      </w:r>
    </w:p>
    <w:p w:rsidR="00F1200D" w:rsidRDefault="00F1200D" w:rsidP="00F1200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666E1">
        <w:rPr>
          <w:rFonts w:ascii="Times New Roman" w:eastAsia="Times New Roman" w:hAnsi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sz w:val="24"/>
          <w:szCs w:val="24"/>
        </w:rPr>
        <w:t>девяти организациях</w:t>
      </w:r>
      <w:r w:rsidRPr="00B666E1">
        <w:rPr>
          <w:rFonts w:ascii="Times New Roman" w:eastAsia="Times New Roman" w:hAnsi="Times New Roman"/>
          <w:sz w:val="24"/>
          <w:szCs w:val="24"/>
        </w:rPr>
        <w:t xml:space="preserve"> обеспечено 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B666E1">
        <w:rPr>
          <w:rFonts w:ascii="Times New Roman" w:eastAsia="Times New Roman" w:hAnsi="Times New Roman"/>
          <w:sz w:val="24"/>
          <w:szCs w:val="24"/>
        </w:rPr>
        <w:t xml:space="preserve"> из 6 условий доступности:</w:t>
      </w:r>
    </w:p>
    <w:p w:rsidR="00F1200D" w:rsidRPr="00E82D2F" w:rsidRDefault="00F1200D" w:rsidP="00F1200D">
      <w:pPr>
        <w:pStyle w:val="a5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82D2F">
        <w:rPr>
          <w:rFonts w:ascii="Times New Roman" w:eastAsia="Times New Roman" w:hAnsi="Times New Roman"/>
          <w:sz w:val="24"/>
          <w:szCs w:val="24"/>
        </w:rPr>
        <w:t>Большекнышинская</w:t>
      </w:r>
      <w:proofErr w:type="spellEnd"/>
      <w:r w:rsidRPr="00E82D2F">
        <w:rPr>
          <w:rFonts w:ascii="Times New Roman" w:eastAsia="Times New Roman" w:hAnsi="Times New Roman"/>
          <w:sz w:val="24"/>
          <w:szCs w:val="24"/>
        </w:rPr>
        <w:t xml:space="preserve"> средняя общеобразовательная школа</w:t>
      </w:r>
    </w:p>
    <w:p w:rsidR="00F1200D" w:rsidRPr="00E82D2F" w:rsidRDefault="00F1200D" w:rsidP="00F1200D">
      <w:pPr>
        <w:pStyle w:val="a5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82D2F">
        <w:rPr>
          <w:rFonts w:ascii="Times New Roman" w:eastAsia="Times New Roman" w:hAnsi="Times New Roman"/>
          <w:sz w:val="24"/>
          <w:szCs w:val="24"/>
        </w:rPr>
        <w:t>Большетелекская</w:t>
      </w:r>
      <w:proofErr w:type="spellEnd"/>
      <w:r w:rsidRPr="00E82D2F">
        <w:rPr>
          <w:rFonts w:ascii="Times New Roman" w:eastAsia="Times New Roman" w:hAnsi="Times New Roman"/>
          <w:sz w:val="24"/>
          <w:szCs w:val="24"/>
        </w:rPr>
        <w:t xml:space="preserve"> основная общеобразовательная школа</w:t>
      </w:r>
    </w:p>
    <w:p w:rsidR="00F1200D" w:rsidRPr="00E82D2F" w:rsidRDefault="00F1200D" w:rsidP="00F1200D">
      <w:pPr>
        <w:pStyle w:val="a5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E82D2F">
        <w:rPr>
          <w:rFonts w:ascii="Times New Roman" w:eastAsia="Times New Roman" w:hAnsi="Times New Roman"/>
          <w:sz w:val="24"/>
          <w:szCs w:val="24"/>
        </w:rPr>
        <w:t>Дом Детского творчества</w:t>
      </w:r>
    </w:p>
    <w:p w:rsidR="00F1200D" w:rsidRPr="00E82D2F" w:rsidRDefault="00F1200D" w:rsidP="00F1200D">
      <w:pPr>
        <w:pStyle w:val="a5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E82D2F">
        <w:rPr>
          <w:rFonts w:ascii="Times New Roman" w:eastAsia="Times New Roman" w:hAnsi="Times New Roman"/>
          <w:sz w:val="24"/>
          <w:szCs w:val="24"/>
        </w:rPr>
        <w:t>Екатерининская основная общеобразовательная школа</w:t>
      </w:r>
    </w:p>
    <w:p w:rsidR="00F1200D" w:rsidRPr="00E82D2F" w:rsidRDefault="00F1200D" w:rsidP="00F1200D">
      <w:pPr>
        <w:pStyle w:val="a5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82D2F">
        <w:rPr>
          <w:rFonts w:ascii="Times New Roman" w:eastAsia="Times New Roman" w:hAnsi="Times New Roman"/>
          <w:sz w:val="24"/>
          <w:szCs w:val="24"/>
        </w:rPr>
        <w:t>Малохабыкская</w:t>
      </w:r>
      <w:proofErr w:type="spellEnd"/>
      <w:r w:rsidRPr="00E82D2F">
        <w:rPr>
          <w:rFonts w:ascii="Times New Roman" w:eastAsia="Times New Roman" w:hAnsi="Times New Roman"/>
          <w:sz w:val="24"/>
          <w:szCs w:val="24"/>
        </w:rPr>
        <w:t xml:space="preserve"> основная общеобразовательная школа</w:t>
      </w:r>
    </w:p>
    <w:p w:rsidR="00F1200D" w:rsidRPr="00E82D2F" w:rsidRDefault="00F1200D" w:rsidP="00F1200D">
      <w:pPr>
        <w:pStyle w:val="a5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E82D2F">
        <w:rPr>
          <w:rFonts w:ascii="Times New Roman" w:eastAsia="Times New Roman" w:hAnsi="Times New Roman"/>
          <w:sz w:val="24"/>
          <w:szCs w:val="24"/>
        </w:rPr>
        <w:t>Никольская средняя общеобразовательная школа</w:t>
      </w:r>
    </w:p>
    <w:p w:rsidR="00F1200D" w:rsidRPr="00E82D2F" w:rsidRDefault="00F1200D" w:rsidP="00F1200D">
      <w:pPr>
        <w:pStyle w:val="a5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82D2F">
        <w:rPr>
          <w:rFonts w:ascii="Times New Roman" w:eastAsia="Times New Roman" w:hAnsi="Times New Roman"/>
          <w:sz w:val="24"/>
          <w:szCs w:val="24"/>
        </w:rPr>
        <w:lastRenderedPageBreak/>
        <w:t>Новоберезовская</w:t>
      </w:r>
      <w:proofErr w:type="spellEnd"/>
      <w:r w:rsidRPr="00E82D2F">
        <w:rPr>
          <w:rFonts w:ascii="Times New Roman" w:eastAsia="Times New Roman" w:hAnsi="Times New Roman"/>
          <w:sz w:val="24"/>
          <w:szCs w:val="24"/>
        </w:rPr>
        <w:t xml:space="preserve"> средняя общеобразовательная школа</w:t>
      </w:r>
    </w:p>
    <w:p w:rsidR="00F1200D" w:rsidRPr="00E82D2F" w:rsidRDefault="00F1200D" w:rsidP="00F1200D">
      <w:pPr>
        <w:pStyle w:val="a5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E82D2F">
        <w:rPr>
          <w:rFonts w:ascii="Times New Roman" w:eastAsia="Times New Roman" w:hAnsi="Times New Roman"/>
          <w:sz w:val="24"/>
          <w:szCs w:val="24"/>
        </w:rPr>
        <w:t>Новотроицкая основная общеобразовательная школа</w:t>
      </w:r>
    </w:p>
    <w:p w:rsidR="00F1200D" w:rsidRPr="00B666E1" w:rsidRDefault="00F1200D" w:rsidP="00F1200D">
      <w:pPr>
        <w:pStyle w:val="a5"/>
        <w:numPr>
          <w:ilvl w:val="0"/>
          <w:numId w:val="36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E82D2F">
        <w:rPr>
          <w:rFonts w:ascii="Times New Roman" w:eastAsia="Times New Roman" w:hAnsi="Times New Roman"/>
          <w:sz w:val="24"/>
          <w:szCs w:val="24"/>
        </w:rPr>
        <w:t>Отрокская</w:t>
      </w:r>
      <w:proofErr w:type="spellEnd"/>
      <w:r w:rsidRPr="00E82D2F">
        <w:rPr>
          <w:rFonts w:ascii="Times New Roman" w:eastAsia="Times New Roman" w:hAnsi="Times New Roman"/>
          <w:sz w:val="24"/>
          <w:szCs w:val="24"/>
        </w:rPr>
        <w:t xml:space="preserve"> средняя общеобразовательная школа</w:t>
      </w:r>
    </w:p>
    <w:p w:rsidR="00F1200D" w:rsidRDefault="00F1200D" w:rsidP="00F1200D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666E1">
        <w:rPr>
          <w:rFonts w:ascii="Times New Roman" w:eastAsia="Times New Roman" w:hAnsi="Times New Roman"/>
          <w:sz w:val="24"/>
          <w:szCs w:val="24"/>
        </w:rPr>
        <w:t xml:space="preserve">В </w:t>
      </w:r>
      <w:r>
        <w:rPr>
          <w:rFonts w:ascii="Times New Roman" w:eastAsia="Times New Roman" w:hAnsi="Times New Roman"/>
          <w:sz w:val="24"/>
          <w:szCs w:val="24"/>
        </w:rPr>
        <w:t>шести организациях</w:t>
      </w:r>
      <w:r w:rsidRPr="00B666E1">
        <w:rPr>
          <w:rFonts w:ascii="Times New Roman" w:eastAsia="Times New Roman" w:hAnsi="Times New Roman"/>
          <w:sz w:val="24"/>
          <w:szCs w:val="24"/>
        </w:rPr>
        <w:t xml:space="preserve"> обеспечено </w:t>
      </w:r>
      <w:r>
        <w:rPr>
          <w:rFonts w:ascii="Times New Roman" w:eastAsia="Times New Roman" w:hAnsi="Times New Roman"/>
          <w:sz w:val="24"/>
          <w:szCs w:val="24"/>
        </w:rPr>
        <w:t>1</w:t>
      </w:r>
      <w:r w:rsidRPr="00B666E1">
        <w:rPr>
          <w:rFonts w:ascii="Times New Roman" w:eastAsia="Times New Roman" w:hAnsi="Times New Roman"/>
          <w:sz w:val="24"/>
          <w:szCs w:val="24"/>
        </w:rPr>
        <w:t xml:space="preserve"> из 6 условий доступности:</w:t>
      </w:r>
    </w:p>
    <w:p w:rsidR="00F1200D" w:rsidRPr="00E82D2F" w:rsidRDefault="00F1200D" w:rsidP="00F1200D">
      <w:pPr>
        <w:pStyle w:val="a5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Детский сад №1 "Солнышко"</w:t>
      </w:r>
    </w:p>
    <w:p w:rsidR="00F1200D" w:rsidRPr="00E82D2F" w:rsidRDefault="00F1200D" w:rsidP="00F1200D">
      <w:pPr>
        <w:pStyle w:val="a5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Добромысловская</w:t>
      </w:r>
      <w:proofErr w:type="spellEnd"/>
      <w:r w:rsidRPr="00E82D2F">
        <w:rPr>
          <w:rFonts w:ascii="Times New Roman" w:eastAsia="Times New Roman" w:hAnsi="Times New Roman"/>
          <w:color w:val="000000"/>
          <w:sz w:val="24"/>
          <w:szCs w:val="24"/>
        </w:rPr>
        <w:t xml:space="preserve"> средняя общеобразовательная школа</w:t>
      </w:r>
    </w:p>
    <w:p w:rsidR="00F1200D" w:rsidRPr="00E82D2F" w:rsidRDefault="00F1200D" w:rsidP="00F1200D">
      <w:pPr>
        <w:pStyle w:val="a5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Идринская спортивная школа</w:t>
      </w:r>
    </w:p>
    <w:p w:rsidR="00F1200D" w:rsidRPr="00E82D2F" w:rsidRDefault="00F1200D" w:rsidP="00F1200D">
      <w:pPr>
        <w:pStyle w:val="a5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spellStart"/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Курежская</w:t>
      </w:r>
      <w:proofErr w:type="spellEnd"/>
      <w:r w:rsidRPr="00E82D2F">
        <w:rPr>
          <w:rFonts w:ascii="Times New Roman" w:eastAsia="Times New Roman" w:hAnsi="Times New Roman"/>
          <w:color w:val="000000"/>
          <w:sz w:val="24"/>
          <w:szCs w:val="24"/>
        </w:rPr>
        <w:t xml:space="preserve"> основная общеобразовательная школа</w:t>
      </w:r>
    </w:p>
    <w:p w:rsidR="00F1200D" w:rsidRPr="00E82D2F" w:rsidRDefault="00F1200D" w:rsidP="00F1200D">
      <w:pPr>
        <w:pStyle w:val="a5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Романовская средняя общеобразовательная школа</w:t>
      </w:r>
    </w:p>
    <w:p w:rsidR="00F1200D" w:rsidRPr="00995CD3" w:rsidRDefault="00F1200D" w:rsidP="00F1200D">
      <w:pPr>
        <w:pStyle w:val="a5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Стахановская средняя общеобразовательная школа</w:t>
      </w:r>
    </w:p>
    <w:p w:rsidR="00F1200D" w:rsidRDefault="00F1200D" w:rsidP="00F1200D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 одной организации условия отсутствуют:</w:t>
      </w:r>
    </w:p>
    <w:p w:rsidR="00F1200D" w:rsidRPr="00E82D2F" w:rsidRDefault="00F1200D" w:rsidP="00F1200D">
      <w:pPr>
        <w:pStyle w:val="a5"/>
        <w:numPr>
          <w:ilvl w:val="0"/>
          <w:numId w:val="42"/>
        </w:numP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Детский сад №3 "</w:t>
      </w:r>
      <w:proofErr w:type="spellStart"/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Семицветик</w:t>
      </w:r>
      <w:proofErr w:type="spellEnd"/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"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1200D" w:rsidRDefault="00F1200D" w:rsidP="00F1200D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Чаще всего в организациях обеспечено наличие альтернативной версии официального сайта организации в сети Интернет для инвалидов по зрению, также п</w:t>
      </w:r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E82D2F">
        <w:rPr>
          <w:rFonts w:ascii="Times New Roman" w:eastAsia="Times New Roman" w:hAnsi="Times New Roman"/>
          <w:color w:val="000000"/>
          <w:sz w:val="24"/>
          <w:szCs w:val="24"/>
        </w:rPr>
        <w:t>, оказываем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ой</w:t>
      </w:r>
      <w:r w:rsidRPr="00E82D2F">
        <w:rPr>
          <w:rFonts w:ascii="Times New Roman" w:eastAsia="Times New Roman" w:hAnsi="Times New Roman"/>
          <w:color w:val="000000"/>
          <w:sz w:val="24"/>
          <w:szCs w:val="24"/>
        </w:rPr>
        <w:t xml:space="preserve"> работниками организации, прошедшими необходимое обучение (инструктирование) (возможность сопровождения работниками организации)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1200D" w:rsidRDefault="00F1200D" w:rsidP="00F1200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Следующие вопросы касались удовлетворенности респондентов доброжелательностью и вежливостью двух типов работников: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- обеспечивающих первичный контакт с посетителями и информирование об услугах при непосредственном обращении в организацию;</w:t>
      </w:r>
      <w:proofErr w:type="gramEnd"/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обеспечивающих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непосредственное оказание услуги при обращении в организацию.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7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Сводные данные по данному вопросу представлены в Таблице </w:t>
      </w:r>
      <w:r>
        <w:rPr>
          <w:rFonts w:ascii="Times New Roman" w:eastAsia="Times New Roman" w:hAnsi="Times New Roman"/>
          <w:sz w:val="24"/>
          <w:szCs w:val="24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Таблица </w:t>
      </w:r>
      <w:r>
        <w:rPr>
          <w:rFonts w:ascii="Times New Roman" w:eastAsia="Times New Roman" w:hAnsi="Times New Roman"/>
          <w:b/>
          <w:sz w:val="20"/>
          <w:szCs w:val="20"/>
        </w:rPr>
        <w:t>8</w:t>
      </w:r>
      <w:r>
        <w:rPr>
          <w:rFonts w:ascii="Times New Roman" w:eastAsia="Times New Roman" w:hAnsi="Times New Roman"/>
          <w:b/>
          <w:color w:val="000000"/>
          <w:sz w:val="20"/>
          <w:szCs w:val="20"/>
        </w:rPr>
        <w:t>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Удовлетворенность респондентов доброжелательностью и вежливостью работников, при обращении в образовательной организации</w:t>
      </w:r>
      <w:r>
        <w:rPr>
          <w:rFonts w:ascii="Times New Roman" w:eastAsia="Times New Roman" w:hAnsi="Times New Roman"/>
          <w:sz w:val="20"/>
          <w:szCs w:val="20"/>
        </w:rPr>
        <w:t>, %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0"/>
        <w:gridCol w:w="5520"/>
        <w:gridCol w:w="4230"/>
      </w:tblGrid>
      <w:tr w:rsidR="00F1200D" w:rsidRPr="00E82D2F" w:rsidTr="0005527B">
        <w:trPr>
          <w:trHeight w:val="3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Тип взаимодействия работника с получателем 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Обеспечение первичного контакта и информирование об услугах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Обеспечение непосредственного оказания услуги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93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86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94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89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93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92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92</w:t>
            </w:r>
          </w:p>
        </w:tc>
      </w:tr>
      <w:tr w:rsidR="00F1200D" w:rsidRPr="00E82D2F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85</w:t>
            </w:r>
          </w:p>
        </w:tc>
      </w:tr>
    </w:tbl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Почти все респонденты удовлетворены доброжелательностью и вежливостью работников при обращении в организации при первичном контакте (доля удовлетворённых колеблется от 83% до 100%, среднее значение 95%) и в процессе непосредственного оказания услуги (доля удовлетворённых колеблется от 85% до 100%, среднее значение 95%).  </w:t>
      </w:r>
    </w:p>
    <w:p w:rsidR="00F1200D" w:rsidRPr="00995CD3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Также задавался вопрос об удовлетворенности респондентов доброжелательностью и вежливостью работников организаций, с которыми они взаимодействовали в дистанционной форме. Сводные данные по данному вопросу представлены в Таблице </w:t>
      </w:r>
      <w:r>
        <w:rPr>
          <w:rFonts w:ascii="Times New Roman" w:eastAsia="Times New Roman" w:hAnsi="Times New Roman"/>
          <w:sz w:val="24"/>
          <w:szCs w:val="24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Таблица </w:t>
      </w:r>
      <w:r>
        <w:rPr>
          <w:rFonts w:ascii="Times New Roman" w:eastAsia="Times New Roman" w:hAnsi="Times New Roman"/>
          <w:b/>
          <w:sz w:val="20"/>
          <w:szCs w:val="20"/>
        </w:rPr>
        <w:t>9</w:t>
      </w:r>
      <w:r>
        <w:rPr>
          <w:rFonts w:ascii="Times New Roman" w:eastAsia="Times New Roman" w:hAnsi="Times New Roman"/>
          <w:b/>
          <w:color w:val="000000"/>
          <w:sz w:val="20"/>
          <w:szCs w:val="20"/>
        </w:rPr>
        <w:t>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Удовлетворенность респондентов доброжелательностью и вежливостью работников, при использовании дистанционных форм взаимодействия с организаци</w:t>
      </w:r>
      <w:r>
        <w:rPr>
          <w:rFonts w:ascii="Times New Roman" w:eastAsia="Times New Roman" w:hAnsi="Times New Roman"/>
          <w:sz w:val="20"/>
          <w:szCs w:val="20"/>
        </w:rPr>
        <w:t>ей, %</w:t>
      </w:r>
    </w:p>
    <w:tbl>
      <w:tblPr>
        <w:tblW w:w="146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3"/>
        <w:gridCol w:w="3880"/>
        <w:gridCol w:w="4253"/>
      </w:tblGrid>
      <w:tr w:rsidR="00F1200D" w:rsidRPr="00E82D2F" w:rsidTr="0039001F">
        <w:trPr>
          <w:trHeight w:val="300"/>
          <w:tblHeader/>
        </w:trPr>
        <w:tc>
          <w:tcPr>
            <w:tcW w:w="6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388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Пользовались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Удовлетворены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93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Романовская средняя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</w:tr>
      <w:tr w:rsidR="00F1200D" w:rsidRPr="00E82D2F" w:rsidTr="0039001F">
        <w:trPr>
          <w:trHeight w:val="255"/>
        </w:trPr>
        <w:tc>
          <w:tcPr>
            <w:tcW w:w="651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38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E82D2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82D2F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</w:tr>
    </w:tbl>
    <w:p w:rsidR="00F1200D" w:rsidRDefault="00F1200D" w:rsidP="00F1200D">
      <w:pPr>
        <w:spacing w:before="120"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Почти все респонденты, пользовавшиеся дистанционными формами взаимодействия, удовлетворены доброжелательностью и вежливостью работников, доля удовлетворённых колеблется от 93% до 100%, среднее значение 99%.</w:t>
      </w:r>
    </w:p>
    <w:p w:rsidR="00F1200D" w:rsidRDefault="00F1200D" w:rsidP="00F1200D">
      <w:pPr>
        <w:spacing w:after="120"/>
        <w:ind w:firstLine="709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 заключени</w:t>
      </w:r>
      <w:r>
        <w:rPr>
          <w:rFonts w:ascii="Times New Roman" w:eastAsia="Times New Roman" w:hAnsi="Times New Roman"/>
          <w:sz w:val="24"/>
          <w:szCs w:val="24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респондентов попросили дать общую оценку организации. Для этого было задано три вопроса о готовности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рекомендовать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организацию своим знакомым и родственникам, удовлетворенности организационными условиями предоставления услуг и удовлетворенности в целом условиями оказания услуг в организации. Сводные данные по данным вопросам представлены в Таблице</w:t>
      </w:r>
      <w:r>
        <w:rPr>
          <w:rFonts w:ascii="Times New Roman" w:eastAsia="Times New Roman" w:hAnsi="Times New Roman"/>
          <w:sz w:val="24"/>
          <w:szCs w:val="24"/>
        </w:rPr>
        <w:t xml:space="preserve"> 10.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firstLine="567"/>
        <w:jc w:val="right"/>
        <w:rPr>
          <w:rFonts w:ascii="Times New Roman" w:eastAsia="Times New Roman" w:hAnsi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</w:rPr>
        <w:t>Таблица 1</w:t>
      </w:r>
      <w:r>
        <w:rPr>
          <w:rFonts w:ascii="Times New Roman" w:eastAsia="Times New Roman" w:hAnsi="Times New Roman"/>
          <w:b/>
          <w:sz w:val="20"/>
          <w:szCs w:val="20"/>
        </w:rPr>
        <w:t>0</w:t>
      </w:r>
      <w:r>
        <w:rPr>
          <w:rFonts w:ascii="Times New Roman" w:eastAsia="Times New Roman" w:hAnsi="Times New Roman"/>
          <w:b/>
          <w:color w:val="000000"/>
          <w:sz w:val="20"/>
          <w:szCs w:val="20"/>
        </w:rPr>
        <w:t>.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6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Общая оценка организаций</w:t>
      </w:r>
      <w:r>
        <w:rPr>
          <w:rFonts w:ascii="Times New Roman" w:eastAsia="Times New Roman" w:hAnsi="Times New Roman"/>
          <w:sz w:val="20"/>
          <w:szCs w:val="20"/>
        </w:rPr>
        <w:t>, %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2"/>
        <w:gridCol w:w="3717"/>
        <w:gridCol w:w="3865"/>
        <w:gridCol w:w="3726"/>
      </w:tblGrid>
      <w:tr w:rsidR="00F1200D" w:rsidRPr="00A57B75" w:rsidTr="0005527B">
        <w:trPr>
          <w:trHeight w:val="30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Готовность рекомендовать организации своим знакомым и родственникам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Удовлетворенность организационными условиями предоставления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Удовлетворенность в целом условиями оказания услуг в организации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</w:tr>
    </w:tbl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Подавляющее большинство респондентов готовы рекомендовать организации своим знакомым и родственникам (доля удовлетворённых колеблется от 80% до 100%, среднее значение 94%), почти все довольны организационными условиями предоставления услуг (доля удовлетворённых колеблется от 84% до 100%, среднее значение 97%) и удовлетворены</w:t>
      </w:r>
      <w:r w:rsidR="0039001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условиями оказания услуг в целом (доля удовлетворённых колеблется от 83% до 100%, среднее значение 95%).</w:t>
      </w:r>
      <w:proofErr w:type="gramEnd"/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before="240" w:after="0"/>
        <w:ind w:firstLine="566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2" w:name="_tyjcwt" w:colFirst="0" w:colLast="0"/>
      <w:bookmarkEnd w:id="2"/>
      <w:r>
        <w:rPr>
          <w:rFonts w:ascii="Times New Roman" w:eastAsia="Times New Roman" w:hAnsi="Times New Roman"/>
          <w:b/>
          <w:sz w:val="24"/>
          <w:szCs w:val="24"/>
        </w:rPr>
        <w:t xml:space="preserve">4. Значения по каждому показателю, характеризующему общие критерии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оценки качества условий оказания услуг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образовательными организациями</w:t>
      </w:r>
    </w:p>
    <w:p w:rsidR="00F1200D" w:rsidRDefault="00F1200D" w:rsidP="00F1200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В соответствии с пунктом 5 «Правил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экспертизы», утвержденных Постановлением Правительства РФ от 31 мая 2018 г. N 638, данные в таблицах представлены в формате, обеспечивающем возможность дальнейшей обработки данных и размещение на официальном сайте для размещения информации 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государственных и муниципальных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учреждениях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hyperlink r:id="rId1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https://bus.gov.ru</w:t>
        </w:r>
      </w:hyperlink>
    </w:p>
    <w:tbl>
      <w:tblPr>
        <w:tblW w:w="146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5"/>
        <w:gridCol w:w="3384"/>
        <w:gridCol w:w="3118"/>
        <w:gridCol w:w="3119"/>
      </w:tblGrid>
      <w:tr w:rsidR="00F1200D" w:rsidRPr="00A57B75" w:rsidTr="0039001F">
        <w:trPr>
          <w:trHeight w:val="423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Название в опросе</w:t>
            </w:r>
          </w:p>
        </w:tc>
        <w:tc>
          <w:tcPr>
            <w:tcW w:w="338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Численность получателей услуг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Численность респондентов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Доля респондентов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57%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53%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41%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39%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509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71%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62%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42%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41%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39%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42%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39%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55%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68%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68%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338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41%</w:t>
            </w:r>
          </w:p>
        </w:tc>
      </w:tr>
      <w:tr w:rsidR="00F1200D" w:rsidRPr="00A57B75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338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31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20%</w:t>
            </w:r>
          </w:p>
        </w:tc>
      </w:tr>
    </w:tbl>
    <w:p w:rsidR="00F1200D" w:rsidRDefault="00F1200D" w:rsidP="00F1200D">
      <w:pPr>
        <w:widowControl w:val="0"/>
        <w:spacing w:before="120" w:after="120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1. Открытость и доступность информации об организации, осуществляющей образовательную деятельность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84"/>
        <w:gridCol w:w="938"/>
        <w:gridCol w:w="938"/>
      </w:tblGrid>
      <w:tr w:rsidR="00F1200D" w:rsidRPr="00A57B75" w:rsidTr="0005527B">
        <w:trPr>
          <w:trHeight w:val="765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1.1.1. Объем информации, размещенной на информационных стендах в помещении организации, по отношению к количеству материалов, размещение которых установлено нормативно-правовыми актами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</w:tbl>
    <w:p w:rsidR="00F1200D" w:rsidRDefault="00F1200D" w:rsidP="00F1200D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98"/>
        <w:gridCol w:w="981"/>
        <w:gridCol w:w="981"/>
      </w:tblGrid>
      <w:tr w:rsidR="00F1200D" w:rsidRPr="00A57B75" w:rsidTr="0005527B">
        <w:trPr>
          <w:trHeight w:val="4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1.1.2. Объем информации, размещенной на официальном сайте организации, по отношению к количеству материалов, размещение которых установлено нормативно-правовыми актами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</w:tr>
    </w:tbl>
    <w:p w:rsidR="00F1200D" w:rsidRDefault="00F1200D" w:rsidP="00F1200D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tbl>
      <w:tblPr>
        <w:tblW w:w="14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3"/>
        <w:gridCol w:w="4902"/>
        <w:gridCol w:w="777"/>
        <w:gridCol w:w="5794"/>
      </w:tblGrid>
      <w:tr w:rsidR="00F1200D" w:rsidRPr="00A57B75" w:rsidTr="00D01C96">
        <w:trPr>
          <w:trHeight w:val="395"/>
          <w:tblHeader/>
        </w:trPr>
        <w:tc>
          <w:tcPr>
            <w:tcW w:w="8075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1.2.1. Наличие и функционирование на официальном сайте организации информации о дистанционных способах взаимодействия с получателями услуг</w:t>
            </w:r>
          </w:p>
        </w:tc>
        <w:tc>
          <w:tcPr>
            <w:tcW w:w="6571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 наличии и функционируют более трёх дистанционных способов взаимодействия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  <w:r>
              <w:rPr>
                <w:rStyle w:val="af8"/>
                <w:rFonts w:eastAsia="Times New Roman"/>
                <w:sz w:val="20"/>
                <w:szCs w:val="20"/>
              </w:rPr>
              <w:footnoteReference w:id="1"/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 наличии и функционируют более трёх дистанционных способов взаимодействия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 наличии и функционируют более трёх дистанционных способов взаимодействия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 функционирующих способов </w:t>
            </w: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взаимодействия (от одного до трех включительно)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90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функционирующих способов взаимодействия (от одного до трех включительно)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90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 наличии и функционируют более трёх дистанционных способов взаимодействия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функционирующих способов взаимодействия (от одного до трех включительно)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90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 наличии и функционируют более трёх дистанционных способов взаимодействия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 наличии и функционируют более трёх дистанционных способов взаимодействия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 наличии и функционируют более трёх дистанционных способов взаимодействия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функционирующих способов взаимодействия (от одного до трех включительно)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90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функционирующих способов взаимодействия (от одного до трех включительно)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90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 наличии и функционируют более трёх дистанционных способов взаимодействия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функционирующих способов взаимодействия (от одного до трех включительно)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90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функционирующих способов взаимодействия (от одного до трех включительно)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90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 наличии и функционируют более трёх дистанционных способов взаимодействия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функционирующих способов взаимодействия (от одного до трех включительно)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90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функционирующих способов взаимодействия (от одного до трех включительно)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90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4902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 наличии и функционируют более трёх дистанционных способов взаимодействия</w:t>
            </w:r>
          </w:p>
        </w:tc>
        <w:tc>
          <w:tcPr>
            <w:tcW w:w="777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794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</w:tbl>
    <w:p w:rsidR="00F1200D" w:rsidRDefault="00F1200D" w:rsidP="00F1200D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08"/>
        <w:gridCol w:w="776"/>
        <w:gridCol w:w="776"/>
      </w:tblGrid>
      <w:tr w:rsidR="00F1200D" w:rsidRPr="00A57B75" w:rsidTr="0005527B">
        <w:trPr>
          <w:trHeight w:val="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1.3.1. Число получателей услуг, удовлетворённых качеством, полнотой и доступностью информации о деятельности организации, размещённой на информационных стендах в помещении организации по отношению к числу опрошенных получателей услуг, ответивших на соответствующий вопрос анкеты (учитываются ответы только тех респондентов, которые обращались к информации на стенде)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62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244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24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</w:tr>
    </w:tbl>
    <w:p w:rsidR="00F1200D" w:rsidRDefault="00F1200D" w:rsidP="00F1200D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08"/>
        <w:gridCol w:w="776"/>
        <w:gridCol w:w="776"/>
      </w:tblGrid>
      <w:tr w:rsidR="00F1200D" w:rsidRPr="00A57B75" w:rsidTr="0005527B">
        <w:trPr>
          <w:trHeight w:val="765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1.3.2. Число получателей услуг, удовлетворённых качеством, полнотой и доступностью информации о деятельности организации, размещённой на официальном сайте организации по отношению к числу опрошенных получателей услуг, ответивших на соответствующий вопрос анкеты (учитываются ответы только тех респондентов, которые обращались к информации на сайте)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16</w:t>
            </w:r>
          </w:p>
        </w:tc>
      </w:tr>
    </w:tbl>
    <w:p w:rsidR="00F1200D" w:rsidRDefault="00F1200D" w:rsidP="00F1200D">
      <w:pPr>
        <w:spacing w:after="0" w:line="36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2. Комфортность условий предоставления услуг</w:t>
      </w:r>
    </w:p>
    <w:tbl>
      <w:tblPr>
        <w:tblW w:w="96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8"/>
        <w:gridCol w:w="5046"/>
        <w:gridCol w:w="709"/>
        <w:gridCol w:w="726"/>
      </w:tblGrid>
      <w:tr w:rsidR="00F1200D" w:rsidRPr="00A57B75" w:rsidTr="00D01C96">
        <w:trPr>
          <w:trHeight w:val="362"/>
        </w:trPr>
        <w:tc>
          <w:tcPr>
            <w:tcW w:w="82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2.1.1. Наличие комфортных условий для предоставления услуг</w:t>
            </w:r>
          </w:p>
        </w:tc>
        <w:tc>
          <w:tcPr>
            <w:tcW w:w="1435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</w:t>
            </w: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Наличие пяти и более комфортных условий для </w:t>
            </w: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Романовская средняя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  <w:tr w:rsidR="00F1200D" w:rsidRPr="00A57B75" w:rsidTr="00D01C96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504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Наличие пяти и более комфортных условий для предоставления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A57B75">
              <w:rPr>
                <w:rFonts w:eastAsia="Times New Roman"/>
                <w:sz w:val="20"/>
                <w:szCs w:val="20"/>
              </w:rPr>
              <w:t>100</w:t>
            </w:r>
          </w:p>
        </w:tc>
      </w:tr>
    </w:tbl>
    <w:p w:rsidR="00F1200D" w:rsidRDefault="00F1200D" w:rsidP="00F1200D">
      <w:pPr>
        <w:spacing w:after="0" w:line="36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26"/>
        <w:gridCol w:w="967"/>
        <w:gridCol w:w="967"/>
      </w:tblGrid>
      <w:tr w:rsidR="00F1200D" w:rsidRPr="00A57B75" w:rsidTr="0005527B">
        <w:trPr>
          <w:trHeight w:val="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2.3.1. Число получателей услуг, удовлетворенных комфортностью предоставления услуг организацией, по отношению к числу опрошенных получателей услуг, ответивших на данный вопрос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509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</w:tbl>
    <w:p w:rsidR="00F1200D" w:rsidRDefault="00F1200D" w:rsidP="00F1200D">
      <w:pPr>
        <w:widowControl w:val="0"/>
        <w:spacing w:after="0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3. Доступность услуг для инвалидов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5"/>
        <w:gridCol w:w="7394"/>
        <w:gridCol w:w="871"/>
        <w:gridCol w:w="1328"/>
      </w:tblGrid>
      <w:tr w:rsidR="00F1200D" w:rsidRPr="00A57B75" w:rsidTr="0005527B">
        <w:trPr>
          <w:trHeight w:val="402"/>
          <w:tblHeader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3.1.1. Наличие в помещениях организации социальной сферы и на прилегающей к ней территории условий доступности для инвалидов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 организации для инвалидов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 организации для инвалидов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 организации для инвалидов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Отсутствуют условия доступности для инвалидов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 организации для инвалидов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Отсутствуют условия доступности для инвалидов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 организации для инвалидов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 организации для инвалидов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Отсутствуют условия доступности для инвалидов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 организации для инвалидов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Отсутствуют условия доступности для инвалидов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Отсутствуют условия доступности для инвалидов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Отсутствуют условия доступности для инвалидов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Отсутствуют условия доступности для инвалидов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Отсутствуют условия доступности для инвалидов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 организации для инвалидов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 организации для инвалидов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Отсутствуют условия доступности для инвалидов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 организации для инвалидов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</w:tbl>
    <w:p w:rsidR="00F1200D" w:rsidRDefault="00F1200D" w:rsidP="00F1200D">
      <w:pPr>
        <w:spacing w:after="0" w:line="360" w:lineRule="auto"/>
        <w:rPr>
          <w:rFonts w:ascii="Times New Roman" w:eastAsia="Times New Roman" w:hAnsi="Times New Roman"/>
          <w:b/>
          <w:sz w:val="20"/>
          <w:szCs w:val="20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0"/>
        <w:gridCol w:w="8338"/>
        <w:gridCol w:w="781"/>
        <w:gridCol w:w="1191"/>
      </w:tblGrid>
      <w:tr w:rsidR="00F1200D" w:rsidRPr="00A57B75" w:rsidTr="0005527B">
        <w:trPr>
          <w:trHeight w:val="412"/>
          <w:tblHeader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3.2.1. Наличие в организации социальной сферы условий доступности, позволяющих инвалидам получать услуги наравне с другими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Отсутствуют условия доступности, позволяющие инвалидам получать услуги наравне с другими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 условий доступности, позволяющих инвалидам получать услуги наравне с другими </w:t>
            </w: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Количество условий доступности, позволяющих инвалидам получать услуги наравне с другими (от одного до четырех)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60</w:t>
            </w:r>
          </w:p>
        </w:tc>
      </w:tr>
    </w:tbl>
    <w:p w:rsidR="00F1200D" w:rsidRDefault="00F1200D" w:rsidP="00F1200D">
      <w:pPr>
        <w:spacing w:after="0" w:line="360" w:lineRule="auto"/>
        <w:rPr>
          <w:rFonts w:ascii="Times New Roman" w:eastAsia="Times New Roman" w:hAnsi="Times New Roman"/>
          <w:b/>
          <w:sz w:val="20"/>
          <w:szCs w:val="20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54"/>
        <w:gridCol w:w="853"/>
        <w:gridCol w:w="853"/>
      </w:tblGrid>
      <w:tr w:rsidR="00F1200D" w:rsidRPr="00A57B75" w:rsidTr="0005527B">
        <w:trPr>
          <w:trHeight w:val="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3.3.1. Число получателей услуг-инвалидов, удовлетворенных доступностью услуг для инвалидов, по отношению к числу опрошенных получателей услуг-инвалидов, ответивших на соответствующий вопрос анкеты (учитываются только инвалиды и их представители)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</w:tbl>
    <w:p w:rsidR="00F1200D" w:rsidRDefault="00F1200D" w:rsidP="00F1200D">
      <w:pPr>
        <w:spacing w:after="0" w:line="36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4. Доброжелательность, вежливость работников организации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76"/>
        <w:gridCol w:w="842"/>
        <w:gridCol w:w="842"/>
      </w:tblGrid>
      <w:tr w:rsidR="00F1200D" w:rsidRPr="00A57B75" w:rsidTr="0005527B">
        <w:trPr>
          <w:trHeight w:val="765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4.1.1. 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услуги, по отношению к числу опрошенных получателей услуг, ответивших на данный вопрос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509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</w:tbl>
    <w:p w:rsidR="00F1200D" w:rsidRDefault="00F1200D" w:rsidP="00F1200D">
      <w:pPr>
        <w:widowControl w:val="0"/>
        <w:spacing w:after="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28"/>
        <w:gridCol w:w="866"/>
        <w:gridCol w:w="866"/>
      </w:tblGrid>
      <w:tr w:rsidR="00F1200D" w:rsidRPr="00A57B75" w:rsidTr="0005527B">
        <w:trPr>
          <w:trHeight w:val="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4.2.1. Число получателей услуг, удовлетворенных доброжелательностью, вежливостью работников организации, обеспечивающих непосредственное оказание услуги, по отношению к числу опрошенных получателей услуг, ответивших на данный вопрос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509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</w:tbl>
    <w:p w:rsidR="00F1200D" w:rsidRDefault="00F1200D" w:rsidP="00F1200D">
      <w:pPr>
        <w:widowControl w:val="0"/>
        <w:spacing w:after="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40"/>
        <w:gridCol w:w="860"/>
        <w:gridCol w:w="860"/>
      </w:tblGrid>
      <w:tr w:rsidR="00F1200D" w:rsidRPr="00A57B75" w:rsidTr="0005527B">
        <w:trPr>
          <w:trHeight w:val="765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4.3.1. 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взаимодействия, по отношению к числу опрошенных получателей услуг, ответивших на данный вопрос.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307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</w:tbl>
    <w:p w:rsidR="00F1200D" w:rsidRDefault="00F1200D" w:rsidP="00D01C96">
      <w:pPr>
        <w:widowControl w:val="0"/>
        <w:spacing w:after="0"/>
        <w:rPr>
          <w:rFonts w:ascii="Times New Roman" w:eastAsia="Times New Roman" w:hAnsi="Times New Roman"/>
          <w:b/>
          <w:sz w:val="20"/>
          <w:szCs w:val="20"/>
        </w:rPr>
      </w:pPr>
    </w:p>
    <w:p w:rsidR="00F1200D" w:rsidRPr="00005148" w:rsidRDefault="00F1200D" w:rsidP="00F1200D">
      <w:pPr>
        <w:widowControl w:val="0"/>
        <w:spacing w:after="0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5. Удовлетворенность условиями оказания услуг</w:t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4"/>
        <w:gridCol w:w="848"/>
        <w:gridCol w:w="848"/>
      </w:tblGrid>
      <w:tr w:rsidR="00F1200D" w:rsidRPr="00A57B75" w:rsidTr="0005527B">
        <w:trPr>
          <w:trHeight w:val="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5.1.1. Число получателей услуг, которые готовы рекомендовать организацию родственникам и знакомым (могли бы её рекомендовать, если бы была возможность выбора организации), по отношению к числу опрошенных получателей услуг, ответивших на данный вопрос.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509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</w:tbl>
    <w:p w:rsidR="00F1200D" w:rsidRDefault="00F1200D" w:rsidP="00F1200D">
      <w:pPr>
        <w:widowControl w:val="0"/>
        <w:tabs>
          <w:tab w:val="left" w:pos="2175"/>
        </w:tabs>
        <w:spacing w:after="0"/>
        <w:rPr>
          <w:rFonts w:ascii="Times New Roman" w:eastAsia="Times New Roman" w:hAnsi="Times New Roman"/>
          <w:sz w:val="20"/>
          <w:szCs w:val="20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30"/>
        <w:gridCol w:w="965"/>
        <w:gridCol w:w="965"/>
      </w:tblGrid>
      <w:tr w:rsidR="00F1200D" w:rsidRPr="00A57B75" w:rsidTr="0005527B">
        <w:trPr>
          <w:trHeight w:val="7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5.2.1. Число получателей услуг, удовлетворенных организационными условиями предоставления услуг, по отношению к числу опрошенных получателей услуг, ответивших на данный вопрос.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509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</w:tbl>
    <w:p w:rsidR="00F1200D" w:rsidRDefault="00F1200D" w:rsidP="00F1200D">
      <w:pPr>
        <w:widowControl w:val="0"/>
        <w:tabs>
          <w:tab w:val="left" w:pos="2175"/>
        </w:tabs>
        <w:spacing w:after="0"/>
        <w:rPr>
          <w:rFonts w:ascii="Times New Roman" w:eastAsia="Times New Roman" w:hAnsi="Times New Roman"/>
          <w:sz w:val="20"/>
          <w:szCs w:val="20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4"/>
        <w:gridCol w:w="973"/>
        <w:gridCol w:w="973"/>
      </w:tblGrid>
      <w:tr w:rsidR="00F1200D" w:rsidRPr="00A57B75" w:rsidTr="0005527B">
        <w:trPr>
          <w:trHeight w:val="765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5.3.1. Число получателей услуг, удовлетворенных в целом условиями оказания услуг в организации, по отношению к числу опрошенных получателей услуг, ответивших на данный вопрос.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Выполнение индикатора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22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65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140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509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26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Никольская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34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28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Отрокская</w:t>
            </w:r>
            <w:proofErr w:type="spellEnd"/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59</w:t>
            </w:r>
          </w:p>
        </w:tc>
      </w:tr>
      <w:tr w:rsidR="00F1200D" w:rsidRPr="00A57B75" w:rsidTr="0005527B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A57B75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7B75">
              <w:rPr>
                <w:rFonts w:ascii="Times New Roman" w:eastAsia="Times New Roman" w:hAnsi="Times New Roman"/>
                <w:sz w:val="20"/>
                <w:szCs w:val="20"/>
              </w:rPr>
              <w:t>40</w:t>
            </w:r>
          </w:p>
        </w:tc>
      </w:tr>
    </w:tbl>
    <w:p w:rsidR="00F1200D" w:rsidRDefault="00F1200D" w:rsidP="00F1200D">
      <w:pPr>
        <w:widowControl w:val="0"/>
        <w:tabs>
          <w:tab w:val="left" w:pos="2175"/>
        </w:tabs>
        <w:spacing w:after="0"/>
        <w:rPr>
          <w:rFonts w:ascii="Times New Roman" w:eastAsia="Times New Roman" w:hAnsi="Times New Roman"/>
          <w:sz w:val="20"/>
          <w:szCs w:val="20"/>
        </w:rPr>
      </w:pPr>
    </w:p>
    <w:p w:rsidR="00F1200D" w:rsidRDefault="00F1200D" w:rsidP="00F1200D">
      <w:pPr>
        <w:spacing w:before="120" w:after="120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3" w:name="_3dy6vkm" w:colFirst="0" w:colLast="0"/>
      <w:bookmarkEnd w:id="3"/>
      <w:r>
        <w:rPr>
          <w:rFonts w:ascii="Times New Roman" w:eastAsia="Times New Roman" w:hAnsi="Times New Roman"/>
          <w:b/>
          <w:sz w:val="24"/>
          <w:szCs w:val="24"/>
        </w:rPr>
        <w:t>Предварительный расчет баллов по каждой организации</w:t>
      </w:r>
    </w:p>
    <w:p w:rsidR="00F1200D" w:rsidRDefault="00F1200D" w:rsidP="00F1200D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Номерам в таблице соответствуют: </w:t>
      </w:r>
    </w:p>
    <w:p w:rsidR="00F1200D" w:rsidRDefault="00F1200D" w:rsidP="00F120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Критерий "Открытость и доступность информации об организации"</w:t>
      </w:r>
    </w:p>
    <w:p w:rsidR="00F1200D" w:rsidRDefault="00F1200D" w:rsidP="00F120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Критерий "Комфортность условий предоставления услуг"</w:t>
      </w:r>
    </w:p>
    <w:p w:rsidR="00F1200D" w:rsidRDefault="00F1200D" w:rsidP="00F120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 Критерий "Доступность услуг для инвалидов"</w:t>
      </w:r>
    </w:p>
    <w:p w:rsidR="00F1200D" w:rsidRDefault="00F1200D" w:rsidP="00F120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 Критерий "Доброжелательность, вежливость работников организации"</w:t>
      </w:r>
    </w:p>
    <w:p w:rsidR="00F1200D" w:rsidRDefault="00F1200D" w:rsidP="00F1200D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5. Критерий "Удовлетворенность условиями оказания услуг"</w:t>
      </w:r>
    </w:p>
    <w:tbl>
      <w:tblPr>
        <w:tblW w:w="146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6"/>
        <w:gridCol w:w="1073"/>
        <w:gridCol w:w="992"/>
        <w:gridCol w:w="851"/>
        <w:gridCol w:w="1134"/>
        <w:gridCol w:w="1417"/>
        <w:gridCol w:w="4253"/>
      </w:tblGrid>
      <w:tr w:rsidR="00F1200D" w:rsidRPr="006B1C4F" w:rsidTr="0039001F">
        <w:trPr>
          <w:trHeight w:val="146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Критерии</w:t>
            </w:r>
          </w:p>
        </w:tc>
        <w:tc>
          <w:tcPr>
            <w:tcW w:w="107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Итоговая оценка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Максимум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100,00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Большекнышинская</w:t>
            </w:r>
            <w:proofErr w:type="spellEnd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93,67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96,30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52,00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95,56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94,44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86,39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Большетелекская</w:t>
            </w:r>
            <w:proofErr w:type="spellEnd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99,00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96,43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58,00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97,14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99,29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89,97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Большехабыкская средняя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99,33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66,00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93,07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Детский сад №1 "Солнышко"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91,36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98,08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35,69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97,44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96,54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83,82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Детский сад №3 "</w:t>
            </w:r>
            <w:proofErr w:type="spellStart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93,72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98,46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48,00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98,92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87,82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Добромысловская</w:t>
            </w:r>
            <w:proofErr w:type="spellEnd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98,67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38,00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87,33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Дом Детского творчества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93,95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98,57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44,50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99,43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98,93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87,08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Екатерининская основная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98,67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52,00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94,29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88,57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86,70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Идринская спортивная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93,63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93,40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23,00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94,95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96,60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80,32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Идринская средняя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95,29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86,25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68,00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88,05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82,67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84,05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Курежская</w:t>
            </w:r>
            <w:proofErr w:type="spellEnd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96,67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38,00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86,93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Малохабыкская</w:t>
            </w:r>
            <w:proofErr w:type="spellEnd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95,57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94,64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93,42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95,36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79,00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Никольская средняя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98,67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97,06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97,65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96,18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81,11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Новоберезовская</w:t>
            </w:r>
            <w:proofErr w:type="spellEnd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97,00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36,00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86,60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Новотроицкая основная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95,33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46,00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88,27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Отрокская</w:t>
            </w:r>
            <w:proofErr w:type="spellEnd"/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98,67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94,90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58,00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89,63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87,35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85,71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Романовская средняя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96,00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14,00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82,00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Стахановская средняя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94,71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93,22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38,00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91,69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85,25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80,57</w:t>
            </w:r>
          </w:p>
        </w:tc>
      </w:tr>
      <w:tr w:rsidR="00F1200D" w:rsidRPr="006B1C4F" w:rsidTr="0039001F">
        <w:trPr>
          <w:trHeight w:val="25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eastAsia="Times New Roman" w:hAnsi="Times New Roman"/>
                <w:sz w:val="20"/>
                <w:szCs w:val="20"/>
              </w:rPr>
              <w:t>Центральная основная общеобразовательная школа</w:t>
            </w:r>
          </w:p>
        </w:tc>
        <w:tc>
          <w:tcPr>
            <w:tcW w:w="107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93,00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97,50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51,00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86,29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88,50</w:t>
            </w:r>
          </w:p>
        </w:tc>
        <w:tc>
          <w:tcPr>
            <w:tcW w:w="425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F1200D" w:rsidRPr="006B1C4F" w:rsidRDefault="00F1200D" w:rsidP="000552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B1C4F">
              <w:rPr>
                <w:rFonts w:ascii="Times New Roman" w:hAnsi="Times New Roman"/>
                <w:sz w:val="20"/>
                <w:szCs w:val="20"/>
              </w:rPr>
              <w:t>83,26</w:t>
            </w:r>
          </w:p>
        </w:tc>
      </w:tr>
    </w:tbl>
    <w:p w:rsidR="00A75BE5" w:rsidRPr="00925FE3" w:rsidRDefault="00A75BE5" w:rsidP="00925FE3">
      <w:pPr>
        <w:ind w:firstLine="705"/>
        <w:jc w:val="center"/>
        <w:rPr>
          <w:rFonts w:ascii="Times New Roman" w:hAnsi="Times New Roman"/>
          <w:b/>
          <w:sz w:val="28"/>
          <w:szCs w:val="28"/>
        </w:rPr>
      </w:pPr>
    </w:p>
    <w:p w:rsidR="00A75BE5" w:rsidRPr="005529F6" w:rsidRDefault="00A75BE5" w:rsidP="00DF57A4">
      <w:pPr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</w:p>
    <w:p w:rsidR="00925FE3" w:rsidRDefault="00925FE3" w:rsidP="00247EE2">
      <w:pPr>
        <w:pStyle w:val="90"/>
        <w:shd w:val="clear" w:color="auto" w:fill="auto"/>
        <w:tabs>
          <w:tab w:val="left" w:pos="574"/>
        </w:tabs>
        <w:spacing w:after="97" w:line="280" w:lineRule="exact"/>
        <w:jc w:val="center"/>
        <w:rPr>
          <w:i w:val="0"/>
        </w:rPr>
      </w:pPr>
      <w:bookmarkStart w:id="4" w:name="bookmark317"/>
    </w:p>
    <w:bookmarkEnd w:id="4"/>
    <w:p w:rsidR="00DF57A4" w:rsidRPr="005529F6" w:rsidRDefault="00DF57A4" w:rsidP="00DF57A4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0D34C3" w:rsidRDefault="000D34C3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0D34C3" w:rsidRDefault="000D34C3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0D34C3" w:rsidRDefault="000D34C3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0D34C3" w:rsidRDefault="000D34C3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0D34C3" w:rsidRDefault="000D34C3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EB7F6F" w:rsidRDefault="00EB7F6F" w:rsidP="003446FE">
      <w:pPr>
        <w:pStyle w:val="ab"/>
        <w:tabs>
          <w:tab w:val="left" w:pos="10410"/>
          <w:tab w:val="right" w:pos="14884"/>
        </w:tabs>
        <w:ind w:right="-314"/>
        <w:jc w:val="right"/>
        <w:rPr>
          <w:rFonts w:ascii="Times New Roman" w:hAnsi="Times New Roman"/>
        </w:rPr>
      </w:pPr>
    </w:p>
    <w:p w:rsidR="006C5478" w:rsidRDefault="006C5478" w:rsidP="00BB5546">
      <w:pPr>
        <w:pStyle w:val="ab"/>
        <w:tabs>
          <w:tab w:val="left" w:pos="10410"/>
          <w:tab w:val="right" w:pos="14884"/>
        </w:tabs>
        <w:ind w:right="-314"/>
        <w:rPr>
          <w:rFonts w:ascii="Times New Roman" w:hAnsi="Times New Roman"/>
          <w:sz w:val="28"/>
          <w:szCs w:val="28"/>
        </w:rPr>
      </w:pPr>
    </w:p>
    <w:p w:rsidR="00D01C96" w:rsidRDefault="00D01C96" w:rsidP="00BB5546">
      <w:pPr>
        <w:pStyle w:val="ab"/>
        <w:tabs>
          <w:tab w:val="left" w:pos="10410"/>
          <w:tab w:val="left" w:pos="11580"/>
          <w:tab w:val="right" w:pos="14884"/>
        </w:tabs>
        <w:ind w:right="-314"/>
        <w:jc w:val="right"/>
        <w:rPr>
          <w:rFonts w:ascii="Times New Roman" w:hAnsi="Times New Roman"/>
          <w:sz w:val="28"/>
          <w:szCs w:val="28"/>
        </w:rPr>
      </w:pPr>
    </w:p>
    <w:p w:rsidR="00BB5546" w:rsidRDefault="00BA095E" w:rsidP="00BB5546">
      <w:pPr>
        <w:pStyle w:val="ab"/>
        <w:tabs>
          <w:tab w:val="left" w:pos="10410"/>
          <w:tab w:val="left" w:pos="11580"/>
          <w:tab w:val="right" w:pos="14884"/>
        </w:tabs>
        <w:ind w:right="-314"/>
        <w:jc w:val="right"/>
        <w:rPr>
          <w:rFonts w:ascii="Times New Roman" w:hAnsi="Times New Roman"/>
          <w:sz w:val="28"/>
          <w:szCs w:val="28"/>
        </w:rPr>
      </w:pPr>
      <w:r w:rsidRPr="006C5478">
        <w:rPr>
          <w:rFonts w:ascii="Times New Roman" w:hAnsi="Times New Roman"/>
          <w:sz w:val="28"/>
          <w:szCs w:val="28"/>
        </w:rPr>
        <w:lastRenderedPageBreak/>
        <w:t>П</w:t>
      </w:r>
      <w:r w:rsidR="00646EBB" w:rsidRPr="006C5478">
        <w:rPr>
          <w:rFonts w:ascii="Times New Roman" w:hAnsi="Times New Roman"/>
          <w:sz w:val="28"/>
          <w:szCs w:val="28"/>
        </w:rPr>
        <w:t xml:space="preserve">риложение № </w:t>
      </w:r>
      <w:r w:rsidR="008248BA" w:rsidRPr="006C5478">
        <w:rPr>
          <w:rFonts w:ascii="Times New Roman" w:hAnsi="Times New Roman"/>
          <w:sz w:val="28"/>
          <w:szCs w:val="28"/>
        </w:rPr>
        <w:t>2</w:t>
      </w:r>
    </w:p>
    <w:p w:rsidR="00646EBB" w:rsidRPr="000B2E4C" w:rsidRDefault="00646EBB" w:rsidP="00BB5546">
      <w:pPr>
        <w:pStyle w:val="ab"/>
        <w:tabs>
          <w:tab w:val="left" w:pos="10410"/>
          <w:tab w:val="left" w:pos="11580"/>
          <w:tab w:val="right" w:pos="14884"/>
        </w:tabs>
        <w:ind w:right="-314"/>
        <w:jc w:val="right"/>
        <w:rPr>
          <w:rFonts w:ascii="Times New Roman" w:hAnsi="Times New Roman"/>
          <w:sz w:val="28"/>
          <w:szCs w:val="28"/>
        </w:rPr>
      </w:pPr>
      <w:r w:rsidRPr="000B2E4C">
        <w:rPr>
          <w:rFonts w:ascii="Times New Roman" w:hAnsi="Times New Roman"/>
          <w:sz w:val="28"/>
          <w:szCs w:val="28"/>
        </w:rPr>
        <w:t xml:space="preserve">к </w:t>
      </w:r>
      <w:r w:rsidR="006C5478">
        <w:rPr>
          <w:rFonts w:ascii="Times New Roman" w:hAnsi="Times New Roman"/>
          <w:sz w:val="28"/>
          <w:szCs w:val="28"/>
        </w:rPr>
        <w:t>постановлению</w:t>
      </w:r>
    </w:p>
    <w:p w:rsidR="006C5478" w:rsidRDefault="003446FE" w:rsidP="00BB5546">
      <w:pPr>
        <w:pStyle w:val="ab"/>
        <w:tabs>
          <w:tab w:val="left" w:pos="11850"/>
          <w:tab w:val="right" w:pos="14884"/>
        </w:tabs>
        <w:ind w:right="-31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646EBB" w:rsidRPr="000B2E4C">
        <w:rPr>
          <w:rFonts w:ascii="Times New Roman" w:hAnsi="Times New Roman"/>
          <w:sz w:val="28"/>
          <w:szCs w:val="28"/>
        </w:rPr>
        <w:t>района</w:t>
      </w:r>
    </w:p>
    <w:p w:rsidR="000B2E4C" w:rsidRDefault="005923E4" w:rsidP="00BB5546">
      <w:pPr>
        <w:pStyle w:val="ab"/>
        <w:ind w:right="-31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446FE">
        <w:rPr>
          <w:rFonts w:ascii="Times New Roman" w:hAnsi="Times New Roman"/>
          <w:sz w:val="28"/>
          <w:szCs w:val="28"/>
        </w:rPr>
        <w:t>т</w:t>
      </w:r>
      <w:r w:rsidR="00BB5546">
        <w:rPr>
          <w:rFonts w:ascii="Times New Roman" w:hAnsi="Times New Roman"/>
          <w:sz w:val="28"/>
          <w:szCs w:val="28"/>
        </w:rPr>
        <w:t xml:space="preserve"> </w:t>
      </w:r>
      <w:r w:rsidR="00BA4DD9">
        <w:rPr>
          <w:rFonts w:ascii="Times New Roman" w:hAnsi="Times New Roman"/>
          <w:sz w:val="28"/>
          <w:szCs w:val="28"/>
        </w:rPr>
        <w:t xml:space="preserve">21.11.2023 </w:t>
      </w:r>
      <w:r w:rsidR="000B2E4C" w:rsidRPr="00AD1E7D">
        <w:rPr>
          <w:rFonts w:ascii="Times New Roman" w:hAnsi="Times New Roman"/>
          <w:sz w:val="28"/>
          <w:szCs w:val="28"/>
        </w:rPr>
        <w:t xml:space="preserve">№ </w:t>
      </w:r>
      <w:r w:rsidR="00BA4DD9">
        <w:rPr>
          <w:rFonts w:ascii="Times New Roman" w:hAnsi="Times New Roman"/>
          <w:sz w:val="28"/>
          <w:szCs w:val="28"/>
        </w:rPr>
        <w:t>694-п</w:t>
      </w:r>
    </w:p>
    <w:p w:rsidR="003446FE" w:rsidRDefault="003446FE" w:rsidP="003446FE">
      <w:pPr>
        <w:pStyle w:val="ab"/>
        <w:ind w:right="-314"/>
        <w:jc w:val="right"/>
        <w:rPr>
          <w:rFonts w:ascii="Times New Roman" w:hAnsi="Times New Roman"/>
          <w:sz w:val="28"/>
          <w:szCs w:val="28"/>
        </w:rPr>
      </w:pPr>
    </w:p>
    <w:p w:rsidR="003446FE" w:rsidRPr="000B2E4C" w:rsidRDefault="003446FE" w:rsidP="003446FE">
      <w:pPr>
        <w:pStyle w:val="ab"/>
        <w:ind w:right="-314"/>
        <w:jc w:val="right"/>
        <w:rPr>
          <w:rFonts w:ascii="Times New Roman" w:hAnsi="Times New Roman"/>
          <w:sz w:val="28"/>
          <w:szCs w:val="28"/>
        </w:rPr>
      </w:pPr>
    </w:p>
    <w:p w:rsidR="00AB1459" w:rsidRDefault="00AB1459" w:rsidP="003446FE">
      <w:pPr>
        <w:pStyle w:val="ConsPlusNormal"/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  <w:r w:rsidR="006C5478">
        <w:rPr>
          <w:rFonts w:ascii="Times New Roman" w:hAnsi="Times New Roman" w:cs="Times New Roman"/>
          <w:sz w:val="28"/>
          <w:szCs w:val="28"/>
        </w:rPr>
        <w:t>:</w:t>
      </w:r>
    </w:p>
    <w:p w:rsidR="00AB1459" w:rsidRDefault="002C0179" w:rsidP="003446FE">
      <w:pPr>
        <w:pStyle w:val="ConsPlusNormal"/>
        <w:ind w:left="8484" w:right="-314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  <w:r w:rsidR="00E841E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C0179" w:rsidRDefault="002C0179" w:rsidP="003446FE">
      <w:pPr>
        <w:pStyle w:val="ConsPlusNormal"/>
        <w:ind w:left="8484" w:right="-314"/>
        <w:jc w:val="right"/>
        <w:rPr>
          <w:rFonts w:ascii="Times New Roman" w:hAnsi="Times New Roman" w:cs="Times New Roman"/>
          <w:sz w:val="28"/>
          <w:szCs w:val="28"/>
        </w:rPr>
      </w:pPr>
    </w:p>
    <w:p w:rsidR="00AB1459" w:rsidRDefault="000B2E4C" w:rsidP="003446FE">
      <w:pPr>
        <w:pStyle w:val="ConsPlusNormal"/>
        <w:tabs>
          <w:tab w:val="left" w:pos="10500"/>
          <w:tab w:val="left" w:pos="11482"/>
          <w:tab w:val="right" w:pos="14884"/>
        </w:tabs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52CD">
        <w:rPr>
          <w:rFonts w:ascii="Times New Roman" w:hAnsi="Times New Roman" w:cs="Times New Roman"/>
          <w:sz w:val="28"/>
          <w:szCs w:val="28"/>
        </w:rPr>
        <w:t>_________</w:t>
      </w:r>
      <w:proofErr w:type="spellStart"/>
      <w:r w:rsidR="00185F07">
        <w:rPr>
          <w:rFonts w:ascii="Times New Roman" w:hAnsi="Times New Roman" w:cs="Times New Roman"/>
          <w:sz w:val="28"/>
          <w:szCs w:val="28"/>
        </w:rPr>
        <w:t>В.Е.Кононенко</w:t>
      </w:r>
      <w:proofErr w:type="spellEnd"/>
    </w:p>
    <w:p w:rsidR="008248BA" w:rsidRPr="006A3B67" w:rsidRDefault="000B2E4C" w:rsidP="006A3B67">
      <w:pPr>
        <w:pStyle w:val="ConsPlusNormal"/>
        <w:tabs>
          <w:tab w:val="left" w:pos="11907"/>
        </w:tabs>
        <w:ind w:right="-31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C017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4F52CD">
        <w:rPr>
          <w:rFonts w:ascii="Times New Roman" w:hAnsi="Times New Roman" w:cs="Times New Roman"/>
          <w:sz w:val="28"/>
          <w:szCs w:val="28"/>
        </w:rPr>
        <w:t>»____________</w:t>
      </w:r>
      <w:r w:rsidR="007A3C10">
        <w:rPr>
          <w:rFonts w:ascii="Times New Roman" w:hAnsi="Times New Roman" w:cs="Times New Roman"/>
          <w:sz w:val="28"/>
          <w:szCs w:val="28"/>
        </w:rPr>
        <w:t>20</w:t>
      </w:r>
      <w:r w:rsidR="00BB5546">
        <w:rPr>
          <w:rFonts w:ascii="Times New Roman" w:hAnsi="Times New Roman" w:cs="Times New Roman"/>
          <w:sz w:val="28"/>
          <w:szCs w:val="28"/>
        </w:rPr>
        <w:t>23</w:t>
      </w:r>
    </w:p>
    <w:p w:rsidR="008108F4" w:rsidRDefault="008108F4" w:rsidP="008108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08F4" w:rsidRPr="008108F4" w:rsidRDefault="008108F4" w:rsidP="008108F4">
      <w:pPr>
        <w:spacing w:line="251" w:lineRule="exact"/>
        <w:ind w:left="498" w:right="498"/>
        <w:jc w:val="center"/>
        <w:rPr>
          <w:rFonts w:ascii="Times New Roman" w:hAnsi="Times New Roman"/>
          <w:b/>
          <w:sz w:val="28"/>
          <w:szCs w:val="28"/>
        </w:rPr>
      </w:pPr>
      <w:r w:rsidRPr="008108F4">
        <w:rPr>
          <w:rFonts w:ascii="Times New Roman" w:hAnsi="Times New Roman"/>
          <w:b/>
          <w:sz w:val="28"/>
          <w:szCs w:val="28"/>
        </w:rPr>
        <w:t>ПЛАН</w:t>
      </w:r>
      <w:r w:rsidRPr="008108F4">
        <w:rPr>
          <w:rFonts w:ascii="Times New Roman" w:hAnsi="Times New Roman"/>
          <w:b/>
          <w:sz w:val="28"/>
          <w:szCs w:val="28"/>
          <w:vertAlign w:val="superscript"/>
        </w:rPr>
        <w:t>5</w:t>
      </w:r>
    </w:p>
    <w:p w:rsidR="008108F4" w:rsidRPr="00070242" w:rsidRDefault="008108F4" w:rsidP="00070242">
      <w:pPr>
        <w:ind w:left="4135" w:right="4135"/>
        <w:jc w:val="center"/>
        <w:rPr>
          <w:rFonts w:ascii="Times New Roman" w:hAnsi="Times New Roman"/>
          <w:sz w:val="28"/>
          <w:szCs w:val="28"/>
        </w:rPr>
      </w:pPr>
      <w:r w:rsidRPr="008108F4">
        <w:rPr>
          <w:rFonts w:ascii="Times New Roman" w:hAnsi="Times New Roman"/>
          <w:sz w:val="28"/>
          <w:szCs w:val="28"/>
        </w:rPr>
        <w:t>по устранению</w:t>
      </w:r>
      <w:r w:rsidR="006A3B67">
        <w:rPr>
          <w:rFonts w:ascii="Times New Roman" w:hAnsi="Times New Roman"/>
          <w:sz w:val="28"/>
          <w:szCs w:val="28"/>
        </w:rPr>
        <w:t xml:space="preserve"> недостатков, выявленных в ходе </w:t>
      </w:r>
      <w:r w:rsidRPr="008108F4">
        <w:rPr>
          <w:rFonts w:ascii="Times New Roman" w:hAnsi="Times New Roman"/>
          <w:sz w:val="28"/>
          <w:szCs w:val="28"/>
        </w:rPr>
        <w:t>неза</w:t>
      </w:r>
      <w:r w:rsidR="006A3B67">
        <w:rPr>
          <w:rFonts w:ascii="Times New Roman" w:hAnsi="Times New Roman"/>
          <w:sz w:val="28"/>
          <w:szCs w:val="28"/>
        </w:rPr>
        <w:t xml:space="preserve">висимой </w:t>
      </w:r>
      <w:proofErr w:type="gramStart"/>
      <w:r w:rsidR="006A3B67">
        <w:rPr>
          <w:rFonts w:ascii="Times New Roman" w:hAnsi="Times New Roman"/>
          <w:sz w:val="28"/>
          <w:szCs w:val="28"/>
        </w:rPr>
        <w:t xml:space="preserve">оценки качества условий </w:t>
      </w:r>
      <w:r w:rsidRPr="008108F4">
        <w:rPr>
          <w:rFonts w:ascii="Times New Roman" w:hAnsi="Times New Roman"/>
          <w:sz w:val="28"/>
          <w:szCs w:val="28"/>
        </w:rPr>
        <w:t>осуществления образовательной деятельности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в образовательных организациях Идринского района </w:t>
      </w:r>
      <w:r w:rsidRPr="008108F4">
        <w:rPr>
          <w:rFonts w:ascii="Times New Roman" w:hAnsi="Times New Roman"/>
          <w:sz w:val="28"/>
          <w:szCs w:val="28"/>
        </w:rPr>
        <w:t xml:space="preserve">на </w:t>
      </w:r>
      <w:r w:rsidRPr="00BB5546">
        <w:rPr>
          <w:rFonts w:ascii="Times New Roman" w:hAnsi="Times New Roman"/>
          <w:sz w:val="28"/>
          <w:szCs w:val="28"/>
        </w:rPr>
        <w:t>2023-2025 год</w:t>
      </w:r>
      <w:r w:rsidR="00BB5546" w:rsidRPr="00BB5546">
        <w:rPr>
          <w:rFonts w:ascii="Times New Roman" w:hAnsi="Times New Roman"/>
          <w:sz w:val="28"/>
          <w:szCs w:val="28"/>
        </w:rPr>
        <w:t>а</w:t>
      </w:r>
    </w:p>
    <w:tbl>
      <w:tblPr>
        <w:tblStyle w:val="TableNormal"/>
        <w:tblW w:w="1491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3686"/>
        <w:gridCol w:w="3118"/>
        <w:gridCol w:w="1276"/>
        <w:gridCol w:w="2126"/>
        <w:gridCol w:w="2334"/>
        <w:gridCol w:w="1919"/>
      </w:tblGrid>
      <w:tr w:rsidR="00070242" w:rsidTr="006A3B67">
        <w:trPr>
          <w:trHeight w:val="253"/>
        </w:trPr>
        <w:tc>
          <w:tcPr>
            <w:tcW w:w="459" w:type="dxa"/>
            <w:vMerge w:val="restart"/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0242">
              <w:rPr>
                <w:rFonts w:ascii="Times New Roman" w:hAnsi="Times New Roman" w:cs="Times New Roman"/>
                <w:sz w:val="24"/>
              </w:rPr>
              <w:t>№</w:t>
            </w:r>
          </w:p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70242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070242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3686" w:type="dxa"/>
            <w:vMerge w:val="restart"/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0242">
              <w:rPr>
                <w:rFonts w:ascii="Times New Roman" w:hAnsi="Times New Roman" w:cs="Times New Roman"/>
                <w:sz w:val="24"/>
              </w:rPr>
              <w:t xml:space="preserve">Недостатки, выявленные в ходе независимой </w:t>
            </w:r>
            <w:proofErr w:type="gramStart"/>
            <w:r w:rsidRPr="00070242">
              <w:rPr>
                <w:rFonts w:ascii="Times New Roman" w:hAnsi="Times New Roman" w:cs="Times New Roman"/>
                <w:sz w:val="24"/>
              </w:rPr>
              <w:t>оценки качества условий оказания услуг</w:t>
            </w:r>
            <w:proofErr w:type="gramEnd"/>
            <w:r w:rsidRPr="00070242">
              <w:rPr>
                <w:rFonts w:ascii="Times New Roman" w:hAnsi="Times New Roman" w:cs="Times New Roman"/>
                <w:sz w:val="24"/>
              </w:rPr>
              <w:t xml:space="preserve"> организацией</w:t>
            </w:r>
          </w:p>
        </w:tc>
        <w:tc>
          <w:tcPr>
            <w:tcW w:w="3118" w:type="dxa"/>
            <w:vMerge w:val="restart"/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0242">
              <w:rPr>
                <w:rFonts w:ascii="Times New Roman" w:hAnsi="Times New Roman" w:cs="Times New Roman"/>
                <w:sz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070242">
              <w:rPr>
                <w:rFonts w:ascii="Times New Roman" w:hAnsi="Times New Roman" w:cs="Times New Roman"/>
                <w:sz w:val="24"/>
              </w:rPr>
              <w:t>оценки качества условий оказания услуг</w:t>
            </w:r>
            <w:proofErr w:type="gramEnd"/>
            <w:r w:rsidRPr="00070242">
              <w:rPr>
                <w:rFonts w:ascii="Times New Roman" w:hAnsi="Times New Roman" w:cs="Times New Roman"/>
                <w:sz w:val="24"/>
              </w:rPr>
              <w:t xml:space="preserve"> организацией</w:t>
            </w:r>
          </w:p>
        </w:tc>
        <w:tc>
          <w:tcPr>
            <w:tcW w:w="1276" w:type="dxa"/>
            <w:vMerge w:val="restart"/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0242">
              <w:rPr>
                <w:rFonts w:ascii="Times New Roman" w:hAnsi="Times New Roman" w:cs="Times New Roman"/>
                <w:sz w:val="24"/>
              </w:rPr>
              <w:t>Плановый срок реализации мероприятия</w:t>
            </w:r>
          </w:p>
        </w:tc>
        <w:tc>
          <w:tcPr>
            <w:tcW w:w="2126" w:type="dxa"/>
            <w:vMerge w:val="restart"/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0242">
              <w:rPr>
                <w:rFonts w:ascii="Times New Roman" w:hAnsi="Times New Roman" w:cs="Times New Roman"/>
                <w:sz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4253" w:type="dxa"/>
            <w:gridSpan w:val="2"/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0242">
              <w:rPr>
                <w:rFonts w:ascii="Times New Roman" w:hAnsi="Times New Roman" w:cs="Times New Roman"/>
                <w:sz w:val="24"/>
              </w:rPr>
              <w:t>Сведения о ходе реализации мероприятия</w:t>
            </w:r>
          </w:p>
        </w:tc>
      </w:tr>
      <w:tr w:rsidR="00070242" w:rsidTr="006A3B67">
        <w:trPr>
          <w:trHeight w:val="1293"/>
        </w:trPr>
        <w:tc>
          <w:tcPr>
            <w:tcW w:w="459" w:type="dxa"/>
            <w:vMerge/>
            <w:tcBorders>
              <w:bottom w:val="single" w:sz="4" w:space="0" w:color="000000"/>
            </w:tcBorders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686" w:type="dxa"/>
            <w:vMerge/>
            <w:tcBorders>
              <w:bottom w:val="single" w:sz="4" w:space="0" w:color="000000"/>
            </w:tcBorders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34" w:type="dxa"/>
            <w:tcBorders>
              <w:bottom w:val="single" w:sz="4" w:space="0" w:color="000000"/>
            </w:tcBorders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0242">
              <w:rPr>
                <w:rFonts w:ascii="Times New Roman" w:hAnsi="Times New Roman" w:cs="Times New Roman"/>
                <w:sz w:val="24"/>
              </w:rPr>
              <w:t>Реализованные меры по устранению выявленных недостатков</w:t>
            </w:r>
          </w:p>
        </w:tc>
        <w:tc>
          <w:tcPr>
            <w:tcW w:w="1919" w:type="dxa"/>
            <w:tcBorders>
              <w:bottom w:val="single" w:sz="4" w:space="0" w:color="000000"/>
            </w:tcBorders>
          </w:tcPr>
          <w:p w:rsidR="00070242" w:rsidRPr="00070242" w:rsidRDefault="00070242" w:rsidP="0007024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0242">
              <w:rPr>
                <w:rFonts w:ascii="Times New Roman" w:hAnsi="Times New Roman" w:cs="Times New Roman"/>
                <w:sz w:val="24"/>
              </w:rPr>
              <w:t>Фактический срок реализации</w:t>
            </w:r>
          </w:p>
        </w:tc>
      </w:tr>
      <w:tr w:rsidR="008108F4" w:rsidTr="00E841E9">
        <w:trPr>
          <w:trHeight w:val="251"/>
        </w:trPr>
        <w:tc>
          <w:tcPr>
            <w:tcW w:w="14918" w:type="dxa"/>
            <w:gridSpan w:val="7"/>
          </w:tcPr>
          <w:p w:rsidR="008108F4" w:rsidRPr="00BB5546" w:rsidRDefault="008108F4" w:rsidP="0005527B">
            <w:pPr>
              <w:pStyle w:val="TableParagraph"/>
              <w:spacing w:line="232" w:lineRule="exact"/>
              <w:ind w:left="4985"/>
              <w:jc w:val="left"/>
              <w:rPr>
                <w:rFonts w:cs="Times New Roman"/>
                <w:sz w:val="20"/>
                <w:szCs w:val="20"/>
              </w:rPr>
            </w:pPr>
            <w:r w:rsidRPr="00070242">
              <w:rPr>
                <w:rFonts w:cs="Times New Roman"/>
                <w:sz w:val="24"/>
                <w:szCs w:val="20"/>
              </w:rPr>
              <w:t>I. Открытость и доступность информации об организации</w:t>
            </w:r>
          </w:p>
        </w:tc>
      </w:tr>
      <w:tr w:rsidR="008108F4" w:rsidTr="006A3B67">
        <w:trPr>
          <w:trHeight w:val="253"/>
        </w:trPr>
        <w:tc>
          <w:tcPr>
            <w:tcW w:w="459" w:type="dxa"/>
          </w:tcPr>
          <w:p w:rsidR="00BF4A72" w:rsidRDefault="00BF4A72" w:rsidP="00BF4A72">
            <w:pPr>
              <w:pStyle w:val="TableParagraph"/>
              <w:rPr>
                <w:rFonts w:cs="Times New Roman"/>
                <w:sz w:val="20"/>
                <w:szCs w:val="20"/>
              </w:rPr>
            </w:pPr>
          </w:p>
          <w:p w:rsidR="008108F4" w:rsidRPr="00BB5546" w:rsidRDefault="00BF4A72" w:rsidP="006A3B67">
            <w:pPr>
              <w:pStyle w:val="TableParagraph"/>
              <w:rPr>
                <w:rFonts w:cs="Times New Roman"/>
                <w:sz w:val="20"/>
                <w:szCs w:val="20"/>
              </w:rPr>
            </w:pPr>
            <w:r w:rsidRPr="00BF4A72">
              <w:rPr>
                <w:rFonts w:cs="Times New Roman"/>
                <w:sz w:val="24"/>
                <w:szCs w:val="20"/>
              </w:rPr>
              <w:t>1</w:t>
            </w:r>
          </w:p>
        </w:tc>
        <w:tc>
          <w:tcPr>
            <w:tcW w:w="3686" w:type="dxa"/>
          </w:tcPr>
          <w:p w:rsidR="00DE359B" w:rsidRPr="00DE359B" w:rsidRDefault="0005527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59B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="00DE35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5527B" w:rsidRPr="00DE359B" w:rsidRDefault="00DE359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технической 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 выражения получателем услуг мнения о качестве оказания услуг (наличие анкеты для опроса граждан или гиперссылки на нее)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27B" w:rsidRPr="00DE359B" w:rsidRDefault="00DE359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и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>нформация о дате создания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27B" w:rsidRPr="00DE359B" w:rsidRDefault="00DE359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>нформация о реализуемых образовательных программах, в том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 о реализуемых адаптированных 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>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      </w:r>
          </w:p>
          <w:p w:rsidR="0005527B" w:rsidRPr="00DE359B" w:rsidRDefault="00DE359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и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>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27B" w:rsidRPr="00DE359B" w:rsidRDefault="00DE359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и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>нформация об обеспечении доступа в здания образовательной организации инвалидов и лиц с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27B" w:rsidRPr="00DE359B" w:rsidRDefault="00DE359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6) </w:t>
            </w:r>
            <w:r w:rsidR="00AF6FD7" w:rsidRPr="00DE359B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 xml:space="preserve">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27B" w:rsidRPr="00DE359B" w:rsidRDefault="00DE359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="00AF6FD7" w:rsidRPr="00DE359B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 xml:space="preserve">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27B" w:rsidRPr="00DE359B" w:rsidRDefault="00DE359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Pr="00DE359B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 xml:space="preserve"> о поступлении финансовых и материальных средств и об их расходовании по итогам финансового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27B" w:rsidRPr="00DE359B" w:rsidRDefault="0005527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59B">
              <w:rPr>
                <w:rFonts w:ascii="Times New Roman" w:hAnsi="Times New Roman" w:cs="Times New Roman"/>
                <w:sz w:val="24"/>
                <w:szCs w:val="24"/>
              </w:rPr>
              <w:t>Стенд</w:t>
            </w:r>
            <w:r w:rsidR="00DE35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5527B" w:rsidRPr="00DE359B" w:rsidRDefault="00DE359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и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>нформация о контактных телефонах и об адресах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27B" w:rsidRPr="00DE359B" w:rsidRDefault="00DE359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DE359B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 xml:space="preserve"> о структуре и об органах управления 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27B" w:rsidRPr="00DE359B" w:rsidRDefault="00DE359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л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>окальные нормативные акты, предусмотренные частью 2 статьи 30 Федерального закона № 273-ФЗ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DE359B" w:rsidRPr="000402D2" w:rsidRDefault="00DE359B" w:rsidP="00DE3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05527B" w:rsidRPr="00DE359B">
              <w:rPr>
                <w:rFonts w:ascii="Times New Roman" w:hAnsi="Times New Roman" w:cs="Times New Roman"/>
                <w:sz w:val="24"/>
                <w:szCs w:val="24"/>
              </w:rPr>
              <w:t>Документ о порядке оказания платных образовательных услуг, в том числе образец договора об оказании платных образовательных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6A3B67" w:rsidRDefault="006A3B67" w:rsidP="006A3B6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3B67" w:rsidRPr="006A3B67" w:rsidRDefault="006A3B67" w:rsidP="006A3B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на официальных 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8108F4" w:rsidRPr="00BB5546" w:rsidRDefault="008108F4" w:rsidP="0005527B">
            <w:pPr>
              <w:pStyle w:val="TableParagraph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359B" w:rsidRDefault="00DE359B" w:rsidP="00DE359B">
            <w:pPr>
              <w:pStyle w:val="TableParagraph"/>
              <w:rPr>
                <w:rFonts w:cs="Times New Roman"/>
                <w:sz w:val="24"/>
                <w:szCs w:val="20"/>
              </w:rPr>
            </w:pPr>
          </w:p>
          <w:p w:rsidR="008108F4" w:rsidRPr="00BB5546" w:rsidRDefault="00DE359B" w:rsidP="00DE359B">
            <w:pPr>
              <w:pStyle w:val="TableParagraph"/>
              <w:rPr>
                <w:rFonts w:cs="Times New Roman"/>
                <w:sz w:val="20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070242" w:rsidRDefault="00070242" w:rsidP="00DE359B">
            <w:pPr>
              <w:pStyle w:val="TableParagraph"/>
              <w:rPr>
                <w:rFonts w:cs="Times New Roman"/>
                <w:sz w:val="24"/>
                <w:szCs w:val="20"/>
              </w:rPr>
            </w:pPr>
          </w:p>
          <w:p w:rsidR="00DE359B" w:rsidRDefault="00DE359B" w:rsidP="00DE359B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 xml:space="preserve">Директор </w:t>
            </w:r>
          </w:p>
          <w:p w:rsidR="006A3B67" w:rsidRDefault="00DE359B" w:rsidP="00DE359B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 xml:space="preserve">МКОУ </w:t>
            </w:r>
            <w:proofErr w:type="spellStart"/>
            <w:r w:rsidRPr="00DE359B">
              <w:rPr>
                <w:rFonts w:cs="Times New Roman"/>
                <w:sz w:val="24"/>
                <w:szCs w:val="20"/>
              </w:rPr>
              <w:lastRenderedPageBreak/>
              <w:t>Большекнышинская</w:t>
            </w:r>
            <w:proofErr w:type="spellEnd"/>
            <w:r w:rsidRPr="00DE359B">
              <w:rPr>
                <w:rFonts w:cs="Times New Roman"/>
                <w:sz w:val="24"/>
                <w:szCs w:val="20"/>
              </w:rPr>
              <w:t xml:space="preserve"> СОШ </w:t>
            </w:r>
          </w:p>
          <w:p w:rsidR="008108F4" w:rsidRPr="00BB5546" w:rsidRDefault="00DE359B" w:rsidP="00DE359B">
            <w:pPr>
              <w:pStyle w:val="TableParagraph"/>
              <w:rPr>
                <w:rFonts w:cs="Times New Roman"/>
                <w:sz w:val="20"/>
                <w:szCs w:val="20"/>
              </w:rPr>
            </w:pPr>
            <w:proofErr w:type="spellStart"/>
            <w:r w:rsidRPr="00DE359B">
              <w:rPr>
                <w:rFonts w:cs="Times New Roman"/>
                <w:sz w:val="24"/>
                <w:szCs w:val="20"/>
              </w:rPr>
              <w:t>Прошкина</w:t>
            </w:r>
            <w:proofErr w:type="spellEnd"/>
            <w:r w:rsidRPr="00DE359B">
              <w:rPr>
                <w:rFonts w:cs="Times New Roman"/>
                <w:sz w:val="24"/>
                <w:szCs w:val="20"/>
              </w:rPr>
              <w:t xml:space="preserve"> Александра Николаевна</w:t>
            </w:r>
          </w:p>
        </w:tc>
        <w:tc>
          <w:tcPr>
            <w:tcW w:w="2334" w:type="dxa"/>
          </w:tcPr>
          <w:p w:rsidR="008108F4" w:rsidRPr="00BB5546" w:rsidRDefault="008108F4" w:rsidP="0005527B">
            <w:pPr>
              <w:pStyle w:val="TableParagraph"/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8108F4" w:rsidRPr="00BB5546" w:rsidRDefault="008108F4" w:rsidP="0005527B">
            <w:pPr>
              <w:pStyle w:val="TableParagraph"/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0402D2" w:rsidTr="006A3B67">
        <w:trPr>
          <w:trHeight w:val="253"/>
        </w:trPr>
        <w:tc>
          <w:tcPr>
            <w:tcW w:w="459" w:type="dxa"/>
          </w:tcPr>
          <w:p w:rsidR="00BF4A72" w:rsidRDefault="00BF4A72" w:rsidP="0005527B">
            <w:pPr>
              <w:pStyle w:val="TableParagraph"/>
              <w:jc w:val="left"/>
              <w:rPr>
                <w:sz w:val="20"/>
                <w:szCs w:val="20"/>
              </w:rPr>
            </w:pPr>
          </w:p>
          <w:p w:rsidR="000402D2" w:rsidRPr="00BB5546" w:rsidRDefault="00BF4A72" w:rsidP="00BF4A72">
            <w:pPr>
              <w:pStyle w:val="TableParagraph"/>
              <w:rPr>
                <w:sz w:val="20"/>
                <w:szCs w:val="20"/>
              </w:rPr>
            </w:pPr>
            <w:r w:rsidRPr="00BF4A72">
              <w:rPr>
                <w:sz w:val="24"/>
                <w:szCs w:val="20"/>
              </w:rPr>
              <w:t>2</w:t>
            </w:r>
          </w:p>
        </w:tc>
        <w:tc>
          <w:tcPr>
            <w:tcW w:w="3686" w:type="dxa"/>
          </w:tcPr>
          <w:p w:rsidR="00BF4A72" w:rsidRDefault="00BF4A72" w:rsidP="003068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BF4A72" w:rsidRPr="00445766" w:rsidRDefault="00BF4A72" w:rsidP="00306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4A72" w:rsidRPr="00445766" w:rsidRDefault="00BF4A72" w:rsidP="00306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реализуемых образовательных программах, в том числе о реализуемых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4A72" w:rsidRPr="00445766" w:rsidRDefault="00BF4A72" w:rsidP="00306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об использовании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реализации указанных образовательных программ электронного обучения и дистанционных образовательных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02D2" w:rsidRPr="00DE359B" w:rsidRDefault="00BF4A72" w:rsidP="003068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0402D2" w:rsidRPr="00BB5546" w:rsidRDefault="000402D2" w:rsidP="0005527B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7093F" w:rsidRDefault="00A7093F" w:rsidP="00DE359B">
            <w:pPr>
              <w:pStyle w:val="TableParagraph"/>
              <w:rPr>
                <w:sz w:val="24"/>
                <w:szCs w:val="20"/>
              </w:rPr>
            </w:pPr>
          </w:p>
          <w:p w:rsidR="000402D2" w:rsidRDefault="00BF4A72" w:rsidP="00DE359B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BF4A72" w:rsidRDefault="00BF4A72" w:rsidP="00BF4A72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 xml:space="preserve">Директор </w:t>
            </w:r>
          </w:p>
          <w:p w:rsidR="00BF4A72" w:rsidRDefault="00BF4A72" w:rsidP="00BF4A72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 xml:space="preserve">МКОУ </w:t>
            </w:r>
            <w:proofErr w:type="spellStart"/>
            <w:r>
              <w:rPr>
                <w:rFonts w:cs="Times New Roman"/>
                <w:sz w:val="24"/>
                <w:szCs w:val="20"/>
              </w:rPr>
              <w:t>Большетелекская</w:t>
            </w:r>
            <w:proofErr w:type="spellEnd"/>
            <w:r>
              <w:rPr>
                <w:rFonts w:cs="Times New Roman"/>
                <w:sz w:val="24"/>
                <w:szCs w:val="20"/>
              </w:rPr>
              <w:t xml:space="preserve"> ООШ</w:t>
            </w:r>
          </w:p>
          <w:p w:rsidR="000402D2" w:rsidRPr="00DE359B" w:rsidRDefault="00BF4A72" w:rsidP="00BF4A72">
            <w:pPr>
              <w:pStyle w:val="TableParagraph"/>
              <w:rPr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Погребняк</w:t>
            </w:r>
            <w:proofErr w:type="spellEnd"/>
            <w:r>
              <w:rPr>
                <w:rFonts w:cs="Times New Roman"/>
                <w:sz w:val="24"/>
                <w:szCs w:val="20"/>
              </w:rPr>
              <w:t xml:space="preserve"> Людмила Александровна</w:t>
            </w:r>
            <w:r w:rsidRPr="00DE359B">
              <w:rPr>
                <w:rFonts w:cs="Times New Roman"/>
                <w:sz w:val="24"/>
                <w:szCs w:val="20"/>
              </w:rPr>
              <w:t xml:space="preserve"> </w:t>
            </w:r>
          </w:p>
        </w:tc>
        <w:tc>
          <w:tcPr>
            <w:tcW w:w="2334" w:type="dxa"/>
          </w:tcPr>
          <w:p w:rsidR="000402D2" w:rsidRPr="00BB5546" w:rsidRDefault="000402D2" w:rsidP="0005527B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  <w:tc>
          <w:tcPr>
            <w:tcW w:w="1919" w:type="dxa"/>
          </w:tcPr>
          <w:p w:rsidR="000402D2" w:rsidRPr="00BB5546" w:rsidRDefault="000402D2" w:rsidP="0005527B">
            <w:pPr>
              <w:pStyle w:val="TableParagraph"/>
              <w:jc w:val="left"/>
              <w:rPr>
                <w:sz w:val="20"/>
                <w:szCs w:val="20"/>
              </w:rPr>
            </w:pPr>
          </w:p>
        </w:tc>
      </w:tr>
      <w:tr w:rsidR="000402D2" w:rsidTr="006A3B67">
        <w:trPr>
          <w:trHeight w:val="253"/>
        </w:trPr>
        <w:tc>
          <w:tcPr>
            <w:tcW w:w="459" w:type="dxa"/>
          </w:tcPr>
          <w:p w:rsidR="003068DE" w:rsidRDefault="003068DE" w:rsidP="003068DE">
            <w:pPr>
              <w:pStyle w:val="TableParagraph"/>
              <w:rPr>
                <w:sz w:val="24"/>
                <w:szCs w:val="20"/>
              </w:rPr>
            </w:pPr>
          </w:p>
          <w:p w:rsidR="000402D2" w:rsidRPr="003068DE" w:rsidRDefault="003068DE" w:rsidP="003068DE">
            <w:pPr>
              <w:pStyle w:val="TableParagraph"/>
              <w:rPr>
                <w:sz w:val="24"/>
                <w:szCs w:val="20"/>
              </w:rPr>
            </w:pPr>
            <w:r w:rsidRPr="003068DE">
              <w:rPr>
                <w:sz w:val="24"/>
                <w:szCs w:val="20"/>
              </w:rPr>
              <w:t>3</w:t>
            </w:r>
          </w:p>
        </w:tc>
        <w:tc>
          <w:tcPr>
            <w:tcW w:w="3686" w:type="dxa"/>
          </w:tcPr>
          <w:p w:rsidR="003068DE" w:rsidRDefault="003068DE" w:rsidP="003068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3068DE" w:rsidRPr="00445766" w:rsidRDefault="003068DE" w:rsidP="00306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68DE" w:rsidRPr="00445766" w:rsidRDefault="003068DE" w:rsidP="00306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об использовании при реализации указанных образовательных программ электронного обучения и дистанционных образовательных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02D2" w:rsidRPr="003068DE" w:rsidRDefault="003068DE" w:rsidP="003068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0402D2" w:rsidRPr="003068DE" w:rsidRDefault="000402D2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A7093F" w:rsidRDefault="00A7093F" w:rsidP="003068DE">
            <w:pPr>
              <w:pStyle w:val="TableParagraph"/>
              <w:rPr>
                <w:sz w:val="24"/>
                <w:szCs w:val="20"/>
              </w:rPr>
            </w:pPr>
          </w:p>
          <w:p w:rsidR="000402D2" w:rsidRPr="003068DE" w:rsidRDefault="00A7093F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A7093F" w:rsidRDefault="00A7093F" w:rsidP="00A7093F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д</w:t>
            </w:r>
            <w:r w:rsidRPr="00DE359B">
              <w:rPr>
                <w:rFonts w:cs="Times New Roman"/>
                <w:sz w:val="24"/>
                <w:szCs w:val="20"/>
              </w:rPr>
              <w:t>иректор</w:t>
            </w:r>
            <w:r>
              <w:rPr>
                <w:rFonts w:cs="Times New Roman"/>
                <w:sz w:val="24"/>
                <w:szCs w:val="20"/>
              </w:rPr>
              <w:t>а</w:t>
            </w:r>
            <w:r w:rsidRPr="00DE359B">
              <w:rPr>
                <w:rFonts w:cs="Times New Roman"/>
                <w:sz w:val="24"/>
                <w:szCs w:val="20"/>
              </w:rPr>
              <w:t xml:space="preserve">  </w:t>
            </w:r>
          </w:p>
          <w:p w:rsidR="00A7093F" w:rsidRDefault="00A7093F" w:rsidP="00A7093F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 xml:space="preserve">МКОУ </w:t>
            </w:r>
            <w:r>
              <w:rPr>
                <w:rFonts w:cs="Times New Roman"/>
                <w:sz w:val="24"/>
                <w:szCs w:val="20"/>
              </w:rPr>
              <w:t>Большехабыкская СОШ</w:t>
            </w:r>
          </w:p>
          <w:p w:rsidR="000402D2" w:rsidRDefault="00A7093F" w:rsidP="00A7093F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Васютина</w:t>
            </w:r>
          </w:p>
          <w:p w:rsidR="00A7093F" w:rsidRDefault="00A7093F" w:rsidP="00A7093F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Екатерина</w:t>
            </w:r>
          </w:p>
          <w:p w:rsidR="00A7093F" w:rsidRPr="003068DE" w:rsidRDefault="00A7093F" w:rsidP="009B5DC7">
            <w:pPr>
              <w:pStyle w:val="TableParagraph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А</w:t>
            </w:r>
            <w:r w:rsidR="009B5DC7">
              <w:rPr>
                <w:rFonts w:cs="Times New Roman"/>
                <w:sz w:val="24"/>
                <w:szCs w:val="20"/>
              </w:rPr>
              <w:t>ндреевна</w:t>
            </w:r>
          </w:p>
        </w:tc>
        <w:tc>
          <w:tcPr>
            <w:tcW w:w="2334" w:type="dxa"/>
          </w:tcPr>
          <w:p w:rsidR="000402D2" w:rsidRPr="003068DE" w:rsidRDefault="000402D2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0402D2" w:rsidRPr="003068DE" w:rsidRDefault="000402D2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0402D2" w:rsidTr="006A3B67">
        <w:trPr>
          <w:trHeight w:val="253"/>
        </w:trPr>
        <w:tc>
          <w:tcPr>
            <w:tcW w:w="459" w:type="dxa"/>
          </w:tcPr>
          <w:p w:rsidR="003068DE" w:rsidRDefault="003068DE" w:rsidP="003068DE">
            <w:pPr>
              <w:pStyle w:val="TableParagraph"/>
              <w:rPr>
                <w:sz w:val="24"/>
                <w:szCs w:val="20"/>
              </w:rPr>
            </w:pPr>
          </w:p>
          <w:p w:rsidR="000402D2" w:rsidRDefault="003068DE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  <w:p w:rsidR="003068DE" w:rsidRPr="003068DE" w:rsidRDefault="003068DE" w:rsidP="003068DE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3686" w:type="dxa"/>
          </w:tcPr>
          <w:p w:rsidR="00A7093F" w:rsidRDefault="00A7093F" w:rsidP="00A7093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A7093F" w:rsidRPr="00445766" w:rsidRDefault="00A7093F" w:rsidP="00A70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93F" w:rsidRPr="00445766" w:rsidRDefault="00A7093F" w:rsidP="00A70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 реализуемых образовательных программах, в том числе о реализуемых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93F" w:rsidRPr="00445766" w:rsidRDefault="00A7093F" w:rsidP="00A70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93F" w:rsidRPr="00445766" w:rsidRDefault="00A7093F" w:rsidP="00A709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02D2" w:rsidRPr="003068DE" w:rsidRDefault="00A7093F" w:rsidP="00A709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Информация о поступлении финансовых и материальных средств и об их расходовании по итогам финансового года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0402D2" w:rsidRPr="003068DE" w:rsidRDefault="000402D2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0402D2" w:rsidRPr="003068DE" w:rsidRDefault="00A7093F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A7093F" w:rsidRDefault="00A7093F" w:rsidP="00A7093F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д</w:t>
            </w:r>
            <w:r w:rsidRPr="00DE359B">
              <w:rPr>
                <w:rFonts w:cs="Times New Roman"/>
                <w:sz w:val="24"/>
                <w:szCs w:val="20"/>
              </w:rPr>
              <w:t>иректор</w:t>
            </w:r>
            <w:r>
              <w:rPr>
                <w:rFonts w:cs="Times New Roman"/>
                <w:sz w:val="24"/>
                <w:szCs w:val="20"/>
              </w:rPr>
              <w:t>а</w:t>
            </w:r>
            <w:r w:rsidRPr="00DE359B">
              <w:rPr>
                <w:rFonts w:cs="Times New Roman"/>
                <w:sz w:val="24"/>
                <w:szCs w:val="20"/>
              </w:rPr>
              <w:t xml:space="preserve"> </w:t>
            </w:r>
          </w:p>
          <w:p w:rsidR="00A7093F" w:rsidRDefault="00A7093F" w:rsidP="00A7093F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 xml:space="preserve">МКОУ </w:t>
            </w:r>
            <w:proofErr w:type="spellStart"/>
            <w:r>
              <w:rPr>
                <w:rFonts w:cs="Times New Roman"/>
                <w:sz w:val="24"/>
                <w:szCs w:val="20"/>
              </w:rPr>
              <w:t>Добромысловская</w:t>
            </w:r>
            <w:proofErr w:type="spellEnd"/>
            <w:r>
              <w:rPr>
                <w:rFonts w:cs="Times New Roman"/>
                <w:sz w:val="24"/>
                <w:szCs w:val="20"/>
              </w:rPr>
              <w:t xml:space="preserve"> СОШ</w:t>
            </w:r>
          </w:p>
          <w:p w:rsidR="000402D2" w:rsidRDefault="00A7093F" w:rsidP="00A7093F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Бурнакова</w:t>
            </w:r>
            <w:proofErr w:type="spellEnd"/>
            <w:r>
              <w:rPr>
                <w:rFonts w:cs="Times New Roman"/>
                <w:sz w:val="24"/>
                <w:szCs w:val="20"/>
              </w:rPr>
              <w:t xml:space="preserve"> </w:t>
            </w:r>
          </w:p>
          <w:p w:rsidR="00A7093F" w:rsidRDefault="00A7093F" w:rsidP="00A7093F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Эльвира</w:t>
            </w:r>
          </w:p>
          <w:p w:rsidR="00A7093F" w:rsidRPr="003068DE" w:rsidRDefault="00A7093F" w:rsidP="00A7093F">
            <w:pPr>
              <w:pStyle w:val="TableParagraph"/>
              <w:rPr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Брониславовна</w:t>
            </w:r>
            <w:proofErr w:type="spellEnd"/>
          </w:p>
        </w:tc>
        <w:tc>
          <w:tcPr>
            <w:tcW w:w="2334" w:type="dxa"/>
          </w:tcPr>
          <w:p w:rsidR="000402D2" w:rsidRPr="003068DE" w:rsidRDefault="000402D2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0402D2" w:rsidRPr="003068DE" w:rsidRDefault="000402D2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BD07E0" w:rsidTr="006A3B67">
        <w:trPr>
          <w:trHeight w:val="253"/>
        </w:trPr>
        <w:tc>
          <w:tcPr>
            <w:tcW w:w="459" w:type="dxa"/>
          </w:tcPr>
          <w:p w:rsidR="00BD07E0" w:rsidRDefault="00BD07E0" w:rsidP="003068DE">
            <w:pPr>
              <w:pStyle w:val="TableParagraph"/>
              <w:rPr>
                <w:sz w:val="24"/>
                <w:szCs w:val="20"/>
              </w:rPr>
            </w:pPr>
          </w:p>
          <w:p w:rsidR="00BD07E0" w:rsidRDefault="00BD07E0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3686" w:type="dxa"/>
          </w:tcPr>
          <w:p w:rsidR="00BD07E0" w:rsidRDefault="00BD07E0" w:rsidP="00BD07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BD07E0" w:rsidRPr="00445766" w:rsidRDefault="00BD07E0" w:rsidP="00BD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технической возможности выражения получателем услуг мнения о качестве оказания услуг (наличие анкеты для опроса граждан или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гиперссылки на нее)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07E0" w:rsidRPr="00445766" w:rsidRDefault="00BD07E0" w:rsidP="00BD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реализуемых образовательных программах, в том числе о реализуемых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07E0" w:rsidRPr="00445766" w:rsidRDefault="00BD07E0" w:rsidP="00BD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07E0" w:rsidRPr="00445766" w:rsidRDefault="00BD07E0" w:rsidP="00BD07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07E0" w:rsidRDefault="00BD07E0" w:rsidP="00BD07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об объеме образовательной деятельности, финансовое обеспечение которой осуществляется за счет бюджетных ассигнований федерального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BD07E0" w:rsidRPr="003068DE" w:rsidRDefault="00BD07E0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BD07E0" w:rsidRPr="003068DE" w:rsidRDefault="00BD07E0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2023-2024</w:t>
            </w:r>
          </w:p>
        </w:tc>
        <w:tc>
          <w:tcPr>
            <w:tcW w:w="2126" w:type="dxa"/>
          </w:tcPr>
          <w:p w:rsidR="00BD07E0" w:rsidRDefault="00BD07E0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</w:t>
            </w:r>
            <w:r w:rsidRPr="00DE359B">
              <w:rPr>
                <w:rFonts w:cs="Times New Roman"/>
                <w:sz w:val="24"/>
                <w:szCs w:val="20"/>
              </w:rPr>
              <w:t xml:space="preserve">иректор </w:t>
            </w:r>
          </w:p>
          <w:p w:rsidR="00BD07E0" w:rsidRDefault="00BD07E0" w:rsidP="00BD07E0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 xml:space="preserve">МКОУ </w:t>
            </w:r>
            <w:r>
              <w:rPr>
                <w:rFonts w:cs="Times New Roman"/>
                <w:sz w:val="24"/>
                <w:szCs w:val="20"/>
              </w:rPr>
              <w:t>Екатерининская ООШ</w:t>
            </w:r>
          </w:p>
          <w:p w:rsidR="00BD07E0" w:rsidRDefault="00BD07E0" w:rsidP="00BD07E0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Калабина</w:t>
            </w:r>
            <w:proofErr w:type="spellEnd"/>
          </w:p>
          <w:p w:rsidR="00BD07E0" w:rsidRDefault="00BD07E0" w:rsidP="00BD07E0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 xml:space="preserve">Анна </w:t>
            </w:r>
          </w:p>
          <w:p w:rsidR="00BD07E0" w:rsidRPr="00BD07E0" w:rsidRDefault="00BD07E0" w:rsidP="00BD07E0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Владимировна</w:t>
            </w:r>
          </w:p>
        </w:tc>
        <w:tc>
          <w:tcPr>
            <w:tcW w:w="2334" w:type="dxa"/>
          </w:tcPr>
          <w:p w:rsidR="00BD07E0" w:rsidRPr="003068DE" w:rsidRDefault="00BD07E0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BD07E0" w:rsidRPr="003068DE" w:rsidRDefault="00BD07E0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CB2D31" w:rsidTr="006A3B67">
        <w:trPr>
          <w:trHeight w:val="253"/>
        </w:trPr>
        <w:tc>
          <w:tcPr>
            <w:tcW w:w="459" w:type="dxa"/>
          </w:tcPr>
          <w:p w:rsidR="00CB2D31" w:rsidRDefault="00CB2D31" w:rsidP="003068DE">
            <w:pPr>
              <w:pStyle w:val="TableParagraph"/>
              <w:rPr>
                <w:sz w:val="24"/>
                <w:szCs w:val="20"/>
              </w:rPr>
            </w:pPr>
          </w:p>
          <w:p w:rsidR="00CB2D31" w:rsidRDefault="00CB2D31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  <w:tc>
          <w:tcPr>
            <w:tcW w:w="3686" w:type="dxa"/>
          </w:tcPr>
          <w:p w:rsidR="00CB2D31" w:rsidRDefault="00CB2D31" w:rsidP="00192B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CB2D31" w:rsidRPr="00445766" w:rsidRDefault="00CB2D31" w:rsidP="0019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2D31" w:rsidRDefault="00CB2D31" w:rsidP="00192B8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CB2D31" w:rsidRPr="003068DE" w:rsidRDefault="00CB2D31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CB2D31" w:rsidRPr="003068DE" w:rsidRDefault="00CB2D31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CB2D31" w:rsidRDefault="00CB2D3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</w:t>
            </w:r>
            <w:r w:rsidRPr="00DE359B">
              <w:rPr>
                <w:rFonts w:cs="Times New Roman"/>
                <w:sz w:val="24"/>
                <w:szCs w:val="20"/>
              </w:rPr>
              <w:t xml:space="preserve">иректор </w:t>
            </w:r>
          </w:p>
          <w:p w:rsidR="00CB2D31" w:rsidRDefault="00CB2D3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>М</w:t>
            </w:r>
            <w:r>
              <w:rPr>
                <w:rFonts w:cs="Times New Roman"/>
                <w:sz w:val="24"/>
                <w:szCs w:val="20"/>
              </w:rPr>
              <w:t>Б</w:t>
            </w:r>
            <w:r w:rsidRPr="00DE359B">
              <w:rPr>
                <w:rFonts w:cs="Times New Roman"/>
                <w:sz w:val="24"/>
                <w:szCs w:val="20"/>
              </w:rPr>
              <w:t xml:space="preserve">ОУ </w:t>
            </w:r>
            <w:r>
              <w:rPr>
                <w:rFonts w:cs="Times New Roman"/>
                <w:sz w:val="24"/>
                <w:szCs w:val="20"/>
              </w:rPr>
              <w:t>Идринская СОШ</w:t>
            </w:r>
          </w:p>
          <w:p w:rsidR="00CB2D31" w:rsidRDefault="00CB2D3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Кинякина</w:t>
            </w:r>
            <w:proofErr w:type="spellEnd"/>
          </w:p>
          <w:p w:rsidR="00CB2D31" w:rsidRDefault="00CB2D3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Татьяна</w:t>
            </w:r>
          </w:p>
          <w:p w:rsidR="00CB2D31" w:rsidRPr="00BD07E0" w:rsidRDefault="00CB2D3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Игоревна</w:t>
            </w:r>
          </w:p>
        </w:tc>
        <w:tc>
          <w:tcPr>
            <w:tcW w:w="2334" w:type="dxa"/>
          </w:tcPr>
          <w:p w:rsidR="00CB2D31" w:rsidRPr="003068DE" w:rsidRDefault="00CB2D31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CB2D31" w:rsidRPr="003068DE" w:rsidRDefault="00CB2D31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AA1C05" w:rsidTr="006A3B67">
        <w:trPr>
          <w:trHeight w:val="253"/>
        </w:trPr>
        <w:tc>
          <w:tcPr>
            <w:tcW w:w="459" w:type="dxa"/>
          </w:tcPr>
          <w:p w:rsidR="00AA1C05" w:rsidRDefault="00AA1C05" w:rsidP="003068DE">
            <w:pPr>
              <w:pStyle w:val="TableParagraph"/>
              <w:rPr>
                <w:sz w:val="24"/>
                <w:szCs w:val="20"/>
              </w:rPr>
            </w:pPr>
          </w:p>
          <w:p w:rsidR="00AA1C05" w:rsidRDefault="00AA1C05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3686" w:type="dxa"/>
          </w:tcPr>
          <w:p w:rsidR="00AA1C05" w:rsidRDefault="00AA1C05" w:rsidP="00192B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AA1C05" w:rsidRPr="00445766" w:rsidRDefault="00AA1C05" w:rsidP="0019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аличие и функционирование раздела «Часто задаваемые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1C05" w:rsidRPr="00445766" w:rsidRDefault="00AA1C05" w:rsidP="0019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1C05" w:rsidRDefault="00AA1C05" w:rsidP="00192B8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AA1C05" w:rsidRPr="003068DE" w:rsidRDefault="00AA1C05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AA1C05" w:rsidRPr="003068DE" w:rsidRDefault="00AA1C05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2023-2024</w:t>
            </w:r>
          </w:p>
        </w:tc>
        <w:tc>
          <w:tcPr>
            <w:tcW w:w="2126" w:type="dxa"/>
          </w:tcPr>
          <w:p w:rsidR="00AA1C05" w:rsidRDefault="00AA1C05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</w:t>
            </w:r>
            <w:r w:rsidRPr="00DE359B">
              <w:rPr>
                <w:rFonts w:cs="Times New Roman"/>
                <w:sz w:val="24"/>
                <w:szCs w:val="20"/>
              </w:rPr>
              <w:t xml:space="preserve">иректор </w:t>
            </w:r>
          </w:p>
          <w:p w:rsidR="00AA1C05" w:rsidRDefault="00AA1C05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>М</w:t>
            </w:r>
            <w:r>
              <w:rPr>
                <w:rFonts w:cs="Times New Roman"/>
                <w:sz w:val="24"/>
                <w:szCs w:val="20"/>
              </w:rPr>
              <w:t>К</w:t>
            </w:r>
            <w:r w:rsidRPr="00DE359B">
              <w:rPr>
                <w:rFonts w:cs="Times New Roman"/>
                <w:sz w:val="24"/>
                <w:szCs w:val="20"/>
              </w:rPr>
              <w:t xml:space="preserve">ОУ </w:t>
            </w:r>
            <w:proofErr w:type="spellStart"/>
            <w:r>
              <w:rPr>
                <w:rFonts w:cs="Times New Roman"/>
                <w:sz w:val="24"/>
                <w:szCs w:val="20"/>
              </w:rPr>
              <w:t>Курежская</w:t>
            </w:r>
            <w:proofErr w:type="spellEnd"/>
          </w:p>
          <w:p w:rsidR="00AA1C05" w:rsidRDefault="00AA1C05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ООШ</w:t>
            </w:r>
          </w:p>
          <w:p w:rsidR="00AA1C05" w:rsidRDefault="00AA1C05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Пономарева</w:t>
            </w:r>
          </w:p>
          <w:p w:rsidR="00AA1C05" w:rsidRDefault="00AA1C05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 xml:space="preserve">Марина </w:t>
            </w:r>
          </w:p>
          <w:p w:rsidR="00AA1C05" w:rsidRPr="00BD07E0" w:rsidRDefault="00AA1C05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lastRenderedPageBreak/>
              <w:t>Геннадьевна</w:t>
            </w:r>
          </w:p>
        </w:tc>
        <w:tc>
          <w:tcPr>
            <w:tcW w:w="2334" w:type="dxa"/>
          </w:tcPr>
          <w:p w:rsidR="00AA1C05" w:rsidRPr="003068DE" w:rsidRDefault="00AA1C05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AA1C05" w:rsidRPr="003068DE" w:rsidRDefault="00AA1C05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192B8A" w:rsidTr="006A3B67">
        <w:trPr>
          <w:trHeight w:val="253"/>
        </w:trPr>
        <w:tc>
          <w:tcPr>
            <w:tcW w:w="459" w:type="dxa"/>
          </w:tcPr>
          <w:p w:rsidR="00192B8A" w:rsidRDefault="00192B8A" w:rsidP="003068DE">
            <w:pPr>
              <w:pStyle w:val="TableParagraph"/>
              <w:rPr>
                <w:sz w:val="24"/>
                <w:szCs w:val="20"/>
              </w:rPr>
            </w:pPr>
          </w:p>
          <w:p w:rsidR="00192B8A" w:rsidRDefault="00192B8A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3686" w:type="dxa"/>
          </w:tcPr>
          <w:p w:rsidR="00192B8A" w:rsidRDefault="00192B8A" w:rsidP="00192B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192B8A" w:rsidRPr="00445766" w:rsidRDefault="00192B8A" w:rsidP="0019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аличие и функционирование раздела «Часто задаваемые вопросы»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2B8A" w:rsidRDefault="00192B8A" w:rsidP="00192B8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технической возможности выражения получателем услуг мнения о качестве оказания услуг (наличие анкеты для опроса граждан или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гиперссылки на нее)</w:t>
            </w:r>
          </w:p>
        </w:tc>
        <w:tc>
          <w:tcPr>
            <w:tcW w:w="3118" w:type="dxa"/>
          </w:tcPr>
          <w:p w:rsidR="00192B8A" w:rsidRPr="00AE305F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 от 13 марта 2019 г. № 114.</w:t>
            </w:r>
          </w:p>
        </w:tc>
        <w:tc>
          <w:tcPr>
            <w:tcW w:w="1276" w:type="dxa"/>
          </w:tcPr>
          <w:p w:rsidR="00192B8A" w:rsidRPr="003068DE" w:rsidRDefault="00192B8A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2023-2024</w:t>
            </w:r>
          </w:p>
        </w:tc>
        <w:tc>
          <w:tcPr>
            <w:tcW w:w="2126" w:type="dxa"/>
          </w:tcPr>
          <w:p w:rsidR="00192B8A" w:rsidRDefault="00192B8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д</w:t>
            </w:r>
            <w:r w:rsidRPr="00DE359B">
              <w:rPr>
                <w:rFonts w:cs="Times New Roman"/>
                <w:sz w:val="24"/>
                <w:szCs w:val="20"/>
              </w:rPr>
              <w:t>иректор</w:t>
            </w:r>
            <w:r>
              <w:rPr>
                <w:rFonts w:cs="Times New Roman"/>
                <w:sz w:val="24"/>
                <w:szCs w:val="20"/>
              </w:rPr>
              <w:t>а</w:t>
            </w:r>
            <w:r w:rsidRPr="00DE359B">
              <w:rPr>
                <w:rFonts w:cs="Times New Roman"/>
                <w:sz w:val="24"/>
                <w:szCs w:val="20"/>
              </w:rPr>
              <w:t xml:space="preserve"> </w:t>
            </w:r>
          </w:p>
          <w:p w:rsidR="00192B8A" w:rsidRDefault="00192B8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>М</w:t>
            </w:r>
            <w:r>
              <w:rPr>
                <w:rFonts w:cs="Times New Roman"/>
                <w:sz w:val="24"/>
                <w:szCs w:val="20"/>
              </w:rPr>
              <w:t>К</w:t>
            </w:r>
            <w:r w:rsidRPr="00DE359B">
              <w:rPr>
                <w:rFonts w:cs="Times New Roman"/>
                <w:sz w:val="24"/>
                <w:szCs w:val="20"/>
              </w:rPr>
              <w:t xml:space="preserve">ОУ </w:t>
            </w:r>
            <w:proofErr w:type="spellStart"/>
            <w:r>
              <w:rPr>
                <w:rFonts w:cs="Times New Roman"/>
                <w:sz w:val="24"/>
                <w:szCs w:val="20"/>
              </w:rPr>
              <w:t>Малохабыкская</w:t>
            </w:r>
            <w:proofErr w:type="spellEnd"/>
          </w:p>
          <w:p w:rsidR="00192B8A" w:rsidRDefault="00192B8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ООШ</w:t>
            </w:r>
          </w:p>
          <w:p w:rsidR="00192B8A" w:rsidRDefault="00192B8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Зайцева</w:t>
            </w:r>
          </w:p>
          <w:p w:rsidR="00192B8A" w:rsidRDefault="00192B8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Ирина</w:t>
            </w:r>
          </w:p>
          <w:p w:rsidR="00192B8A" w:rsidRPr="00BD07E0" w:rsidRDefault="00192B8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Николаевна</w:t>
            </w:r>
          </w:p>
        </w:tc>
        <w:tc>
          <w:tcPr>
            <w:tcW w:w="2334" w:type="dxa"/>
          </w:tcPr>
          <w:p w:rsidR="00192B8A" w:rsidRPr="003068DE" w:rsidRDefault="00192B8A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192B8A" w:rsidRPr="003068DE" w:rsidRDefault="00192B8A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192B8A" w:rsidTr="006A3B67">
        <w:trPr>
          <w:trHeight w:val="253"/>
        </w:trPr>
        <w:tc>
          <w:tcPr>
            <w:tcW w:w="459" w:type="dxa"/>
          </w:tcPr>
          <w:p w:rsidR="00192B8A" w:rsidRDefault="00192B8A" w:rsidP="003068DE">
            <w:pPr>
              <w:pStyle w:val="TableParagraph"/>
              <w:rPr>
                <w:sz w:val="24"/>
                <w:szCs w:val="20"/>
                <w:lang w:val="en-US"/>
              </w:rPr>
            </w:pPr>
          </w:p>
          <w:p w:rsidR="00192B8A" w:rsidRPr="00192B8A" w:rsidRDefault="00192B8A" w:rsidP="003068DE">
            <w:pPr>
              <w:pStyle w:val="TableParagraph"/>
              <w:rPr>
                <w:sz w:val="24"/>
                <w:szCs w:val="20"/>
                <w:lang w:val="en-US"/>
              </w:rPr>
            </w:pPr>
            <w:r>
              <w:rPr>
                <w:sz w:val="24"/>
                <w:szCs w:val="20"/>
                <w:lang w:val="en-US"/>
              </w:rPr>
              <w:t>9</w:t>
            </w:r>
          </w:p>
        </w:tc>
        <w:tc>
          <w:tcPr>
            <w:tcW w:w="3686" w:type="dxa"/>
          </w:tcPr>
          <w:p w:rsidR="00192B8A" w:rsidRPr="00192B8A" w:rsidRDefault="00192B8A" w:rsidP="00192B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192B8A" w:rsidRPr="00445766" w:rsidRDefault="00192B8A" w:rsidP="0019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2B8A" w:rsidRPr="00445766" w:rsidRDefault="00192B8A" w:rsidP="00192B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2B8A" w:rsidRDefault="00192B8A" w:rsidP="00192B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Стенд:</w:t>
            </w:r>
          </w:p>
          <w:p w:rsidR="00192B8A" w:rsidRDefault="00192B8A" w:rsidP="00192B8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персональном составе педагогических работников: фамилия, имя, отчество (при наличии) работника; занимаемая должность (должности); преподаваемые дисциплины</w:t>
            </w:r>
            <w:proofErr w:type="gramEnd"/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192B8A" w:rsidRPr="003068DE" w:rsidRDefault="00192B8A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192B8A" w:rsidRPr="003068DE" w:rsidRDefault="00192B8A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192B8A" w:rsidRDefault="00192B8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</w:t>
            </w:r>
            <w:r w:rsidRPr="00DE359B">
              <w:rPr>
                <w:rFonts w:cs="Times New Roman"/>
                <w:sz w:val="24"/>
                <w:szCs w:val="20"/>
              </w:rPr>
              <w:t xml:space="preserve">иректор </w:t>
            </w:r>
          </w:p>
          <w:p w:rsidR="00192B8A" w:rsidRDefault="00192B8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>М</w:t>
            </w:r>
            <w:r>
              <w:rPr>
                <w:rFonts w:cs="Times New Roman"/>
                <w:sz w:val="24"/>
                <w:szCs w:val="20"/>
              </w:rPr>
              <w:t>К</w:t>
            </w:r>
            <w:r w:rsidRPr="00DE359B">
              <w:rPr>
                <w:rFonts w:cs="Times New Roman"/>
                <w:sz w:val="24"/>
                <w:szCs w:val="20"/>
              </w:rPr>
              <w:t xml:space="preserve">ОУ </w:t>
            </w:r>
            <w:r>
              <w:rPr>
                <w:rFonts w:cs="Times New Roman"/>
                <w:sz w:val="24"/>
                <w:szCs w:val="20"/>
              </w:rPr>
              <w:t>Никольская</w:t>
            </w:r>
          </w:p>
          <w:p w:rsidR="00192B8A" w:rsidRDefault="00192B8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СОШ</w:t>
            </w:r>
          </w:p>
          <w:p w:rsidR="00192B8A" w:rsidRDefault="00192B8A" w:rsidP="00192B8A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Глазырин</w:t>
            </w:r>
          </w:p>
          <w:p w:rsidR="00192B8A" w:rsidRDefault="00192B8A" w:rsidP="00192B8A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Роман</w:t>
            </w:r>
          </w:p>
          <w:p w:rsidR="00192B8A" w:rsidRPr="00BD07E0" w:rsidRDefault="00192B8A" w:rsidP="00192B8A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Алексеевич</w:t>
            </w:r>
          </w:p>
        </w:tc>
        <w:tc>
          <w:tcPr>
            <w:tcW w:w="2334" w:type="dxa"/>
          </w:tcPr>
          <w:p w:rsidR="00192B8A" w:rsidRPr="003068DE" w:rsidRDefault="00192B8A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192B8A" w:rsidRPr="003068DE" w:rsidRDefault="00192B8A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E3184A" w:rsidTr="006A3B67">
        <w:trPr>
          <w:trHeight w:val="253"/>
        </w:trPr>
        <w:tc>
          <w:tcPr>
            <w:tcW w:w="459" w:type="dxa"/>
          </w:tcPr>
          <w:p w:rsidR="00E3184A" w:rsidRDefault="00E3184A" w:rsidP="00E3184A">
            <w:pPr>
              <w:pStyle w:val="TableParagraph"/>
              <w:rPr>
                <w:sz w:val="24"/>
                <w:szCs w:val="20"/>
              </w:rPr>
            </w:pPr>
          </w:p>
          <w:p w:rsidR="00E3184A" w:rsidRDefault="00E3184A" w:rsidP="00E3184A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3686" w:type="dxa"/>
          </w:tcPr>
          <w:p w:rsidR="00E3184A" w:rsidRDefault="00E3184A" w:rsidP="00E318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E3184A" w:rsidRPr="00445766" w:rsidRDefault="00E3184A" w:rsidP="00E318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аличие и функционирование раздела «Часто задаваемые вопросы»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184A" w:rsidRDefault="00E3184A" w:rsidP="00E318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</w:p>
        </w:tc>
        <w:tc>
          <w:tcPr>
            <w:tcW w:w="3118" w:type="dxa"/>
          </w:tcPr>
          <w:p w:rsidR="00E3184A" w:rsidRPr="00AE305F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</w:tc>
        <w:tc>
          <w:tcPr>
            <w:tcW w:w="1276" w:type="dxa"/>
          </w:tcPr>
          <w:p w:rsidR="00E3184A" w:rsidRPr="003068DE" w:rsidRDefault="00E3184A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E3184A" w:rsidRDefault="00E3184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</w:t>
            </w:r>
            <w:r w:rsidRPr="00DE359B">
              <w:rPr>
                <w:rFonts w:cs="Times New Roman"/>
                <w:sz w:val="24"/>
                <w:szCs w:val="20"/>
              </w:rPr>
              <w:t xml:space="preserve">иректор </w:t>
            </w:r>
          </w:p>
          <w:p w:rsidR="00E3184A" w:rsidRDefault="00E3184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>М</w:t>
            </w:r>
            <w:r>
              <w:rPr>
                <w:rFonts w:cs="Times New Roman"/>
                <w:sz w:val="24"/>
                <w:szCs w:val="20"/>
              </w:rPr>
              <w:t>К</w:t>
            </w:r>
            <w:r w:rsidRPr="00DE359B">
              <w:rPr>
                <w:rFonts w:cs="Times New Roman"/>
                <w:sz w:val="24"/>
                <w:szCs w:val="20"/>
              </w:rPr>
              <w:t xml:space="preserve">ОУ </w:t>
            </w:r>
            <w:proofErr w:type="spellStart"/>
            <w:r>
              <w:rPr>
                <w:rFonts w:cs="Times New Roman"/>
                <w:sz w:val="24"/>
                <w:szCs w:val="20"/>
              </w:rPr>
              <w:t>Новоберезовская</w:t>
            </w:r>
            <w:proofErr w:type="spellEnd"/>
          </w:p>
          <w:p w:rsidR="00E3184A" w:rsidRDefault="00E3184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СОШ</w:t>
            </w:r>
          </w:p>
          <w:p w:rsidR="00E3184A" w:rsidRDefault="00E3184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Зуйкина</w:t>
            </w:r>
            <w:proofErr w:type="spellEnd"/>
          </w:p>
          <w:p w:rsidR="00E3184A" w:rsidRDefault="00E3184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Наталья</w:t>
            </w:r>
          </w:p>
          <w:p w:rsidR="00E3184A" w:rsidRPr="00BD07E0" w:rsidRDefault="00E3184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Владимировна</w:t>
            </w:r>
          </w:p>
        </w:tc>
        <w:tc>
          <w:tcPr>
            <w:tcW w:w="2334" w:type="dxa"/>
          </w:tcPr>
          <w:p w:rsidR="00E3184A" w:rsidRPr="003068DE" w:rsidRDefault="00E3184A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E3184A" w:rsidRPr="003068DE" w:rsidRDefault="00E3184A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E3184A" w:rsidTr="006A3B67">
        <w:trPr>
          <w:trHeight w:val="253"/>
        </w:trPr>
        <w:tc>
          <w:tcPr>
            <w:tcW w:w="459" w:type="dxa"/>
          </w:tcPr>
          <w:p w:rsidR="00E3184A" w:rsidRDefault="00E3184A" w:rsidP="003068DE">
            <w:pPr>
              <w:pStyle w:val="TableParagraph"/>
              <w:rPr>
                <w:sz w:val="24"/>
                <w:szCs w:val="20"/>
              </w:rPr>
            </w:pPr>
          </w:p>
          <w:p w:rsidR="00E3184A" w:rsidRDefault="00E3184A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3686" w:type="dxa"/>
          </w:tcPr>
          <w:p w:rsidR="00E3184A" w:rsidRDefault="00E3184A" w:rsidP="00E318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E3184A" w:rsidRPr="00445766" w:rsidRDefault="00E3184A" w:rsidP="00E318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аличие и функционирование раздела «Часто задаваемые вопросы»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184A" w:rsidRPr="00445766" w:rsidRDefault="00E3184A" w:rsidP="00E318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184A" w:rsidRPr="00445766" w:rsidRDefault="00E3184A" w:rsidP="00E318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учебных планах с приложением их копий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184A" w:rsidRPr="00445766" w:rsidRDefault="00E3184A" w:rsidP="00E318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а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ннотации к рабочим программам дисциплин (по каждой дисциплине в составе образовательной программы) с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приложением их копий (при наличии)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184A" w:rsidRPr="00445766" w:rsidRDefault="00E3184A" w:rsidP="00E318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реализуемых образовательных программах, в том числе о реализуемых адаптированных образовательных программах, с указанием учебных предметов, курсов, дисциплин (модулей), практики, предусмотренных соответствующей образовательной программой</w:t>
            </w:r>
          </w:p>
          <w:p w:rsidR="00E3184A" w:rsidRPr="00445766" w:rsidRDefault="00E3184A" w:rsidP="00E318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184A" w:rsidRDefault="00E3184A" w:rsidP="00E318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 наличии общежития, интерната, в том числе приспособленных для использования инвалидами и лицами с ограниченными возможностями здоровья, количестве жилых помещений в общежитии, интернате для иногородних обучающихся, формировании платы за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проживание в общежитии</w:t>
            </w:r>
            <w:proofErr w:type="gramEnd"/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E3184A" w:rsidRPr="003068DE" w:rsidRDefault="00E3184A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E3184A" w:rsidRPr="003068DE" w:rsidRDefault="00E3184A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E3184A" w:rsidRDefault="00E3184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</w:t>
            </w:r>
            <w:r w:rsidRPr="00DE359B">
              <w:rPr>
                <w:rFonts w:cs="Times New Roman"/>
                <w:sz w:val="24"/>
                <w:szCs w:val="20"/>
              </w:rPr>
              <w:t xml:space="preserve">иректор </w:t>
            </w:r>
          </w:p>
          <w:p w:rsidR="00E3184A" w:rsidRDefault="00E3184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>М</w:t>
            </w:r>
            <w:r>
              <w:rPr>
                <w:rFonts w:cs="Times New Roman"/>
                <w:sz w:val="24"/>
                <w:szCs w:val="20"/>
              </w:rPr>
              <w:t>К</w:t>
            </w:r>
            <w:r w:rsidRPr="00DE359B">
              <w:rPr>
                <w:rFonts w:cs="Times New Roman"/>
                <w:sz w:val="24"/>
                <w:szCs w:val="20"/>
              </w:rPr>
              <w:t xml:space="preserve">ОУ </w:t>
            </w:r>
            <w:r>
              <w:rPr>
                <w:rFonts w:cs="Times New Roman"/>
                <w:sz w:val="24"/>
                <w:szCs w:val="20"/>
              </w:rPr>
              <w:t>Новотроицкая</w:t>
            </w:r>
          </w:p>
          <w:p w:rsidR="00E3184A" w:rsidRDefault="00E3184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ООШ</w:t>
            </w:r>
          </w:p>
          <w:p w:rsidR="00E3184A" w:rsidRDefault="00E3184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Бабурин</w:t>
            </w:r>
          </w:p>
          <w:p w:rsidR="00E3184A" w:rsidRDefault="00E3184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Михаил</w:t>
            </w:r>
          </w:p>
          <w:p w:rsidR="00E3184A" w:rsidRPr="00BD07E0" w:rsidRDefault="00E3184A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Александрович</w:t>
            </w:r>
          </w:p>
        </w:tc>
        <w:tc>
          <w:tcPr>
            <w:tcW w:w="2334" w:type="dxa"/>
          </w:tcPr>
          <w:p w:rsidR="00E3184A" w:rsidRPr="003068DE" w:rsidRDefault="00E3184A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E3184A" w:rsidRPr="003068DE" w:rsidRDefault="00E3184A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070242" w:rsidTr="006A3B67">
        <w:trPr>
          <w:trHeight w:val="253"/>
        </w:trPr>
        <w:tc>
          <w:tcPr>
            <w:tcW w:w="459" w:type="dxa"/>
          </w:tcPr>
          <w:p w:rsidR="00070242" w:rsidRDefault="00070242" w:rsidP="003068DE">
            <w:pPr>
              <w:pStyle w:val="TableParagraph"/>
              <w:rPr>
                <w:sz w:val="24"/>
                <w:szCs w:val="20"/>
              </w:rPr>
            </w:pPr>
          </w:p>
          <w:p w:rsidR="00070242" w:rsidRDefault="00070242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3686" w:type="dxa"/>
          </w:tcPr>
          <w:p w:rsidR="00070242" w:rsidRDefault="00070242" w:rsidP="0007024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070242" w:rsidRPr="00445766" w:rsidRDefault="00070242" w:rsidP="00070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аличие и функционирование раздела «Часто задаваемые вопросы»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242" w:rsidRPr="00445766" w:rsidRDefault="00070242" w:rsidP="00070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аличие альтернативной версии официального сайта организации в сети "Интернет" для инвалидов по зрению (версия </w:t>
            </w:r>
            <w:proofErr w:type="gramStart"/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 слабовидящих)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242" w:rsidRPr="00445766" w:rsidRDefault="00070242" w:rsidP="00070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70242" w:rsidRDefault="00070242" w:rsidP="000702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наличии общежития, интерната, в том числе приспособленных для использования инвалидами и лицами с ограниченными возможностями здоровья, количестве жилых помещений в общежитии, интернате для иногородних обучающихся, формировании платы за проживание в общежитии</w:t>
            </w:r>
            <w:proofErr w:type="gramEnd"/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070242" w:rsidRPr="003068DE" w:rsidRDefault="00070242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070242" w:rsidRPr="003068DE" w:rsidRDefault="00070242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070242" w:rsidRDefault="0007024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</w:t>
            </w:r>
            <w:r w:rsidRPr="00DE359B">
              <w:rPr>
                <w:rFonts w:cs="Times New Roman"/>
                <w:sz w:val="24"/>
                <w:szCs w:val="20"/>
              </w:rPr>
              <w:t xml:space="preserve">иректор </w:t>
            </w:r>
          </w:p>
          <w:p w:rsidR="00070242" w:rsidRDefault="0007024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>М</w:t>
            </w:r>
            <w:r>
              <w:rPr>
                <w:rFonts w:cs="Times New Roman"/>
                <w:sz w:val="24"/>
                <w:szCs w:val="20"/>
              </w:rPr>
              <w:t>К</w:t>
            </w:r>
            <w:r w:rsidRPr="00DE359B">
              <w:rPr>
                <w:rFonts w:cs="Times New Roman"/>
                <w:sz w:val="24"/>
                <w:szCs w:val="20"/>
              </w:rPr>
              <w:t xml:space="preserve">ОУ </w:t>
            </w:r>
            <w:proofErr w:type="spellStart"/>
            <w:r>
              <w:rPr>
                <w:rFonts w:cs="Times New Roman"/>
                <w:sz w:val="24"/>
                <w:szCs w:val="20"/>
              </w:rPr>
              <w:t>Отрокская</w:t>
            </w:r>
            <w:proofErr w:type="spellEnd"/>
          </w:p>
          <w:p w:rsidR="00070242" w:rsidRDefault="0007024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СОШ</w:t>
            </w:r>
          </w:p>
          <w:p w:rsidR="00070242" w:rsidRDefault="0007024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Верещагина</w:t>
            </w:r>
          </w:p>
          <w:p w:rsidR="00070242" w:rsidRDefault="0007024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Людмила</w:t>
            </w:r>
          </w:p>
          <w:p w:rsidR="00070242" w:rsidRPr="00BD07E0" w:rsidRDefault="0007024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Викторовна</w:t>
            </w:r>
          </w:p>
        </w:tc>
        <w:tc>
          <w:tcPr>
            <w:tcW w:w="2334" w:type="dxa"/>
          </w:tcPr>
          <w:p w:rsidR="00070242" w:rsidRPr="003068DE" w:rsidRDefault="00070242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070242" w:rsidRPr="003068DE" w:rsidRDefault="00070242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D56A93" w:rsidTr="006A3B67">
        <w:trPr>
          <w:trHeight w:val="253"/>
        </w:trPr>
        <w:tc>
          <w:tcPr>
            <w:tcW w:w="459" w:type="dxa"/>
          </w:tcPr>
          <w:p w:rsidR="00D56A93" w:rsidRDefault="00D56A93" w:rsidP="003068DE">
            <w:pPr>
              <w:pStyle w:val="TableParagraph"/>
              <w:rPr>
                <w:sz w:val="24"/>
                <w:szCs w:val="20"/>
              </w:rPr>
            </w:pPr>
          </w:p>
          <w:p w:rsidR="00D56A93" w:rsidRDefault="00D56A93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3686" w:type="dxa"/>
          </w:tcPr>
          <w:p w:rsidR="00D56A93" w:rsidRDefault="00D56A93" w:rsidP="00D56A9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D56A93" w:rsidRPr="00445766" w:rsidRDefault="00D56A93" w:rsidP="00D5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аличие и функционирование раздела «Часто задаваемые вопросы»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6A93" w:rsidRPr="00445766" w:rsidRDefault="00D56A93" w:rsidP="00D5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6A93" w:rsidRPr="00445766" w:rsidRDefault="00D56A93" w:rsidP="00D5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с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видетельство о государственной аккредитации (с приложениями) (при наличии)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6A93" w:rsidRPr="00445766" w:rsidRDefault="00D56A93" w:rsidP="00D56A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п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редписания органов, осуществляющих государственный контроль (надзор) в сфере образования, отчеты об исполнении таких предписаний (или сведения об отсутствии таких предписаний)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6A93" w:rsidRDefault="00D56A93" w:rsidP="00D56A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D56A93" w:rsidRPr="003068DE" w:rsidRDefault="00D56A93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D56A93" w:rsidRPr="003068DE" w:rsidRDefault="00D56A93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D56A93" w:rsidRDefault="00D56A9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</w:t>
            </w:r>
            <w:r w:rsidRPr="00DE359B">
              <w:rPr>
                <w:rFonts w:cs="Times New Roman"/>
                <w:sz w:val="24"/>
                <w:szCs w:val="20"/>
              </w:rPr>
              <w:t xml:space="preserve">иректор </w:t>
            </w:r>
          </w:p>
          <w:p w:rsidR="00D56A93" w:rsidRDefault="00D56A9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>М</w:t>
            </w:r>
            <w:r>
              <w:rPr>
                <w:rFonts w:cs="Times New Roman"/>
                <w:sz w:val="24"/>
                <w:szCs w:val="20"/>
              </w:rPr>
              <w:t>К</w:t>
            </w:r>
            <w:r w:rsidRPr="00DE359B">
              <w:rPr>
                <w:rFonts w:cs="Times New Roman"/>
                <w:sz w:val="24"/>
                <w:szCs w:val="20"/>
              </w:rPr>
              <w:t xml:space="preserve">ОУ </w:t>
            </w:r>
            <w:r>
              <w:rPr>
                <w:rFonts w:cs="Times New Roman"/>
                <w:sz w:val="24"/>
                <w:szCs w:val="20"/>
              </w:rPr>
              <w:t>Романовская</w:t>
            </w:r>
          </w:p>
          <w:p w:rsidR="00D56A93" w:rsidRDefault="00D56A9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СОШ</w:t>
            </w:r>
          </w:p>
          <w:p w:rsidR="00D56A93" w:rsidRDefault="00D56A9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Шуднева</w:t>
            </w:r>
            <w:proofErr w:type="spellEnd"/>
          </w:p>
          <w:p w:rsidR="00D56A93" w:rsidRDefault="00D56A9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Лариса</w:t>
            </w:r>
          </w:p>
          <w:p w:rsidR="00D56A93" w:rsidRPr="00BD07E0" w:rsidRDefault="00D56A9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Витальевна</w:t>
            </w:r>
          </w:p>
        </w:tc>
        <w:tc>
          <w:tcPr>
            <w:tcW w:w="2334" w:type="dxa"/>
          </w:tcPr>
          <w:p w:rsidR="00D56A93" w:rsidRPr="003068DE" w:rsidRDefault="00D56A93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D56A93" w:rsidRPr="003068DE" w:rsidRDefault="00D56A93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D56A93" w:rsidTr="006A3B67">
        <w:trPr>
          <w:trHeight w:val="253"/>
        </w:trPr>
        <w:tc>
          <w:tcPr>
            <w:tcW w:w="459" w:type="dxa"/>
          </w:tcPr>
          <w:p w:rsidR="00D56A93" w:rsidRDefault="00D56A93" w:rsidP="003068DE">
            <w:pPr>
              <w:pStyle w:val="TableParagraph"/>
              <w:rPr>
                <w:sz w:val="24"/>
                <w:szCs w:val="20"/>
              </w:rPr>
            </w:pPr>
          </w:p>
          <w:p w:rsidR="00D56A93" w:rsidRDefault="00D56A93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3686" w:type="dxa"/>
          </w:tcPr>
          <w:p w:rsidR="00D56A93" w:rsidRDefault="00D56A93" w:rsidP="001D13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D56A93" w:rsidRPr="00445766" w:rsidRDefault="00D56A93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аличие и функционирование раздела «Часто задаваемые вопросы»</w:t>
            </w:r>
          </w:p>
          <w:p w:rsidR="00D56A93" w:rsidRPr="00445766" w:rsidRDefault="00D56A93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</w:p>
          <w:p w:rsidR="00D56A93" w:rsidRPr="00445766" w:rsidRDefault="00D56A93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  <w:p w:rsidR="00D56A93" w:rsidRPr="00445766" w:rsidRDefault="00D56A93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Информация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  <w:p w:rsidR="00D56A93" w:rsidRDefault="00D56A93" w:rsidP="001D13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Стенд</w:t>
            </w:r>
          </w:p>
          <w:p w:rsidR="00D56A93" w:rsidRDefault="00D56A93" w:rsidP="001D131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5DF2">
              <w:rPr>
                <w:rFonts w:ascii="Times New Roman" w:hAnsi="Times New Roman" w:cs="Times New Roman"/>
                <w:sz w:val="24"/>
                <w:szCs w:val="24"/>
              </w:rPr>
              <w:t>Информация о календарном учебном графике (расписание уроков, работа кружков и секций)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D56A93" w:rsidRPr="003068DE" w:rsidRDefault="00D56A93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D56A93" w:rsidRPr="003068DE" w:rsidRDefault="00D56A93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D56A93" w:rsidRDefault="00D56A9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д</w:t>
            </w:r>
            <w:r w:rsidRPr="00DE359B">
              <w:rPr>
                <w:rFonts w:cs="Times New Roman"/>
                <w:sz w:val="24"/>
                <w:szCs w:val="20"/>
              </w:rPr>
              <w:t>иректор</w:t>
            </w:r>
            <w:r>
              <w:rPr>
                <w:rFonts w:cs="Times New Roman"/>
                <w:sz w:val="24"/>
                <w:szCs w:val="20"/>
              </w:rPr>
              <w:t>а</w:t>
            </w:r>
            <w:r w:rsidRPr="00DE359B">
              <w:rPr>
                <w:rFonts w:cs="Times New Roman"/>
                <w:sz w:val="24"/>
                <w:szCs w:val="20"/>
              </w:rPr>
              <w:t xml:space="preserve"> </w:t>
            </w:r>
          </w:p>
          <w:p w:rsidR="00D56A93" w:rsidRDefault="00D56A9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>М</w:t>
            </w:r>
            <w:r>
              <w:rPr>
                <w:rFonts w:cs="Times New Roman"/>
                <w:sz w:val="24"/>
                <w:szCs w:val="20"/>
              </w:rPr>
              <w:t>К</w:t>
            </w:r>
            <w:r w:rsidRPr="00DE359B">
              <w:rPr>
                <w:rFonts w:cs="Times New Roman"/>
                <w:sz w:val="24"/>
                <w:szCs w:val="20"/>
              </w:rPr>
              <w:t xml:space="preserve">ОУ </w:t>
            </w:r>
            <w:r>
              <w:rPr>
                <w:rFonts w:cs="Times New Roman"/>
                <w:sz w:val="24"/>
                <w:szCs w:val="20"/>
              </w:rPr>
              <w:t>Стахановская</w:t>
            </w:r>
          </w:p>
          <w:p w:rsidR="00D56A93" w:rsidRDefault="00D56A9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СОШ</w:t>
            </w:r>
          </w:p>
          <w:p w:rsidR="00D56A93" w:rsidRDefault="00D56A93" w:rsidP="00D56A93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Чиркова</w:t>
            </w:r>
            <w:proofErr w:type="spellEnd"/>
          </w:p>
          <w:p w:rsidR="00D56A93" w:rsidRDefault="00D56A93" w:rsidP="00D56A93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Вера</w:t>
            </w:r>
          </w:p>
          <w:p w:rsidR="00D56A93" w:rsidRPr="00BD07E0" w:rsidRDefault="00D56A93" w:rsidP="00D56A93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Михайловна</w:t>
            </w:r>
          </w:p>
        </w:tc>
        <w:tc>
          <w:tcPr>
            <w:tcW w:w="2334" w:type="dxa"/>
          </w:tcPr>
          <w:p w:rsidR="00D56A93" w:rsidRPr="003068DE" w:rsidRDefault="00D56A93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D56A93" w:rsidRPr="003068DE" w:rsidRDefault="00D56A93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1D1311" w:rsidTr="006A3B67">
        <w:trPr>
          <w:trHeight w:val="253"/>
        </w:trPr>
        <w:tc>
          <w:tcPr>
            <w:tcW w:w="459" w:type="dxa"/>
          </w:tcPr>
          <w:p w:rsidR="001D1311" w:rsidRDefault="001D1311" w:rsidP="003068DE">
            <w:pPr>
              <w:pStyle w:val="TableParagraph"/>
              <w:rPr>
                <w:sz w:val="24"/>
                <w:szCs w:val="20"/>
              </w:rPr>
            </w:pPr>
          </w:p>
          <w:p w:rsidR="001D1311" w:rsidRDefault="001D1311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3686" w:type="dxa"/>
          </w:tcPr>
          <w:p w:rsidR="001D1311" w:rsidRDefault="001D1311" w:rsidP="001D13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1D1311" w:rsidRPr="00445766" w:rsidRDefault="001D1311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</w:p>
          <w:p w:rsidR="001D1311" w:rsidRDefault="001D1311" w:rsidP="001D13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Стенд:</w:t>
            </w:r>
          </w:p>
          <w:p w:rsidR="001D1311" w:rsidRPr="00445766" w:rsidRDefault="001D1311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д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окумент о порядке оказания платных образовательных услуг, в том числе образец договора об оказании платных образовательных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1311" w:rsidRPr="00445766" w:rsidRDefault="001D1311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персональном составе педагогических работников: фамилия, имя, отчество (при наличии) работника; занимаемая должность (должности); преподаваемые дисциплины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1D1311" w:rsidRDefault="001D1311" w:rsidP="001D131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об условиях питания обучающихся, в том числе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инвалидов и лиц с ограниченными возможностями здоровья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1D1311" w:rsidRPr="003068DE" w:rsidRDefault="001D1311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1D1311" w:rsidRPr="003068DE" w:rsidRDefault="001D1311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1D1311" w:rsidRDefault="001D131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д</w:t>
            </w:r>
            <w:r w:rsidRPr="00DE359B">
              <w:rPr>
                <w:rFonts w:cs="Times New Roman"/>
                <w:sz w:val="24"/>
                <w:szCs w:val="20"/>
              </w:rPr>
              <w:t>иректор</w:t>
            </w:r>
            <w:r>
              <w:rPr>
                <w:rFonts w:cs="Times New Roman"/>
                <w:sz w:val="24"/>
                <w:szCs w:val="20"/>
              </w:rPr>
              <w:t>а</w:t>
            </w:r>
            <w:r w:rsidRPr="00DE359B">
              <w:rPr>
                <w:rFonts w:cs="Times New Roman"/>
                <w:sz w:val="24"/>
                <w:szCs w:val="20"/>
              </w:rPr>
              <w:t xml:space="preserve"> </w:t>
            </w:r>
          </w:p>
          <w:p w:rsidR="001D1311" w:rsidRDefault="001D131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DE359B">
              <w:rPr>
                <w:rFonts w:cs="Times New Roman"/>
                <w:sz w:val="24"/>
                <w:szCs w:val="20"/>
              </w:rPr>
              <w:t>М</w:t>
            </w:r>
            <w:r>
              <w:rPr>
                <w:rFonts w:cs="Times New Roman"/>
                <w:sz w:val="24"/>
                <w:szCs w:val="20"/>
              </w:rPr>
              <w:t>К</w:t>
            </w:r>
            <w:r w:rsidRPr="00DE359B">
              <w:rPr>
                <w:rFonts w:cs="Times New Roman"/>
                <w:sz w:val="24"/>
                <w:szCs w:val="20"/>
              </w:rPr>
              <w:t xml:space="preserve">ОУ </w:t>
            </w:r>
            <w:r>
              <w:rPr>
                <w:rFonts w:cs="Times New Roman"/>
                <w:sz w:val="24"/>
                <w:szCs w:val="20"/>
              </w:rPr>
              <w:t>Центральная</w:t>
            </w:r>
          </w:p>
          <w:p w:rsidR="001D1311" w:rsidRDefault="001D131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ООШ</w:t>
            </w:r>
          </w:p>
          <w:p w:rsidR="001D1311" w:rsidRDefault="001D131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Сырыгина</w:t>
            </w:r>
            <w:proofErr w:type="spellEnd"/>
          </w:p>
          <w:p w:rsidR="001D1311" w:rsidRDefault="001D131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Яна</w:t>
            </w:r>
          </w:p>
          <w:p w:rsidR="001D1311" w:rsidRPr="00BD07E0" w:rsidRDefault="001D131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Владимировна</w:t>
            </w:r>
          </w:p>
        </w:tc>
        <w:tc>
          <w:tcPr>
            <w:tcW w:w="2334" w:type="dxa"/>
          </w:tcPr>
          <w:p w:rsidR="001D1311" w:rsidRPr="003068DE" w:rsidRDefault="001D1311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1D1311" w:rsidRPr="003068DE" w:rsidRDefault="001D1311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1D1311" w:rsidTr="006A3B67">
        <w:trPr>
          <w:trHeight w:val="253"/>
        </w:trPr>
        <w:tc>
          <w:tcPr>
            <w:tcW w:w="459" w:type="dxa"/>
          </w:tcPr>
          <w:p w:rsidR="001D1311" w:rsidRDefault="001D1311" w:rsidP="003068DE">
            <w:pPr>
              <w:pStyle w:val="TableParagraph"/>
              <w:rPr>
                <w:sz w:val="24"/>
                <w:szCs w:val="20"/>
              </w:rPr>
            </w:pPr>
          </w:p>
          <w:p w:rsidR="001D1311" w:rsidRDefault="001D1311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16</w:t>
            </w:r>
          </w:p>
        </w:tc>
        <w:tc>
          <w:tcPr>
            <w:tcW w:w="3686" w:type="dxa"/>
          </w:tcPr>
          <w:p w:rsidR="001D1311" w:rsidRDefault="001D1311" w:rsidP="001D13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1D1311" w:rsidRPr="00445766" w:rsidRDefault="001D1311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аличие и функционирование раздела «Часто задаваемые вопросы»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1311" w:rsidRPr="00445766" w:rsidRDefault="001D1311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1311" w:rsidRPr="00445766" w:rsidRDefault="001D1311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тчет о результатах </w:t>
            </w:r>
            <w:proofErr w:type="spellStart"/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1311" w:rsidRPr="00445766" w:rsidRDefault="001D1311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обеспечении доступа в здания образовательной организации инвалидов и лиц с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1311" w:rsidRPr="00445766" w:rsidRDefault="001D1311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1311" w:rsidRPr="00445766" w:rsidRDefault="001D1311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 наличии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общежития, интерната, в том числе приспособленных для использования инвалидами и лицами с ограниченными возможностями здоровья, количестве жилых помещений в общежитии, интернате для иногородних обучающихся, формировании платы за проживание в общежитии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1D1311" w:rsidRDefault="001D1311" w:rsidP="001D13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Стенд:</w:t>
            </w:r>
          </w:p>
          <w:p w:rsidR="001D1311" w:rsidRPr="00445766" w:rsidRDefault="001D1311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д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окумент о порядке оказания платных образовательных услуг, в том числе образец договора об оказании платных образовательных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1311" w:rsidRPr="00445766" w:rsidRDefault="001D1311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календарном учебном графике (расписание уроков, работа кружков и секций)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1311" w:rsidRDefault="001D1311" w:rsidP="001D131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условиях питания обучающихся, в том числе инвалидов и лиц с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1D1311" w:rsidRPr="003068DE" w:rsidRDefault="001D1311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1D1311" w:rsidRPr="003068DE" w:rsidRDefault="001D1311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1D1311" w:rsidRDefault="001D131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заведующего</w:t>
            </w:r>
            <w:r w:rsidRPr="00DE359B">
              <w:rPr>
                <w:rFonts w:cs="Times New Roman"/>
                <w:sz w:val="24"/>
                <w:szCs w:val="20"/>
              </w:rPr>
              <w:t xml:space="preserve"> </w:t>
            </w:r>
          </w:p>
          <w:p w:rsidR="001D1311" w:rsidRDefault="001D131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МБДОУ ДС №1 «Солнышко»</w:t>
            </w:r>
          </w:p>
          <w:p w:rsidR="001D1311" w:rsidRDefault="001D131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Соколова</w:t>
            </w:r>
          </w:p>
          <w:p w:rsidR="001D1311" w:rsidRDefault="001D131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Эльмира</w:t>
            </w:r>
          </w:p>
          <w:p w:rsidR="001D1311" w:rsidRPr="00BD07E0" w:rsidRDefault="001D1311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Рафгатовна</w:t>
            </w:r>
            <w:proofErr w:type="spellEnd"/>
          </w:p>
        </w:tc>
        <w:tc>
          <w:tcPr>
            <w:tcW w:w="2334" w:type="dxa"/>
          </w:tcPr>
          <w:p w:rsidR="001D1311" w:rsidRPr="003068DE" w:rsidRDefault="001D1311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1D1311" w:rsidRPr="003068DE" w:rsidRDefault="001D1311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58011E" w:rsidTr="006A3B67">
        <w:trPr>
          <w:trHeight w:val="253"/>
        </w:trPr>
        <w:tc>
          <w:tcPr>
            <w:tcW w:w="459" w:type="dxa"/>
          </w:tcPr>
          <w:p w:rsidR="0058011E" w:rsidRDefault="0058011E" w:rsidP="003068DE">
            <w:pPr>
              <w:pStyle w:val="TableParagraph"/>
              <w:rPr>
                <w:sz w:val="24"/>
                <w:szCs w:val="20"/>
              </w:rPr>
            </w:pPr>
          </w:p>
          <w:p w:rsidR="0058011E" w:rsidRDefault="0058011E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17</w:t>
            </w:r>
          </w:p>
        </w:tc>
        <w:tc>
          <w:tcPr>
            <w:tcW w:w="3686" w:type="dxa"/>
          </w:tcPr>
          <w:p w:rsidR="0058011E" w:rsidRDefault="0058011E" w:rsidP="001D13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58011E" w:rsidRPr="00445766" w:rsidRDefault="0058011E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аличие и функционирование формы для подачи электронного обращения, жалобы, предложения,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получения консультации по оказываемым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11E" w:rsidRPr="00445766" w:rsidRDefault="0058011E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аличие и функционирование раздела «Часто задаваемые вопросы»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11E" w:rsidRPr="00445766" w:rsidRDefault="0058011E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аличие альтернативной версии официального сайта организации в сети "Интернет" для инвалидов по зрению (версия </w:t>
            </w:r>
            <w:proofErr w:type="gramStart"/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 слабовидящих)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11E" w:rsidRPr="00445766" w:rsidRDefault="0058011E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наличии общежития, интерната, в том числе приспособленных для использования инвалидами и лицами с ограниченными возможностями здоровья, количестве жилых помещений в общежитии, интернате для иногородних обучающихся, формировании платы за проживание в общежитии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58011E" w:rsidRPr="00445766" w:rsidRDefault="0058011E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бюджетов, по договорам об образовании за счет средств физических и (или)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11E" w:rsidRPr="00445766" w:rsidRDefault="0058011E" w:rsidP="001D13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поступлении финансовых и материальных средств и об их расходовании по итогам финансового года</w:t>
            </w:r>
          </w:p>
          <w:p w:rsidR="0058011E" w:rsidRDefault="0058011E" w:rsidP="001D13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Стенд:</w:t>
            </w:r>
          </w:p>
          <w:p w:rsidR="0058011E" w:rsidRDefault="0058011E" w:rsidP="001D131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д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окумент о порядке оказания платных образовательных услуг, в том числе образец договора об оказании платных образовательных услуг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с требованиями, 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58011E" w:rsidRPr="003068DE" w:rsidRDefault="0058011E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58011E" w:rsidRPr="003068DE" w:rsidRDefault="0058011E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2023-2024</w:t>
            </w:r>
          </w:p>
        </w:tc>
        <w:tc>
          <w:tcPr>
            <w:tcW w:w="2126" w:type="dxa"/>
          </w:tcPr>
          <w:p w:rsidR="0058011E" w:rsidRDefault="0058011E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Заведующий</w:t>
            </w:r>
          </w:p>
          <w:p w:rsidR="0058011E" w:rsidRDefault="0058011E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МБДОУ ДС №3 «</w:t>
            </w:r>
            <w:proofErr w:type="spellStart"/>
            <w:r>
              <w:rPr>
                <w:rFonts w:cs="Times New Roman"/>
                <w:sz w:val="24"/>
                <w:szCs w:val="20"/>
              </w:rPr>
              <w:t>Семицветик</w:t>
            </w:r>
            <w:proofErr w:type="spellEnd"/>
            <w:r>
              <w:rPr>
                <w:rFonts w:cs="Times New Roman"/>
                <w:sz w:val="24"/>
                <w:szCs w:val="20"/>
              </w:rPr>
              <w:t>»</w:t>
            </w:r>
          </w:p>
          <w:p w:rsidR="0058011E" w:rsidRDefault="0058011E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Дмитриева</w:t>
            </w:r>
          </w:p>
          <w:p w:rsidR="0058011E" w:rsidRDefault="0058011E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Татьяна</w:t>
            </w:r>
          </w:p>
          <w:p w:rsidR="0058011E" w:rsidRPr="00BD07E0" w:rsidRDefault="0058011E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lastRenderedPageBreak/>
              <w:t>Николаевна</w:t>
            </w:r>
          </w:p>
        </w:tc>
        <w:tc>
          <w:tcPr>
            <w:tcW w:w="2334" w:type="dxa"/>
          </w:tcPr>
          <w:p w:rsidR="0058011E" w:rsidRPr="003068DE" w:rsidRDefault="0058011E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58011E" w:rsidRPr="003068DE" w:rsidRDefault="0058011E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58011E" w:rsidTr="006A3B67">
        <w:trPr>
          <w:trHeight w:val="253"/>
        </w:trPr>
        <w:tc>
          <w:tcPr>
            <w:tcW w:w="459" w:type="dxa"/>
          </w:tcPr>
          <w:p w:rsidR="0058011E" w:rsidRDefault="0058011E" w:rsidP="003068DE">
            <w:pPr>
              <w:pStyle w:val="TableParagraph"/>
              <w:rPr>
                <w:sz w:val="24"/>
                <w:szCs w:val="20"/>
              </w:rPr>
            </w:pPr>
          </w:p>
          <w:p w:rsidR="0058011E" w:rsidRDefault="0058011E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18</w:t>
            </w:r>
          </w:p>
        </w:tc>
        <w:tc>
          <w:tcPr>
            <w:tcW w:w="3686" w:type="dxa"/>
          </w:tcPr>
          <w:p w:rsidR="0058011E" w:rsidRDefault="0058011E" w:rsidP="005801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58011E" w:rsidRPr="00445766" w:rsidRDefault="0058011E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аличие и функционирование формы для подачи электронного обращения, жалобы, предложения, получения консультации по оказываемым услугам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11E" w:rsidRPr="00445766" w:rsidRDefault="0058011E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аличие и функционирование раздела «Часто задаваемые вопросы»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11E" w:rsidRPr="00445766" w:rsidRDefault="0058011E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формах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11E" w:rsidRPr="00445766" w:rsidRDefault="0058011E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 нормативных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сроках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11E" w:rsidRPr="00445766" w:rsidRDefault="0058011E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условиях питания обучающихся, в том числе инвалидов и лиц с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11E" w:rsidRPr="00445766" w:rsidRDefault="0058011E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условиях охраны здоровья обучающихся, в том числе инвалидов и лиц с ограниченными возможностями здоровья</w:t>
            </w:r>
          </w:p>
          <w:p w:rsidR="0058011E" w:rsidRPr="00445766" w:rsidRDefault="0058011E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электронных образовательных ресурсах, к которым обеспечивается доступ обучающихся, в том числе приспособленных для использования инвалидами и лицами</w:t>
            </w:r>
          </w:p>
          <w:p w:rsidR="0058011E" w:rsidRPr="00445766" w:rsidRDefault="0058011E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11E" w:rsidRDefault="0058011E" w:rsidP="005801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поступлении финансовых и материальных средств и об их расходовании по итогам финансового года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58011E" w:rsidRPr="003068DE" w:rsidRDefault="0058011E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58011E" w:rsidRPr="003068DE" w:rsidRDefault="0058011E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58011E" w:rsidRDefault="0058011E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Директор</w:t>
            </w:r>
          </w:p>
          <w:p w:rsidR="0058011E" w:rsidRDefault="0058011E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МБОУ ДО ДДТ</w:t>
            </w:r>
          </w:p>
          <w:p w:rsidR="0058011E" w:rsidRDefault="0058011E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Рогова</w:t>
            </w:r>
          </w:p>
          <w:p w:rsidR="0058011E" w:rsidRDefault="0058011E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Нина</w:t>
            </w:r>
          </w:p>
          <w:p w:rsidR="0058011E" w:rsidRPr="00BD07E0" w:rsidRDefault="0058011E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Тимофеевна</w:t>
            </w:r>
          </w:p>
        </w:tc>
        <w:tc>
          <w:tcPr>
            <w:tcW w:w="2334" w:type="dxa"/>
          </w:tcPr>
          <w:p w:rsidR="0058011E" w:rsidRPr="003068DE" w:rsidRDefault="0058011E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58011E" w:rsidRPr="003068DE" w:rsidRDefault="0058011E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156153" w:rsidTr="006A3B67">
        <w:trPr>
          <w:trHeight w:val="253"/>
        </w:trPr>
        <w:tc>
          <w:tcPr>
            <w:tcW w:w="459" w:type="dxa"/>
          </w:tcPr>
          <w:p w:rsidR="00156153" w:rsidRDefault="00156153" w:rsidP="003068DE">
            <w:pPr>
              <w:pStyle w:val="TableParagraph"/>
              <w:rPr>
                <w:sz w:val="24"/>
                <w:szCs w:val="20"/>
              </w:rPr>
            </w:pPr>
          </w:p>
          <w:p w:rsidR="00156153" w:rsidRDefault="00156153" w:rsidP="003068DE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19</w:t>
            </w:r>
          </w:p>
        </w:tc>
        <w:tc>
          <w:tcPr>
            <w:tcW w:w="3686" w:type="dxa"/>
          </w:tcPr>
          <w:p w:rsidR="00156153" w:rsidRDefault="00156153" w:rsidP="005801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Сайт:</w:t>
            </w:r>
          </w:p>
          <w:p w:rsidR="00156153" w:rsidRPr="00445766" w:rsidRDefault="00156153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о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беспечение технической возможности выражения получателем услуг мнения о качестве оказания услуг (наличие анкеты для опроса граждан или гиперссылки на нее)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6153" w:rsidRPr="00445766" w:rsidRDefault="00156153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2) п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лан финансово-хозяйственной  деятельности образовательной организации, утвержденный в установленном законодательством Российской Федерации порядке, или бюджетные сметы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156153" w:rsidRPr="00445766" w:rsidRDefault="00156153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федеральных государственных образовательных стандартах и об образовательных стандартах с приложением их копий (при наличии)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6153" w:rsidRPr="00445766" w:rsidRDefault="00156153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обеспечении доступа в здания образовательной организации инвалидов и лиц с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6153" w:rsidRPr="00445766" w:rsidRDefault="00156153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нформация об условиях охраны здоровья обучающихся, в том числе инвалидов и лиц с ограниченными возможностями 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6153" w:rsidRPr="00445766" w:rsidRDefault="00156153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доступе к информационным системам и информационно-телекоммуникационным сетям, в том числе приспособленным для использования инвалидами и лицами с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6153" w:rsidRPr="00445766" w:rsidRDefault="00156153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об электронных образовательных ресурсах, к которым обеспечивается доступ обучающихся, в том числе приспособленных для использования инвалидами и лицами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6153" w:rsidRPr="00445766" w:rsidRDefault="00156153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и</w:t>
            </w:r>
            <w:r w:rsidRPr="00445766">
              <w:rPr>
                <w:rFonts w:ascii="Times New Roman" w:hAnsi="Times New Roman" w:cs="Times New Roman"/>
                <w:sz w:val="24"/>
                <w:szCs w:val="24"/>
              </w:rPr>
              <w:t>нформация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6153" w:rsidRDefault="00156153" w:rsidP="005801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Стенд:</w:t>
            </w:r>
          </w:p>
          <w:p w:rsidR="00156153" w:rsidRPr="00F95DF2" w:rsidRDefault="00156153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л</w:t>
            </w:r>
            <w:r w:rsidRPr="00F95DF2">
              <w:rPr>
                <w:rFonts w:ascii="Times New Roman" w:hAnsi="Times New Roman" w:cs="Times New Roman"/>
                <w:sz w:val="24"/>
                <w:szCs w:val="24"/>
              </w:rPr>
              <w:t>окальные нормативные акты, предусмотренные частью 2 статьи 30 Федерального закона № 273-ФЗ</w:t>
            </w:r>
            <w:proofErr w:type="gramStart"/>
            <w:r w:rsidRPr="00F95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156153" w:rsidRPr="00F95DF2" w:rsidRDefault="00156153" w:rsidP="0058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и</w:t>
            </w:r>
            <w:r w:rsidRPr="00F95DF2">
              <w:rPr>
                <w:rFonts w:ascii="Times New Roman" w:hAnsi="Times New Roman" w:cs="Times New Roman"/>
                <w:sz w:val="24"/>
                <w:szCs w:val="24"/>
              </w:rPr>
              <w:t>нформация о календарном учебном графике (расписание уроков, работа кружков и секций)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6153" w:rsidRDefault="00156153" w:rsidP="0058011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и</w:t>
            </w:r>
            <w:r w:rsidRPr="00F95DF2">
              <w:rPr>
                <w:rFonts w:ascii="Times New Roman" w:hAnsi="Times New Roman" w:cs="Times New Roman"/>
                <w:sz w:val="24"/>
                <w:szCs w:val="24"/>
              </w:rPr>
              <w:t>нформация об условиях питания обучающихся, в том числе инвалидов и лиц с ограниченными возможностями здоровья</w:t>
            </w:r>
          </w:p>
        </w:tc>
        <w:tc>
          <w:tcPr>
            <w:tcW w:w="3118" w:type="dxa"/>
          </w:tcPr>
          <w:p w:rsidR="00AE305F" w:rsidRPr="006A3B67" w:rsidRDefault="00AE305F" w:rsidP="00AE3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B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Представить на официальных сайтах и стендах организаций всю необходимую информацию, в соответствии с требованиями, утвержденными Постановлением Правительства РФ от 20 октября 2021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3B67">
              <w:rPr>
                <w:rFonts w:ascii="Times New Roman" w:hAnsi="Times New Roman" w:cs="Times New Roman"/>
                <w:sz w:val="24"/>
                <w:szCs w:val="24"/>
              </w:rPr>
              <w:t xml:space="preserve"> 1802, а также Приказом Министерства просвещения РФ от 13 марта 2019 г. № 114.</w:t>
            </w:r>
          </w:p>
          <w:p w:rsidR="00156153" w:rsidRPr="003068DE" w:rsidRDefault="00156153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156153" w:rsidRPr="003068DE" w:rsidRDefault="00156153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2023-2024</w:t>
            </w:r>
          </w:p>
        </w:tc>
        <w:tc>
          <w:tcPr>
            <w:tcW w:w="2126" w:type="dxa"/>
          </w:tcPr>
          <w:p w:rsidR="00156153" w:rsidRDefault="0015615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директора</w:t>
            </w:r>
          </w:p>
          <w:p w:rsidR="00156153" w:rsidRDefault="0015615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МБОУ ДО Идринская СШ</w:t>
            </w:r>
          </w:p>
          <w:p w:rsidR="00156153" w:rsidRDefault="0015615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Ощепков</w:t>
            </w:r>
          </w:p>
          <w:p w:rsidR="00156153" w:rsidRDefault="0015615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Вячеслав</w:t>
            </w:r>
          </w:p>
          <w:p w:rsidR="00156153" w:rsidRPr="00BD07E0" w:rsidRDefault="00156153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Владимирович</w:t>
            </w:r>
          </w:p>
        </w:tc>
        <w:tc>
          <w:tcPr>
            <w:tcW w:w="2334" w:type="dxa"/>
          </w:tcPr>
          <w:p w:rsidR="00156153" w:rsidRPr="003068DE" w:rsidRDefault="00156153" w:rsidP="003068DE">
            <w:pPr>
              <w:pStyle w:val="TableParagraph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156153" w:rsidRPr="003068DE" w:rsidRDefault="00156153" w:rsidP="003068DE">
            <w:pPr>
              <w:pStyle w:val="TableParagraph"/>
              <w:rPr>
                <w:sz w:val="24"/>
                <w:szCs w:val="20"/>
              </w:rPr>
            </w:pPr>
          </w:p>
        </w:tc>
      </w:tr>
      <w:tr w:rsidR="008108F4" w:rsidTr="00E841E9">
        <w:trPr>
          <w:trHeight w:val="254"/>
        </w:trPr>
        <w:tc>
          <w:tcPr>
            <w:tcW w:w="14918" w:type="dxa"/>
            <w:gridSpan w:val="7"/>
          </w:tcPr>
          <w:p w:rsidR="008108F4" w:rsidRPr="00B5547E" w:rsidRDefault="008108F4" w:rsidP="00B5547E">
            <w:pPr>
              <w:pStyle w:val="TableParagraph"/>
              <w:spacing w:line="234" w:lineRule="exact"/>
              <w:ind w:left="5427"/>
              <w:jc w:val="left"/>
              <w:rPr>
                <w:rFonts w:cs="Times New Roman"/>
                <w:sz w:val="24"/>
                <w:szCs w:val="20"/>
              </w:rPr>
            </w:pPr>
            <w:r w:rsidRPr="00B5547E">
              <w:rPr>
                <w:rFonts w:cs="Times New Roman"/>
                <w:sz w:val="24"/>
                <w:szCs w:val="20"/>
              </w:rPr>
              <w:lastRenderedPageBreak/>
              <w:t>II. Комфортность условий предоставления услуг</w:t>
            </w:r>
          </w:p>
        </w:tc>
      </w:tr>
      <w:tr w:rsidR="008108F4" w:rsidTr="0021116D">
        <w:trPr>
          <w:trHeight w:val="251"/>
        </w:trPr>
        <w:tc>
          <w:tcPr>
            <w:tcW w:w="459" w:type="dxa"/>
          </w:tcPr>
          <w:p w:rsidR="008108F4" w:rsidRPr="00B5547E" w:rsidRDefault="00B5547E" w:rsidP="00B5547E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B5547E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3686" w:type="dxa"/>
          </w:tcPr>
          <w:p w:rsidR="008108F4" w:rsidRPr="00B5547E" w:rsidRDefault="00B5547E" w:rsidP="00B5547E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B5547E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3118" w:type="dxa"/>
          </w:tcPr>
          <w:p w:rsidR="008108F4" w:rsidRPr="00B5547E" w:rsidRDefault="00B5547E" w:rsidP="00B5547E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B5547E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1276" w:type="dxa"/>
          </w:tcPr>
          <w:p w:rsidR="008108F4" w:rsidRPr="00B5547E" w:rsidRDefault="00B5547E" w:rsidP="00B5547E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B5547E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2126" w:type="dxa"/>
          </w:tcPr>
          <w:p w:rsidR="008108F4" w:rsidRPr="00B5547E" w:rsidRDefault="00B5547E" w:rsidP="00B5547E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B5547E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2334" w:type="dxa"/>
          </w:tcPr>
          <w:p w:rsidR="008108F4" w:rsidRPr="00B5547E" w:rsidRDefault="00B5547E" w:rsidP="00B5547E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B5547E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1919" w:type="dxa"/>
          </w:tcPr>
          <w:p w:rsidR="008108F4" w:rsidRPr="00B5547E" w:rsidRDefault="00B5547E" w:rsidP="00B5547E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B5547E">
              <w:rPr>
                <w:rFonts w:cs="Times New Roman"/>
                <w:sz w:val="24"/>
                <w:szCs w:val="20"/>
              </w:rPr>
              <w:t>-</w:t>
            </w:r>
          </w:p>
        </w:tc>
      </w:tr>
      <w:tr w:rsidR="008108F4" w:rsidTr="00E841E9">
        <w:trPr>
          <w:trHeight w:val="254"/>
        </w:trPr>
        <w:tc>
          <w:tcPr>
            <w:tcW w:w="14918" w:type="dxa"/>
            <w:gridSpan w:val="7"/>
          </w:tcPr>
          <w:p w:rsidR="008108F4" w:rsidRPr="0065385A" w:rsidRDefault="008108F4" w:rsidP="0005527B">
            <w:pPr>
              <w:pStyle w:val="TableParagraph"/>
              <w:spacing w:line="234" w:lineRule="exact"/>
              <w:ind w:left="5945"/>
              <w:jc w:val="left"/>
              <w:rPr>
                <w:rFonts w:cs="Times New Roman"/>
                <w:sz w:val="24"/>
                <w:szCs w:val="20"/>
              </w:rPr>
            </w:pPr>
            <w:r w:rsidRPr="002330EE">
              <w:rPr>
                <w:rFonts w:cs="Times New Roman"/>
                <w:sz w:val="24"/>
                <w:szCs w:val="20"/>
              </w:rPr>
              <w:t>III. Доступность услуг для инвалидов</w:t>
            </w:r>
          </w:p>
        </w:tc>
      </w:tr>
      <w:tr w:rsidR="0038543C" w:rsidTr="0021116D">
        <w:trPr>
          <w:trHeight w:val="251"/>
        </w:trPr>
        <w:tc>
          <w:tcPr>
            <w:tcW w:w="459" w:type="dxa"/>
          </w:tcPr>
          <w:p w:rsidR="0038543C" w:rsidRPr="0065385A" w:rsidRDefault="0038543C" w:rsidP="001B187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1</w:t>
            </w:r>
          </w:p>
        </w:tc>
        <w:tc>
          <w:tcPr>
            <w:tcW w:w="3686" w:type="dxa"/>
          </w:tcPr>
          <w:p w:rsidR="0038543C" w:rsidRPr="00D96725" w:rsidRDefault="0038543C" w:rsidP="003854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Оборудование входных групп панду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сами или подъемными платформами;</w:t>
            </w:r>
          </w:p>
          <w:p w:rsidR="0038543C" w:rsidRPr="00D96725" w:rsidRDefault="0038543C" w:rsidP="003854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543C" w:rsidRPr="00D96725" w:rsidRDefault="0038543C" w:rsidP="003854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543C" w:rsidRPr="00D96725" w:rsidRDefault="0038543C" w:rsidP="003854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543C" w:rsidRPr="00D96725" w:rsidRDefault="0038543C" w:rsidP="003854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543C" w:rsidRPr="00D96725" w:rsidRDefault="0038543C" w:rsidP="003854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ублирование надписей, знаков и иной текстовой и графической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 знаками, выполненными рельефно-точечным шрифтом Брайля</w:t>
            </w:r>
          </w:p>
          <w:p w:rsidR="0038543C" w:rsidRPr="00D96725" w:rsidRDefault="0038543C" w:rsidP="003854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8543C" w:rsidRPr="0065385A" w:rsidRDefault="0038543C" w:rsidP="0038543C">
            <w:pPr>
              <w:pStyle w:val="TableParagraph"/>
              <w:jc w:val="bot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8) п</w:t>
            </w:r>
            <w:r w:rsidRPr="00D96725">
              <w:rPr>
                <w:rFonts w:cs="Times New Roman"/>
                <w:sz w:val="24"/>
                <w:szCs w:val="24"/>
              </w:rPr>
              <w:t>омощь, оказываемая работниками организации,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3118" w:type="dxa"/>
          </w:tcPr>
          <w:p w:rsidR="0038543C" w:rsidRPr="002330EE" w:rsidRDefault="003537FF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</w:t>
            </w:r>
            <w:r w:rsidR="002330EE" w:rsidRPr="002330EE">
              <w:rPr>
                <w:rFonts w:cs="Times New Roman"/>
                <w:sz w:val="24"/>
                <w:szCs w:val="24"/>
              </w:rPr>
              <w:t>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2330EE" w:rsidRPr="0065385A" w:rsidRDefault="002330EE" w:rsidP="003537FF">
            <w:pPr>
              <w:pStyle w:val="TableParagraph"/>
              <w:jc w:val="left"/>
              <w:rPr>
                <w:rFonts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38543C" w:rsidRPr="003068DE" w:rsidRDefault="0038543C" w:rsidP="0038543C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38543C" w:rsidRDefault="0038543C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Директор</w:t>
            </w:r>
          </w:p>
          <w:p w:rsidR="0038543C" w:rsidRDefault="0038543C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38543C" w:rsidRDefault="0038543C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Большекнышинская</w:t>
            </w:r>
            <w:proofErr w:type="spellEnd"/>
            <w:r>
              <w:rPr>
                <w:rFonts w:cs="Times New Roman"/>
                <w:sz w:val="24"/>
                <w:szCs w:val="20"/>
              </w:rPr>
              <w:t xml:space="preserve"> СОШ</w:t>
            </w:r>
          </w:p>
          <w:p w:rsidR="0038543C" w:rsidRDefault="0038543C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Прошкина</w:t>
            </w:r>
            <w:proofErr w:type="spellEnd"/>
          </w:p>
          <w:p w:rsidR="0038543C" w:rsidRDefault="0038543C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Александра</w:t>
            </w:r>
          </w:p>
          <w:p w:rsidR="0038543C" w:rsidRPr="00BD07E0" w:rsidRDefault="0038543C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Николаевна</w:t>
            </w:r>
          </w:p>
        </w:tc>
        <w:tc>
          <w:tcPr>
            <w:tcW w:w="2334" w:type="dxa"/>
          </w:tcPr>
          <w:p w:rsidR="0038543C" w:rsidRPr="0065385A" w:rsidRDefault="0038543C" w:rsidP="0005527B">
            <w:pPr>
              <w:pStyle w:val="TableParagraph"/>
              <w:jc w:val="left"/>
              <w:rPr>
                <w:rFonts w:cs="Times New Roman"/>
                <w:sz w:val="24"/>
                <w:szCs w:val="20"/>
              </w:rPr>
            </w:pPr>
          </w:p>
        </w:tc>
        <w:tc>
          <w:tcPr>
            <w:tcW w:w="1919" w:type="dxa"/>
          </w:tcPr>
          <w:p w:rsidR="0038543C" w:rsidRPr="0065385A" w:rsidRDefault="0038543C" w:rsidP="0005527B">
            <w:pPr>
              <w:pStyle w:val="TableParagraph"/>
              <w:jc w:val="left"/>
              <w:rPr>
                <w:rFonts w:cs="Times New Roman"/>
                <w:sz w:val="24"/>
                <w:szCs w:val="20"/>
              </w:rPr>
            </w:pPr>
          </w:p>
        </w:tc>
      </w:tr>
      <w:tr w:rsidR="0038543C" w:rsidTr="0021116D">
        <w:trPr>
          <w:trHeight w:val="251"/>
        </w:trPr>
        <w:tc>
          <w:tcPr>
            <w:tcW w:w="459" w:type="dxa"/>
          </w:tcPr>
          <w:p w:rsidR="0038543C" w:rsidRPr="0065385A" w:rsidRDefault="0038543C" w:rsidP="001B187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</w:t>
            </w:r>
          </w:p>
        </w:tc>
        <w:tc>
          <w:tcPr>
            <w:tcW w:w="3686" w:type="dxa"/>
          </w:tcPr>
          <w:p w:rsidR="0038543C" w:rsidRPr="00D96725" w:rsidRDefault="0038543C" w:rsidP="0038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Оборудование входных групп панду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сами или подъемными платформами;</w:t>
            </w:r>
          </w:p>
          <w:p w:rsidR="0038543C" w:rsidRPr="00D96725" w:rsidRDefault="0038543C" w:rsidP="0038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Наличие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543C" w:rsidRPr="00D96725" w:rsidRDefault="0038543C" w:rsidP="0038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Наличие сменных кресел-колясок;</w:t>
            </w:r>
          </w:p>
          <w:p w:rsidR="0038543C" w:rsidRPr="00D96725" w:rsidRDefault="0038543C" w:rsidP="0038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Дублирование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543C" w:rsidRPr="00D96725" w:rsidRDefault="0038543C" w:rsidP="0038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Дублирование надписей, знаков и иной текстовой и графической информации знаками, выполненными рельефно-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543C" w:rsidRPr="00D96725" w:rsidRDefault="0038543C" w:rsidP="00385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водчика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8543C" w:rsidRDefault="0038543C" w:rsidP="0038543C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7) н</w:t>
            </w:r>
            <w:r w:rsidRPr="00D96725">
              <w:rPr>
                <w:rFonts w:cs="Times New Roman"/>
                <w:sz w:val="24"/>
                <w:szCs w:val="24"/>
              </w:rPr>
              <w:t>аличие возможности предоставления услуги в дистанционном режиме или на дому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38543C" w:rsidRPr="0065385A" w:rsidRDefault="0038543C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38543C" w:rsidRPr="003068DE" w:rsidRDefault="0038543C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38543C" w:rsidRDefault="0038543C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Директор</w:t>
            </w:r>
          </w:p>
          <w:p w:rsidR="0038543C" w:rsidRDefault="0038543C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38543C" w:rsidRDefault="0038543C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Большетелекская</w:t>
            </w:r>
            <w:proofErr w:type="spellEnd"/>
            <w:r>
              <w:rPr>
                <w:rFonts w:cs="Times New Roman"/>
                <w:sz w:val="24"/>
                <w:szCs w:val="20"/>
              </w:rPr>
              <w:t xml:space="preserve"> ООШ</w:t>
            </w:r>
          </w:p>
          <w:p w:rsidR="0038543C" w:rsidRDefault="0038543C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Погребняк</w:t>
            </w:r>
            <w:proofErr w:type="spellEnd"/>
          </w:p>
          <w:p w:rsidR="0038543C" w:rsidRDefault="0038543C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Людмила</w:t>
            </w:r>
          </w:p>
          <w:p w:rsidR="0038543C" w:rsidRPr="00BD07E0" w:rsidRDefault="0038543C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Александровна</w:t>
            </w:r>
          </w:p>
        </w:tc>
        <w:tc>
          <w:tcPr>
            <w:tcW w:w="2334" w:type="dxa"/>
          </w:tcPr>
          <w:p w:rsidR="0038543C" w:rsidRPr="0065385A" w:rsidRDefault="0038543C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38543C" w:rsidRPr="0065385A" w:rsidRDefault="0038543C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673686" w:rsidTr="0021116D">
        <w:trPr>
          <w:trHeight w:val="251"/>
        </w:trPr>
        <w:tc>
          <w:tcPr>
            <w:tcW w:w="459" w:type="dxa"/>
          </w:tcPr>
          <w:p w:rsidR="00673686" w:rsidRPr="0065385A" w:rsidRDefault="00673686" w:rsidP="001B187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3</w:t>
            </w:r>
          </w:p>
        </w:tc>
        <w:tc>
          <w:tcPr>
            <w:tcW w:w="3686" w:type="dxa"/>
          </w:tcPr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Наличие выделенных стоянок для автотранспортных средств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наличие сменных кресел-колясок;</w:t>
            </w:r>
          </w:p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3686" w:rsidRDefault="00673686" w:rsidP="00673686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6) в</w:t>
            </w:r>
            <w:r w:rsidRPr="00D96725">
              <w:rPr>
                <w:rFonts w:cs="Times New Roman"/>
                <w:sz w:val="24"/>
                <w:szCs w:val="24"/>
              </w:rPr>
              <w:t xml:space="preserve">озможность предоставления инвалидам по слуху (слуху и </w:t>
            </w:r>
            <w:r w:rsidRPr="00D96725">
              <w:rPr>
                <w:rFonts w:cs="Times New Roman"/>
                <w:sz w:val="24"/>
                <w:szCs w:val="24"/>
              </w:rPr>
              <w:lastRenderedPageBreak/>
              <w:t xml:space="preserve">зрению) услуг </w:t>
            </w:r>
            <w:proofErr w:type="spellStart"/>
            <w:r w:rsidRPr="00D96725">
              <w:rPr>
                <w:rFonts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673686" w:rsidRPr="0065385A" w:rsidRDefault="0067368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673686" w:rsidRPr="003068DE" w:rsidRDefault="00673686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673686" w:rsidRDefault="00673686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директора</w:t>
            </w:r>
          </w:p>
          <w:p w:rsidR="00673686" w:rsidRDefault="00673686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673686" w:rsidRDefault="00673686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Большехабыкская СОШ</w:t>
            </w:r>
          </w:p>
          <w:p w:rsidR="00673686" w:rsidRDefault="00673686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Васютина</w:t>
            </w:r>
          </w:p>
          <w:p w:rsidR="00673686" w:rsidRDefault="00673686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Екатерина</w:t>
            </w:r>
          </w:p>
          <w:p w:rsidR="00673686" w:rsidRPr="00BD07E0" w:rsidRDefault="00673686" w:rsidP="00673686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Андреевна</w:t>
            </w:r>
          </w:p>
        </w:tc>
        <w:tc>
          <w:tcPr>
            <w:tcW w:w="2334" w:type="dxa"/>
          </w:tcPr>
          <w:p w:rsidR="00673686" w:rsidRPr="0065385A" w:rsidRDefault="0067368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673686" w:rsidRPr="0065385A" w:rsidRDefault="0067368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673686" w:rsidTr="0021116D">
        <w:trPr>
          <w:trHeight w:val="251"/>
        </w:trPr>
        <w:tc>
          <w:tcPr>
            <w:tcW w:w="459" w:type="dxa"/>
          </w:tcPr>
          <w:p w:rsidR="00673686" w:rsidRPr="0065385A" w:rsidRDefault="00673686" w:rsidP="001B187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4</w:t>
            </w:r>
          </w:p>
        </w:tc>
        <w:tc>
          <w:tcPr>
            <w:tcW w:w="3686" w:type="dxa"/>
          </w:tcPr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Оборудование входных групп пандусами или подъемными 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автотранспортных средств инвалидов</w:t>
            </w:r>
          </w:p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</w:p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3686" w:rsidRPr="00D96725" w:rsidRDefault="00673686" w:rsidP="00673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п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омощь, оказываемая работниками организации, прошедшими необходимое обучение (инструктирование) (возможность сопровождения работниками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73686" w:rsidRDefault="00673686" w:rsidP="00673686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10) н</w:t>
            </w:r>
            <w:r w:rsidRPr="00D96725">
              <w:rPr>
                <w:rFonts w:cs="Times New Roman"/>
                <w:sz w:val="24"/>
                <w:szCs w:val="24"/>
              </w:rPr>
              <w:t>аличие возможности предоставления услуги в дистанционном режиме или на дому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673686" w:rsidRPr="0065385A" w:rsidRDefault="0067368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673686" w:rsidRPr="003068DE" w:rsidRDefault="00673686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673686" w:rsidRDefault="00673686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директора</w:t>
            </w:r>
          </w:p>
          <w:p w:rsidR="00673686" w:rsidRDefault="00673686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673686" w:rsidRDefault="00673686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Добромысловская</w:t>
            </w:r>
            <w:proofErr w:type="spellEnd"/>
            <w:r>
              <w:rPr>
                <w:rFonts w:cs="Times New Roman"/>
                <w:sz w:val="24"/>
                <w:szCs w:val="20"/>
              </w:rPr>
              <w:t xml:space="preserve"> СОШ</w:t>
            </w:r>
          </w:p>
          <w:p w:rsidR="00673686" w:rsidRDefault="00673686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Бурнакова</w:t>
            </w:r>
            <w:proofErr w:type="spellEnd"/>
          </w:p>
          <w:p w:rsidR="00673686" w:rsidRDefault="00673686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Эльвира</w:t>
            </w:r>
          </w:p>
          <w:p w:rsidR="00673686" w:rsidRPr="00BD07E0" w:rsidRDefault="00673686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Брониславовна</w:t>
            </w:r>
            <w:proofErr w:type="spellEnd"/>
          </w:p>
        </w:tc>
        <w:tc>
          <w:tcPr>
            <w:tcW w:w="2334" w:type="dxa"/>
          </w:tcPr>
          <w:p w:rsidR="00673686" w:rsidRPr="0065385A" w:rsidRDefault="0067368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673686" w:rsidRPr="0065385A" w:rsidRDefault="0067368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BD7AA2" w:rsidTr="0021116D">
        <w:trPr>
          <w:trHeight w:val="251"/>
        </w:trPr>
        <w:tc>
          <w:tcPr>
            <w:tcW w:w="459" w:type="dxa"/>
          </w:tcPr>
          <w:p w:rsidR="00BD7AA2" w:rsidRPr="0065385A" w:rsidRDefault="00BD7AA2" w:rsidP="001B187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5</w:t>
            </w:r>
          </w:p>
        </w:tc>
        <w:tc>
          <w:tcPr>
            <w:tcW w:w="3686" w:type="dxa"/>
          </w:tcPr>
          <w:p w:rsidR="00BD7AA2" w:rsidRPr="00D96725" w:rsidRDefault="00BD7AA2" w:rsidP="00BD7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автотранспортных средств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AA2" w:rsidRPr="00D96725" w:rsidRDefault="00BD7AA2" w:rsidP="00BD7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AA2" w:rsidRPr="00D96725" w:rsidRDefault="00BD7AA2" w:rsidP="00BD7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AA2" w:rsidRPr="00D96725" w:rsidRDefault="00BD7AA2" w:rsidP="00BD7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AA2" w:rsidRPr="00D96725" w:rsidRDefault="00BD7AA2" w:rsidP="00BD7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вуковой и зрительной информации;</w:t>
            </w:r>
          </w:p>
          <w:p w:rsidR="00BD7AA2" w:rsidRPr="00D96725" w:rsidRDefault="00BD7AA2" w:rsidP="00BD7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AA2" w:rsidRPr="00D96725" w:rsidRDefault="00BD7AA2" w:rsidP="00BD7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п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омощь, оказываемая работниками организации, прошедшими необходимое обучение (инструктирование) (возможность сопровождения работниками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7AA2" w:rsidRDefault="00BD7AA2" w:rsidP="00BD7AA2">
            <w:pPr>
              <w:pStyle w:val="TableParagraph"/>
              <w:jc w:val="both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8) н</w:t>
            </w:r>
            <w:r w:rsidRPr="00D96725">
              <w:rPr>
                <w:rFonts w:cs="Times New Roman"/>
                <w:sz w:val="24"/>
                <w:szCs w:val="24"/>
              </w:rPr>
              <w:t>аличие возможности предоставления услуги в дистанционном режиме или на дому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BD7AA2" w:rsidRPr="0065385A" w:rsidRDefault="00BD7AA2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BD7AA2" w:rsidRPr="003068DE" w:rsidRDefault="00BD7AA2" w:rsidP="00FC1C1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BD7AA2" w:rsidRDefault="00BD7AA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Директор</w:t>
            </w:r>
          </w:p>
          <w:p w:rsidR="00BD7AA2" w:rsidRDefault="00BD7AA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BD7AA2" w:rsidRDefault="00BD7AA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Екатерининская</w:t>
            </w:r>
          </w:p>
          <w:p w:rsidR="00BD7AA2" w:rsidRDefault="00BD7AA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ООШ</w:t>
            </w:r>
          </w:p>
          <w:p w:rsidR="00BD7AA2" w:rsidRDefault="00BD7AA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Калабина</w:t>
            </w:r>
            <w:proofErr w:type="spellEnd"/>
          </w:p>
          <w:p w:rsidR="00BD7AA2" w:rsidRDefault="00BD7AA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Анна</w:t>
            </w:r>
          </w:p>
          <w:p w:rsidR="00BD7AA2" w:rsidRPr="00BD07E0" w:rsidRDefault="00BD7AA2" w:rsidP="00FC1C19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Владимировна</w:t>
            </w:r>
          </w:p>
        </w:tc>
        <w:tc>
          <w:tcPr>
            <w:tcW w:w="2334" w:type="dxa"/>
          </w:tcPr>
          <w:p w:rsidR="00BD7AA2" w:rsidRPr="0065385A" w:rsidRDefault="00BD7AA2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BD7AA2" w:rsidRPr="0065385A" w:rsidRDefault="00BD7AA2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195A55" w:rsidTr="0021116D">
        <w:trPr>
          <w:trHeight w:val="251"/>
        </w:trPr>
        <w:tc>
          <w:tcPr>
            <w:tcW w:w="459" w:type="dxa"/>
          </w:tcPr>
          <w:p w:rsidR="00195A55" w:rsidRPr="0065385A" w:rsidRDefault="00195A55" w:rsidP="001B187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6</w:t>
            </w:r>
          </w:p>
        </w:tc>
        <w:tc>
          <w:tcPr>
            <w:tcW w:w="3686" w:type="dxa"/>
          </w:tcPr>
          <w:p w:rsidR="00195A55" w:rsidRPr="00D96725" w:rsidRDefault="00195A55" w:rsidP="00FC1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Наличие выделенных стоянок для автотра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нспортных средств инвалидов;</w:t>
            </w:r>
          </w:p>
          <w:p w:rsidR="00195A55" w:rsidRPr="00D96725" w:rsidRDefault="00195A55" w:rsidP="00FC1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5A55" w:rsidRPr="00D96725" w:rsidRDefault="00195A55" w:rsidP="00FC1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95A55" w:rsidRPr="00D96725" w:rsidRDefault="00195A55" w:rsidP="00FC1C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вуковой и зрительной информации;</w:t>
            </w:r>
          </w:p>
          <w:p w:rsidR="00195A55" w:rsidRDefault="00195A55" w:rsidP="00FC1C19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5) в</w:t>
            </w:r>
            <w:r w:rsidRPr="00D96725">
              <w:rPr>
                <w:rFonts w:cs="Times New Roman"/>
                <w:sz w:val="24"/>
                <w:szCs w:val="24"/>
              </w:rPr>
              <w:t xml:space="preserve">озможность предоставления инвалидам по слуху (слуху и </w:t>
            </w:r>
            <w:r w:rsidRPr="00D96725">
              <w:rPr>
                <w:rFonts w:cs="Times New Roman"/>
                <w:sz w:val="24"/>
                <w:szCs w:val="24"/>
              </w:rPr>
              <w:lastRenderedPageBreak/>
              <w:t xml:space="preserve">зрению) услуг </w:t>
            </w:r>
            <w:proofErr w:type="spellStart"/>
            <w:r w:rsidRPr="00D96725">
              <w:rPr>
                <w:rFonts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195A55" w:rsidRPr="0065385A" w:rsidRDefault="00195A55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195A55" w:rsidRPr="003068DE" w:rsidRDefault="00195A55" w:rsidP="008472AD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195A55" w:rsidRDefault="00195A55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Директор</w:t>
            </w:r>
          </w:p>
          <w:p w:rsidR="00195A55" w:rsidRDefault="00195A55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МБОУ</w:t>
            </w:r>
          </w:p>
          <w:p w:rsidR="00195A55" w:rsidRDefault="00195A55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Идринская</w:t>
            </w:r>
          </w:p>
          <w:p w:rsidR="00195A55" w:rsidRDefault="00195A55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СОШ</w:t>
            </w:r>
          </w:p>
          <w:p w:rsidR="00195A55" w:rsidRDefault="00195A55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Кинякина</w:t>
            </w:r>
            <w:proofErr w:type="spellEnd"/>
          </w:p>
          <w:p w:rsidR="00195A55" w:rsidRDefault="00195A55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 xml:space="preserve">Татьяна </w:t>
            </w:r>
          </w:p>
          <w:p w:rsidR="00195A55" w:rsidRPr="00BD07E0" w:rsidRDefault="00195A55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Игоревна</w:t>
            </w:r>
          </w:p>
        </w:tc>
        <w:tc>
          <w:tcPr>
            <w:tcW w:w="2334" w:type="dxa"/>
          </w:tcPr>
          <w:p w:rsidR="00195A55" w:rsidRPr="0065385A" w:rsidRDefault="00195A55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195A55" w:rsidRPr="0065385A" w:rsidRDefault="00195A55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5F7D10" w:rsidTr="0021116D">
        <w:trPr>
          <w:trHeight w:val="251"/>
        </w:trPr>
        <w:tc>
          <w:tcPr>
            <w:tcW w:w="459" w:type="dxa"/>
          </w:tcPr>
          <w:p w:rsidR="005F7D10" w:rsidRPr="0065385A" w:rsidRDefault="005F7D10" w:rsidP="001B1879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7</w:t>
            </w:r>
          </w:p>
        </w:tc>
        <w:tc>
          <w:tcPr>
            <w:tcW w:w="3686" w:type="dxa"/>
          </w:tcPr>
          <w:p w:rsidR="005F7D10" w:rsidRPr="00D96725" w:rsidRDefault="005F7D10" w:rsidP="005F7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C04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Оборудование входных групп пандусами или подъемными 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7D10" w:rsidRPr="00D96725" w:rsidRDefault="005F7D10" w:rsidP="005F7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автотранспортных средств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7D10" w:rsidRPr="00D96725" w:rsidRDefault="005F7D10" w:rsidP="005F7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7D10" w:rsidRPr="00D96725" w:rsidRDefault="005F7D10" w:rsidP="005F7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7D10" w:rsidRPr="00D96725" w:rsidRDefault="005F7D10" w:rsidP="005F7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7D10" w:rsidRPr="00D96725" w:rsidRDefault="005F7D10" w:rsidP="005F7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7D10" w:rsidRPr="00D96725" w:rsidRDefault="005F7D10" w:rsidP="005F7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7D10" w:rsidRPr="00D96725" w:rsidRDefault="005F7D10" w:rsidP="005F7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7D10" w:rsidRPr="00D96725" w:rsidRDefault="005F7D10" w:rsidP="005F7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п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омощь, оказываемая работниками организации, прошедшими необходимое обучение (инструктирование) (возможность сопровождения работниками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7D10" w:rsidRDefault="005F7D10" w:rsidP="005F7D10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10) н</w:t>
            </w:r>
            <w:r w:rsidRPr="00D96725">
              <w:rPr>
                <w:rFonts w:cs="Times New Roman"/>
                <w:sz w:val="24"/>
                <w:szCs w:val="24"/>
              </w:rPr>
              <w:t>аличие возможности предоставления услуги в дистанционном режиме или на дому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5F7D10" w:rsidRPr="0065385A" w:rsidRDefault="005F7D10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5F7D10" w:rsidRPr="003068DE" w:rsidRDefault="005F7D10" w:rsidP="008472AD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5F7D10" w:rsidRDefault="005F7D10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Директор</w:t>
            </w:r>
          </w:p>
          <w:p w:rsidR="005F7D10" w:rsidRDefault="005F7D10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5F7D10" w:rsidRDefault="005F7D10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Курежская</w:t>
            </w:r>
            <w:proofErr w:type="spellEnd"/>
          </w:p>
          <w:p w:rsidR="005F7D10" w:rsidRDefault="005F7D10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ООШ</w:t>
            </w:r>
          </w:p>
          <w:p w:rsidR="005F7D10" w:rsidRDefault="005F7D10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Пономарева</w:t>
            </w:r>
          </w:p>
          <w:p w:rsidR="005F7D10" w:rsidRDefault="005F7D10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Марина</w:t>
            </w:r>
          </w:p>
          <w:p w:rsidR="005F7D10" w:rsidRPr="00BD07E0" w:rsidRDefault="005F7D10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Геннадьевна</w:t>
            </w:r>
          </w:p>
        </w:tc>
        <w:tc>
          <w:tcPr>
            <w:tcW w:w="2334" w:type="dxa"/>
          </w:tcPr>
          <w:p w:rsidR="005F7D10" w:rsidRPr="0065385A" w:rsidRDefault="005F7D10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5F7D10" w:rsidRPr="0065385A" w:rsidRDefault="005F7D10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4F6656" w:rsidTr="0021116D">
        <w:trPr>
          <w:trHeight w:val="251"/>
        </w:trPr>
        <w:tc>
          <w:tcPr>
            <w:tcW w:w="459" w:type="dxa"/>
          </w:tcPr>
          <w:p w:rsidR="004F6656" w:rsidRPr="0065385A" w:rsidRDefault="004F6656" w:rsidP="00C04208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8</w:t>
            </w:r>
          </w:p>
        </w:tc>
        <w:tc>
          <w:tcPr>
            <w:tcW w:w="3686" w:type="dxa"/>
          </w:tcPr>
          <w:p w:rsidR="004F6656" w:rsidRPr="00D96725" w:rsidRDefault="004F6656" w:rsidP="004F6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Оборудование входных групп пандусами или подъемными 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656" w:rsidRPr="00D96725" w:rsidRDefault="004F6656" w:rsidP="004F6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автотранспортных средств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656" w:rsidRPr="00D96725" w:rsidRDefault="004F6656" w:rsidP="004F6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656" w:rsidRPr="00D96725" w:rsidRDefault="004F6656" w:rsidP="004F6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656" w:rsidRPr="00D96725" w:rsidRDefault="004F6656" w:rsidP="004F6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656" w:rsidRPr="00D96725" w:rsidRDefault="004F6656" w:rsidP="004F6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656" w:rsidRPr="00D96725" w:rsidRDefault="004F6656" w:rsidP="004F6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F6656" w:rsidRPr="00D96725" w:rsidRDefault="004F6656" w:rsidP="004F6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водчика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4F6656" w:rsidRDefault="004F6656" w:rsidP="004F6656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9) н</w:t>
            </w:r>
            <w:r w:rsidRPr="00D96725">
              <w:rPr>
                <w:rFonts w:cs="Times New Roman"/>
                <w:sz w:val="24"/>
                <w:szCs w:val="24"/>
              </w:rPr>
              <w:t>аличие возможности предоставления услуги в дистанционном режиме или на дому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4F6656" w:rsidRPr="0065385A" w:rsidRDefault="004F665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4F6656" w:rsidRPr="003068DE" w:rsidRDefault="004F6656" w:rsidP="008472AD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4F6656" w:rsidRDefault="004F665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директора</w:t>
            </w:r>
          </w:p>
          <w:p w:rsidR="004F6656" w:rsidRDefault="004F665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4F6656" w:rsidRDefault="004F665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Малохабыкская</w:t>
            </w:r>
            <w:proofErr w:type="spellEnd"/>
          </w:p>
          <w:p w:rsidR="004F6656" w:rsidRDefault="004F665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ООШ</w:t>
            </w:r>
          </w:p>
          <w:p w:rsidR="004F6656" w:rsidRDefault="004F665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Зайцева</w:t>
            </w:r>
          </w:p>
          <w:p w:rsidR="004F6656" w:rsidRDefault="004F665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Ирина</w:t>
            </w:r>
          </w:p>
          <w:p w:rsidR="00125501" w:rsidRPr="00BD07E0" w:rsidRDefault="00125501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Николаевна</w:t>
            </w:r>
          </w:p>
        </w:tc>
        <w:tc>
          <w:tcPr>
            <w:tcW w:w="2334" w:type="dxa"/>
          </w:tcPr>
          <w:p w:rsidR="004F6656" w:rsidRPr="0065385A" w:rsidRDefault="004F665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4F6656" w:rsidRPr="0065385A" w:rsidRDefault="004F665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7E4C12" w:rsidTr="0021116D">
        <w:trPr>
          <w:trHeight w:val="251"/>
        </w:trPr>
        <w:tc>
          <w:tcPr>
            <w:tcW w:w="459" w:type="dxa"/>
          </w:tcPr>
          <w:p w:rsidR="007E4C12" w:rsidRDefault="007E4C12" w:rsidP="00C04208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9</w:t>
            </w:r>
          </w:p>
        </w:tc>
        <w:tc>
          <w:tcPr>
            <w:tcW w:w="3686" w:type="dxa"/>
          </w:tcPr>
          <w:p w:rsidR="007E4C12" w:rsidRPr="00D96725" w:rsidRDefault="007E4C12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Оборудование входных групп пандусами или подъемными 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4C12" w:rsidRPr="00D96725" w:rsidRDefault="007E4C12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автотранспортных средств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4C12" w:rsidRPr="00D96725" w:rsidRDefault="007E4C12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4C12" w:rsidRPr="00D96725" w:rsidRDefault="007E4C12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4C12" w:rsidRPr="00D96725" w:rsidRDefault="007E4C12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4C12" w:rsidRPr="00D96725" w:rsidRDefault="007E4C12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4C12" w:rsidRPr="00D96725" w:rsidRDefault="007E4C12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4C12" w:rsidRPr="00D96725" w:rsidRDefault="007E4C12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E4C12" w:rsidRDefault="007E4C12" w:rsidP="007E4C12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9) п</w:t>
            </w:r>
            <w:r w:rsidRPr="00D96725">
              <w:rPr>
                <w:rFonts w:cs="Times New Roman"/>
                <w:sz w:val="24"/>
                <w:szCs w:val="24"/>
              </w:rPr>
              <w:t>омощь, оказываемая работниками организации, прошедшими необходимое обучение (инструктирование) (возможность сопровождения работниками организации)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7E4C12" w:rsidRPr="0065385A" w:rsidRDefault="007E4C12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7E4C12" w:rsidRPr="003068DE" w:rsidRDefault="007E4C12" w:rsidP="008472AD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7E4C12" w:rsidRDefault="007E4C12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Директор</w:t>
            </w:r>
          </w:p>
          <w:p w:rsidR="007E4C12" w:rsidRDefault="007E4C12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7E4C12" w:rsidRDefault="007E4C12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Никольская</w:t>
            </w:r>
          </w:p>
          <w:p w:rsidR="007E4C12" w:rsidRDefault="007E4C12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СОШ</w:t>
            </w:r>
          </w:p>
          <w:p w:rsidR="007E4C12" w:rsidRDefault="007E4C12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Глазырин</w:t>
            </w:r>
          </w:p>
          <w:p w:rsidR="007E4C12" w:rsidRDefault="007E4C12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Роман</w:t>
            </w:r>
          </w:p>
          <w:p w:rsidR="007E4C12" w:rsidRPr="00BD07E0" w:rsidRDefault="007E4C12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Алексеевич</w:t>
            </w:r>
          </w:p>
        </w:tc>
        <w:tc>
          <w:tcPr>
            <w:tcW w:w="2334" w:type="dxa"/>
          </w:tcPr>
          <w:p w:rsidR="007E4C12" w:rsidRPr="0065385A" w:rsidRDefault="007E4C12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7E4C12" w:rsidRPr="0065385A" w:rsidRDefault="007E4C12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84288C" w:rsidTr="0021116D">
        <w:trPr>
          <w:trHeight w:val="251"/>
        </w:trPr>
        <w:tc>
          <w:tcPr>
            <w:tcW w:w="459" w:type="dxa"/>
          </w:tcPr>
          <w:p w:rsidR="0084288C" w:rsidRDefault="0084288C" w:rsidP="00C04208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10</w:t>
            </w:r>
          </w:p>
        </w:tc>
        <w:tc>
          <w:tcPr>
            <w:tcW w:w="3686" w:type="dxa"/>
          </w:tcPr>
          <w:p w:rsidR="0084288C" w:rsidRPr="00D96725" w:rsidRDefault="0084288C" w:rsidP="007E4C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Оборудование входных групп пандусами или подъемными 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288C" w:rsidRPr="00D96725" w:rsidRDefault="0084288C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автотранспортных средств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288C" w:rsidRPr="00D96725" w:rsidRDefault="0084288C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288C" w:rsidRPr="00D96725" w:rsidRDefault="0084288C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288C" w:rsidRPr="00D96725" w:rsidRDefault="0084288C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288C" w:rsidRPr="00D96725" w:rsidRDefault="0084288C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288C" w:rsidRPr="00D96725" w:rsidRDefault="0084288C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288C" w:rsidRPr="00D96725" w:rsidRDefault="0084288C" w:rsidP="007E4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водчика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4288C" w:rsidRDefault="0084288C" w:rsidP="007E4C12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9) н</w:t>
            </w:r>
            <w:r w:rsidRPr="00D96725">
              <w:rPr>
                <w:rFonts w:cs="Times New Roman"/>
                <w:sz w:val="24"/>
                <w:szCs w:val="24"/>
              </w:rPr>
              <w:t>аличие возможности предоставления услуги в дистанционном режиме или на дому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 xml:space="preserve"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</w:t>
            </w:r>
            <w:r w:rsidRPr="002330EE">
              <w:rPr>
                <w:rFonts w:cs="Times New Roman"/>
                <w:sz w:val="24"/>
                <w:szCs w:val="24"/>
              </w:rPr>
              <w:lastRenderedPageBreak/>
              <w:t>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84288C" w:rsidRPr="0065385A" w:rsidRDefault="0084288C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84288C" w:rsidRPr="003068DE" w:rsidRDefault="0084288C" w:rsidP="008472AD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2023-2025</w:t>
            </w:r>
          </w:p>
        </w:tc>
        <w:tc>
          <w:tcPr>
            <w:tcW w:w="2126" w:type="dxa"/>
          </w:tcPr>
          <w:p w:rsidR="0084288C" w:rsidRDefault="0084288C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Директор</w:t>
            </w:r>
          </w:p>
          <w:p w:rsidR="0084288C" w:rsidRDefault="0084288C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84288C" w:rsidRDefault="0084288C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Новоберезовская</w:t>
            </w:r>
            <w:proofErr w:type="spellEnd"/>
          </w:p>
          <w:p w:rsidR="0084288C" w:rsidRDefault="0084288C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СОШ</w:t>
            </w:r>
          </w:p>
          <w:p w:rsidR="0084288C" w:rsidRDefault="0084288C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Зуйкина</w:t>
            </w:r>
            <w:proofErr w:type="spellEnd"/>
          </w:p>
          <w:p w:rsidR="0084288C" w:rsidRDefault="0084288C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Наталья</w:t>
            </w:r>
          </w:p>
          <w:p w:rsidR="0084288C" w:rsidRPr="00BD07E0" w:rsidRDefault="0084288C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Владимировна</w:t>
            </w:r>
          </w:p>
        </w:tc>
        <w:tc>
          <w:tcPr>
            <w:tcW w:w="2334" w:type="dxa"/>
          </w:tcPr>
          <w:p w:rsidR="0084288C" w:rsidRPr="0065385A" w:rsidRDefault="0084288C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84288C" w:rsidRPr="0065385A" w:rsidRDefault="0084288C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B9365D" w:rsidTr="0021116D">
        <w:trPr>
          <w:trHeight w:val="251"/>
        </w:trPr>
        <w:tc>
          <w:tcPr>
            <w:tcW w:w="459" w:type="dxa"/>
          </w:tcPr>
          <w:p w:rsidR="00B9365D" w:rsidRDefault="00B9365D" w:rsidP="00C04208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11</w:t>
            </w:r>
          </w:p>
        </w:tc>
        <w:tc>
          <w:tcPr>
            <w:tcW w:w="3686" w:type="dxa"/>
          </w:tcPr>
          <w:p w:rsidR="00B9365D" w:rsidRPr="00D96725" w:rsidRDefault="00B9365D" w:rsidP="00B93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входных групп пандусами или подъемными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5D" w:rsidRDefault="00B9365D" w:rsidP="00B93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отранспортных средств инвалидов;</w:t>
            </w:r>
          </w:p>
          <w:p w:rsidR="00B9365D" w:rsidRPr="00D96725" w:rsidRDefault="00B9365D" w:rsidP="00B93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5D" w:rsidRPr="00D96725" w:rsidRDefault="00B9365D" w:rsidP="00B93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5D" w:rsidRPr="00D96725" w:rsidRDefault="00B9365D" w:rsidP="00B93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5D" w:rsidRPr="00D96725" w:rsidRDefault="00B9365D" w:rsidP="00B93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5D" w:rsidRPr="00D96725" w:rsidRDefault="00B9365D" w:rsidP="00B93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5D" w:rsidRPr="00D96725" w:rsidRDefault="00B9365D" w:rsidP="00B93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5D" w:rsidRDefault="00B9365D" w:rsidP="00B9365D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 xml:space="preserve">9) </w:t>
            </w:r>
            <w:r w:rsidRPr="00D96725">
              <w:rPr>
                <w:rFonts w:cs="Times New Roman"/>
                <w:sz w:val="24"/>
                <w:szCs w:val="24"/>
              </w:rPr>
              <w:t xml:space="preserve">Наличие возможности </w:t>
            </w:r>
            <w:r w:rsidRPr="00D96725">
              <w:rPr>
                <w:rFonts w:cs="Times New Roman"/>
                <w:sz w:val="24"/>
                <w:szCs w:val="24"/>
              </w:rPr>
              <w:lastRenderedPageBreak/>
              <w:t>предоставления услуги в дистанционном режиме или на дому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 xml:space="preserve">Оборудовать территорию, прилегающую к организации, и их помещения с учетом </w:t>
            </w:r>
            <w:r w:rsidRPr="002330EE">
              <w:rPr>
                <w:rFonts w:cs="Times New Roman"/>
                <w:sz w:val="24"/>
                <w:szCs w:val="24"/>
              </w:rPr>
              <w:lastRenderedPageBreak/>
              <w:t>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B9365D" w:rsidRPr="0065385A" w:rsidRDefault="00B9365D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B9365D" w:rsidRPr="003068DE" w:rsidRDefault="00B9365D" w:rsidP="008472AD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2023-2025</w:t>
            </w:r>
          </w:p>
        </w:tc>
        <w:tc>
          <w:tcPr>
            <w:tcW w:w="2126" w:type="dxa"/>
          </w:tcPr>
          <w:p w:rsidR="00B9365D" w:rsidRDefault="00B9365D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Директор</w:t>
            </w:r>
          </w:p>
          <w:p w:rsidR="00B9365D" w:rsidRDefault="00B9365D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B9365D" w:rsidRDefault="00B9365D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Новотроицкая</w:t>
            </w:r>
          </w:p>
          <w:p w:rsidR="00B9365D" w:rsidRDefault="00B9365D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lastRenderedPageBreak/>
              <w:t>ООШ</w:t>
            </w:r>
          </w:p>
          <w:p w:rsidR="00B9365D" w:rsidRDefault="00B9365D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Бабурин</w:t>
            </w:r>
          </w:p>
          <w:p w:rsidR="00B9365D" w:rsidRDefault="00B9365D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Михаил</w:t>
            </w:r>
          </w:p>
          <w:p w:rsidR="00B9365D" w:rsidRPr="00BD07E0" w:rsidRDefault="00B9365D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Александрович</w:t>
            </w:r>
          </w:p>
        </w:tc>
        <w:tc>
          <w:tcPr>
            <w:tcW w:w="2334" w:type="dxa"/>
          </w:tcPr>
          <w:p w:rsidR="00B9365D" w:rsidRPr="0065385A" w:rsidRDefault="00B9365D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B9365D" w:rsidRPr="0065385A" w:rsidRDefault="00B9365D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5654D4" w:rsidTr="0021116D">
        <w:trPr>
          <w:trHeight w:val="251"/>
        </w:trPr>
        <w:tc>
          <w:tcPr>
            <w:tcW w:w="459" w:type="dxa"/>
          </w:tcPr>
          <w:p w:rsidR="005654D4" w:rsidRDefault="005654D4" w:rsidP="00C04208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12</w:t>
            </w:r>
          </w:p>
        </w:tc>
        <w:tc>
          <w:tcPr>
            <w:tcW w:w="3686" w:type="dxa"/>
          </w:tcPr>
          <w:p w:rsidR="005654D4" w:rsidRPr="00D96725" w:rsidRDefault="005654D4" w:rsidP="00565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Наличие выделенных стоянок для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отранспортных средств инвалидов;</w:t>
            </w:r>
          </w:p>
          <w:p w:rsidR="005654D4" w:rsidRPr="00D96725" w:rsidRDefault="005654D4" w:rsidP="00565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4D4" w:rsidRPr="00D96725" w:rsidRDefault="005654D4" w:rsidP="00565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4D4" w:rsidRPr="00D96725" w:rsidRDefault="005654D4" w:rsidP="00565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4D4" w:rsidRPr="00D96725" w:rsidRDefault="005654D4" w:rsidP="00565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4D4" w:rsidRPr="00D96725" w:rsidRDefault="005654D4" w:rsidP="00565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54D4" w:rsidRDefault="005654D4" w:rsidP="005654D4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7) н</w:t>
            </w:r>
            <w:r w:rsidRPr="00D96725">
              <w:rPr>
                <w:rFonts w:cs="Times New Roman"/>
                <w:sz w:val="24"/>
                <w:szCs w:val="24"/>
              </w:rPr>
              <w:t>аличие альтернативной версии официального сайта организации в сети Интернет для инвалидов по зрению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5654D4" w:rsidRPr="0065385A" w:rsidRDefault="005654D4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5654D4" w:rsidRPr="003068DE" w:rsidRDefault="005654D4" w:rsidP="008472AD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5654D4" w:rsidRDefault="005654D4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Директор</w:t>
            </w:r>
          </w:p>
          <w:p w:rsidR="005654D4" w:rsidRDefault="005654D4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5654D4" w:rsidRDefault="005654D4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Отрокская</w:t>
            </w:r>
            <w:proofErr w:type="spellEnd"/>
          </w:p>
          <w:p w:rsidR="005654D4" w:rsidRDefault="005654D4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СОШ</w:t>
            </w:r>
          </w:p>
          <w:p w:rsidR="005654D4" w:rsidRDefault="005654D4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Верещагина</w:t>
            </w:r>
          </w:p>
          <w:p w:rsidR="005654D4" w:rsidRDefault="005654D4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Людмила</w:t>
            </w:r>
          </w:p>
          <w:p w:rsidR="005654D4" w:rsidRPr="00BD07E0" w:rsidRDefault="005654D4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Викторовна</w:t>
            </w:r>
          </w:p>
        </w:tc>
        <w:tc>
          <w:tcPr>
            <w:tcW w:w="2334" w:type="dxa"/>
          </w:tcPr>
          <w:p w:rsidR="005654D4" w:rsidRPr="0065385A" w:rsidRDefault="005654D4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5654D4" w:rsidRPr="0065385A" w:rsidRDefault="005654D4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C04208" w:rsidTr="0021116D">
        <w:trPr>
          <w:trHeight w:val="251"/>
        </w:trPr>
        <w:tc>
          <w:tcPr>
            <w:tcW w:w="459" w:type="dxa"/>
          </w:tcPr>
          <w:p w:rsidR="00C04208" w:rsidRDefault="00C04208" w:rsidP="00C04208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13</w:t>
            </w:r>
          </w:p>
        </w:tc>
        <w:tc>
          <w:tcPr>
            <w:tcW w:w="3686" w:type="dxa"/>
          </w:tcPr>
          <w:p w:rsidR="00AE475A" w:rsidRPr="00D96725" w:rsidRDefault="00AE475A" w:rsidP="00AE4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Оборудование входных групп пандусами или подъемными 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475A" w:rsidRPr="00D96725" w:rsidRDefault="00AE475A" w:rsidP="00AE4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отранспортных средств инвалидов</w:t>
            </w:r>
          </w:p>
          <w:p w:rsidR="00AE475A" w:rsidRPr="00D96725" w:rsidRDefault="00AE475A" w:rsidP="00AE4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475A" w:rsidRPr="00D96725" w:rsidRDefault="00AE475A" w:rsidP="00AE4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475A" w:rsidRPr="00D96725" w:rsidRDefault="00AE475A" w:rsidP="00AE4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475A" w:rsidRPr="00D96725" w:rsidRDefault="00AE475A" w:rsidP="00AE4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475A" w:rsidRPr="00D96725" w:rsidRDefault="00AE475A" w:rsidP="00AE4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475A" w:rsidRPr="00D96725" w:rsidRDefault="00AE475A" w:rsidP="00AE4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п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омощь, оказываемая работниками организации,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прошедшими необходимое обучение (инструктирование) (возможность сопровождения работниками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08" w:rsidRDefault="00AE475A" w:rsidP="00AE475A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9) н</w:t>
            </w:r>
            <w:r w:rsidRPr="00D96725">
              <w:rPr>
                <w:rFonts w:cs="Times New Roman"/>
                <w:sz w:val="24"/>
                <w:szCs w:val="24"/>
              </w:rPr>
              <w:t>аличие возможности предоставления услуги в дистанционном режиме или на дому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C04208" w:rsidRPr="0065385A" w:rsidRDefault="00C04208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C04208" w:rsidRPr="0065385A" w:rsidRDefault="00AE475A" w:rsidP="0005527B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AE475A" w:rsidRDefault="00AE475A" w:rsidP="00AE475A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Директор</w:t>
            </w:r>
          </w:p>
          <w:p w:rsidR="00AE475A" w:rsidRDefault="00AE475A" w:rsidP="00AE475A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AE475A" w:rsidRDefault="00AE475A" w:rsidP="00AE475A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Романовская</w:t>
            </w:r>
          </w:p>
          <w:p w:rsidR="00AE475A" w:rsidRDefault="00AE475A" w:rsidP="00AE475A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СОШ</w:t>
            </w:r>
          </w:p>
          <w:p w:rsidR="00AE475A" w:rsidRDefault="00AE475A" w:rsidP="00AE475A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Шуднева</w:t>
            </w:r>
            <w:proofErr w:type="spellEnd"/>
          </w:p>
          <w:p w:rsidR="00C04208" w:rsidRPr="0065385A" w:rsidRDefault="00AE475A" w:rsidP="00AE475A">
            <w:pPr>
              <w:pStyle w:val="TableParagraph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Лариса Витальевна</w:t>
            </w:r>
          </w:p>
        </w:tc>
        <w:tc>
          <w:tcPr>
            <w:tcW w:w="2334" w:type="dxa"/>
          </w:tcPr>
          <w:p w:rsidR="00C04208" w:rsidRPr="0065385A" w:rsidRDefault="00C04208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C04208" w:rsidRPr="0065385A" w:rsidRDefault="00C04208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7F10C6" w:rsidTr="0021116D">
        <w:trPr>
          <w:trHeight w:val="251"/>
        </w:trPr>
        <w:tc>
          <w:tcPr>
            <w:tcW w:w="459" w:type="dxa"/>
          </w:tcPr>
          <w:p w:rsidR="007F10C6" w:rsidRDefault="007F10C6" w:rsidP="00C04208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14</w:t>
            </w:r>
          </w:p>
        </w:tc>
        <w:tc>
          <w:tcPr>
            <w:tcW w:w="3686" w:type="dxa"/>
          </w:tcPr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Оборудование входных групп пандусами или подъемными 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автотранспортных средств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ублирование надписей, знаков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п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омощь, оказываемая работниками организации, прошедшими необходимое обучение (инструктирование) (возможность сопровождения работниками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Default="007F10C6" w:rsidP="007F10C6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10) н</w:t>
            </w:r>
            <w:r w:rsidRPr="00D96725">
              <w:rPr>
                <w:rFonts w:cs="Times New Roman"/>
                <w:sz w:val="24"/>
                <w:szCs w:val="24"/>
              </w:rPr>
              <w:t>аличие возможности предоставления услуги в д</w:t>
            </w:r>
            <w:r>
              <w:rPr>
                <w:rFonts w:cs="Times New Roman"/>
                <w:sz w:val="24"/>
                <w:szCs w:val="24"/>
              </w:rPr>
              <w:t>истанционном режиме или на дому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7F10C6" w:rsidRPr="0065385A" w:rsidRDefault="007F10C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7F10C6" w:rsidRPr="0065385A" w:rsidRDefault="007F10C6" w:rsidP="008472AD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7F10C6" w:rsidRDefault="007F10C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директора</w:t>
            </w:r>
          </w:p>
          <w:p w:rsidR="007F10C6" w:rsidRDefault="007F10C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7F10C6" w:rsidRDefault="007F10C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Стахановская</w:t>
            </w:r>
          </w:p>
          <w:p w:rsidR="007F10C6" w:rsidRDefault="007F10C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СОШ</w:t>
            </w:r>
          </w:p>
          <w:p w:rsidR="007F10C6" w:rsidRDefault="007F10C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Чиркова</w:t>
            </w:r>
            <w:proofErr w:type="spellEnd"/>
          </w:p>
          <w:p w:rsidR="007F10C6" w:rsidRPr="0065385A" w:rsidRDefault="007F10C6" w:rsidP="008472AD">
            <w:pPr>
              <w:pStyle w:val="TableParagraph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Вера Михайловна</w:t>
            </w:r>
          </w:p>
        </w:tc>
        <w:tc>
          <w:tcPr>
            <w:tcW w:w="2334" w:type="dxa"/>
          </w:tcPr>
          <w:p w:rsidR="007F10C6" w:rsidRPr="0065385A" w:rsidRDefault="007F10C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7F10C6" w:rsidRPr="0065385A" w:rsidRDefault="007F10C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7F10C6" w:rsidTr="0021116D">
        <w:trPr>
          <w:trHeight w:val="251"/>
        </w:trPr>
        <w:tc>
          <w:tcPr>
            <w:tcW w:w="459" w:type="dxa"/>
          </w:tcPr>
          <w:p w:rsidR="007F10C6" w:rsidRDefault="007F10C6" w:rsidP="00C04208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15</w:t>
            </w:r>
          </w:p>
        </w:tc>
        <w:tc>
          <w:tcPr>
            <w:tcW w:w="3686" w:type="dxa"/>
          </w:tcPr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Оборудование входных групп пандусами или подъемными 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отранспортных средств инвалидов;</w:t>
            </w:r>
          </w:p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ублирование для инвалидов по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Pr="00D96725" w:rsidRDefault="007F10C6" w:rsidP="007F1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0C6" w:rsidRDefault="007F10C6" w:rsidP="007F10C6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6) в</w:t>
            </w:r>
            <w:r w:rsidRPr="00D96725">
              <w:rPr>
                <w:rFonts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cs="Times New Roman"/>
                <w:sz w:val="24"/>
                <w:szCs w:val="24"/>
              </w:rPr>
              <w:t>сурдопере</w:t>
            </w:r>
            <w:r>
              <w:rPr>
                <w:rFonts w:cs="Times New Roman"/>
                <w:sz w:val="24"/>
                <w:szCs w:val="24"/>
              </w:rPr>
              <w:t>водчика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cs="Times New Roman"/>
                <w:sz w:val="24"/>
                <w:szCs w:val="24"/>
              </w:rPr>
              <w:t>тифлосурдопереводчика</w:t>
            </w:r>
            <w:proofErr w:type="spellEnd"/>
            <w:r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7F10C6" w:rsidRPr="0065385A" w:rsidRDefault="007F10C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7F10C6" w:rsidRPr="0065385A" w:rsidRDefault="007F10C6" w:rsidP="008472AD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2023-2025</w:t>
            </w:r>
          </w:p>
        </w:tc>
        <w:tc>
          <w:tcPr>
            <w:tcW w:w="2126" w:type="dxa"/>
          </w:tcPr>
          <w:p w:rsidR="007F10C6" w:rsidRDefault="007F10C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директора</w:t>
            </w:r>
          </w:p>
          <w:p w:rsidR="007F10C6" w:rsidRDefault="007F10C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МКОУ</w:t>
            </w:r>
          </w:p>
          <w:p w:rsidR="007F10C6" w:rsidRDefault="007F10C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Центральная</w:t>
            </w:r>
          </w:p>
          <w:p w:rsidR="007F10C6" w:rsidRDefault="007F10C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ООШ</w:t>
            </w:r>
          </w:p>
          <w:p w:rsidR="007F10C6" w:rsidRDefault="007F10C6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Сырыгина</w:t>
            </w:r>
            <w:proofErr w:type="spellEnd"/>
          </w:p>
          <w:p w:rsidR="007F10C6" w:rsidRPr="0065385A" w:rsidRDefault="007F10C6" w:rsidP="008472AD">
            <w:pPr>
              <w:pStyle w:val="TableParagraph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Яна Владимировна</w:t>
            </w:r>
          </w:p>
        </w:tc>
        <w:tc>
          <w:tcPr>
            <w:tcW w:w="2334" w:type="dxa"/>
          </w:tcPr>
          <w:p w:rsidR="007F10C6" w:rsidRPr="0065385A" w:rsidRDefault="007F10C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7F10C6" w:rsidRPr="0065385A" w:rsidRDefault="007F10C6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8472AD" w:rsidTr="0021116D">
        <w:trPr>
          <w:trHeight w:val="251"/>
        </w:trPr>
        <w:tc>
          <w:tcPr>
            <w:tcW w:w="459" w:type="dxa"/>
          </w:tcPr>
          <w:p w:rsidR="008472AD" w:rsidRPr="0065385A" w:rsidRDefault="008472AD" w:rsidP="00C04208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16</w:t>
            </w:r>
          </w:p>
        </w:tc>
        <w:tc>
          <w:tcPr>
            <w:tcW w:w="3686" w:type="dxa"/>
          </w:tcPr>
          <w:p w:rsidR="008472AD" w:rsidRPr="00D96725" w:rsidRDefault="008472AD" w:rsidP="0084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Оборудование входных групп пандусами или подъемными 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72AD" w:rsidRPr="00D96725" w:rsidRDefault="008472AD" w:rsidP="0084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автотранспортных средств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72AD" w:rsidRPr="00D96725" w:rsidRDefault="008472AD" w:rsidP="0084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72AD" w:rsidRPr="00D96725" w:rsidRDefault="008472AD" w:rsidP="0084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72AD" w:rsidRPr="00D96725" w:rsidRDefault="008472AD" w:rsidP="0084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72AD" w:rsidRPr="00D96725" w:rsidRDefault="008472AD" w:rsidP="0084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ублирование для инвалидов по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72AD" w:rsidRPr="00D96725" w:rsidRDefault="008472AD" w:rsidP="0084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72AD" w:rsidRPr="00D96725" w:rsidRDefault="008472AD" w:rsidP="0084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72AD" w:rsidRPr="00D96725" w:rsidRDefault="008472AD" w:rsidP="00847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п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омощь, оказываемая работниками организации, прошедшими необходимое обучение (инструктирование) (возможность сопровождения работниками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72AD" w:rsidRDefault="00A16A2D" w:rsidP="008472AD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10) н</w:t>
            </w:r>
            <w:r w:rsidR="008472AD" w:rsidRPr="00D96725">
              <w:rPr>
                <w:rFonts w:cs="Times New Roman"/>
                <w:sz w:val="24"/>
                <w:szCs w:val="24"/>
              </w:rPr>
              <w:t>аличие возможности предоставления услуги в дистанционном режиме или на дому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8472AD" w:rsidRPr="0065385A" w:rsidRDefault="008472AD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8472AD" w:rsidRPr="0065385A" w:rsidRDefault="008472AD" w:rsidP="008472AD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2023-2025</w:t>
            </w:r>
          </w:p>
        </w:tc>
        <w:tc>
          <w:tcPr>
            <w:tcW w:w="2126" w:type="dxa"/>
          </w:tcPr>
          <w:p w:rsidR="008472AD" w:rsidRDefault="008472AD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заведующего</w:t>
            </w:r>
            <w:r w:rsidRPr="00DE359B">
              <w:rPr>
                <w:rFonts w:cs="Times New Roman"/>
                <w:sz w:val="24"/>
                <w:szCs w:val="20"/>
              </w:rPr>
              <w:t xml:space="preserve"> </w:t>
            </w:r>
          </w:p>
          <w:p w:rsidR="008472AD" w:rsidRDefault="008472AD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МБДОУ ДС №1 «Солнышко»</w:t>
            </w:r>
          </w:p>
          <w:p w:rsidR="008472AD" w:rsidRDefault="008472AD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Соколова</w:t>
            </w:r>
          </w:p>
          <w:p w:rsidR="008472AD" w:rsidRDefault="008472AD" w:rsidP="008472AD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Эльмира</w:t>
            </w:r>
          </w:p>
          <w:p w:rsidR="008472AD" w:rsidRPr="0065385A" w:rsidRDefault="008472AD" w:rsidP="008472AD">
            <w:pPr>
              <w:pStyle w:val="TableParagraph"/>
              <w:rPr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Рафгатовна</w:t>
            </w:r>
            <w:proofErr w:type="spellEnd"/>
          </w:p>
        </w:tc>
        <w:tc>
          <w:tcPr>
            <w:tcW w:w="2334" w:type="dxa"/>
          </w:tcPr>
          <w:p w:rsidR="008472AD" w:rsidRPr="0065385A" w:rsidRDefault="008472AD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8472AD" w:rsidRPr="0065385A" w:rsidRDefault="008472AD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A16A2D" w:rsidTr="0021116D">
        <w:trPr>
          <w:trHeight w:val="251"/>
        </w:trPr>
        <w:tc>
          <w:tcPr>
            <w:tcW w:w="459" w:type="dxa"/>
          </w:tcPr>
          <w:p w:rsidR="00A16A2D" w:rsidRPr="0065385A" w:rsidRDefault="00A16A2D" w:rsidP="00C04208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17</w:t>
            </w:r>
          </w:p>
        </w:tc>
        <w:tc>
          <w:tcPr>
            <w:tcW w:w="3686" w:type="dxa"/>
          </w:tcPr>
          <w:p w:rsidR="00A16A2D" w:rsidRPr="00D96725" w:rsidRDefault="00A16A2D" w:rsidP="00A16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Наличие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A2D" w:rsidRPr="00D96725" w:rsidRDefault="00A16A2D" w:rsidP="00A16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A2D" w:rsidRPr="00D96725" w:rsidRDefault="00A16A2D" w:rsidP="00A16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A2D" w:rsidRPr="00D96725" w:rsidRDefault="00A16A2D" w:rsidP="00A16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A2D" w:rsidRPr="00D96725" w:rsidRDefault="00A16A2D" w:rsidP="00A16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A2D" w:rsidRPr="00D96725" w:rsidRDefault="00A16A2D" w:rsidP="00A16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п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омощь, оказываемая работниками организации, прошедшими необходимое обучение (инструктирование) (возможность сопровождения работниками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A2D" w:rsidRPr="00D96725" w:rsidRDefault="00A16A2D" w:rsidP="00A16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возможности предоставления услуги в дистанционном режиме или на дому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A2D" w:rsidRDefault="00A16A2D" w:rsidP="00A16A2D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8) н</w:t>
            </w:r>
            <w:r w:rsidRPr="00D96725">
              <w:rPr>
                <w:rFonts w:cs="Times New Roman"/>
                <w:sz w:val="24"/>
                <w:szCs w:val="24"/>
              </w:rPr>
              <w:t>аличие альтернативной версии официального сайта организации в сети Интернет для инвалидов по зрению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 xml:space="preserve">Оборудовать территорию, 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</w:t>
            </w:r>
            <w:r w:rsidRPr="002330EE">
              <w:rPr>
                <w:rFonts w:cs="Times New Roman"/>
                <w:sz w:val="24"/>
                <w:szCs w:val="24"/>
              </w:rPr>
              <w:lastRenderedPageBreak/>
              <w:t>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A16A2D" w:rsidRPr="0065385A" w:rsidRDefault="00A16A2D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A16A2D" w:rsidRPr="0065385A" w:rsidRDefault="00A16A2D" w:rsidP="00C108D8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2023-2025</w:t>
            </w:r>
          </w:p>
        </w:tc>
        <w:tc>
          <w:tcPr>
            <w:tcW w:w="2126" w:type="dxa"/>
          </w:tcPr>
          <w:p w:rsidR="00A16A2D" w:rsidRDefault="00A16A2D" w:rsidP="00C108D8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Заведующий</w:t>
            </w:r>
            <w:r w:rsidRPr="00DE359B">
              <w:rPr>
                <w:rFonts w:cs="Times New Roman"/>
                <w:sz w:val="24"/>
                <w:szCs w:val="20"/>
              </w:rPr>
              <w:t xml:space="preserve"> </w:t>
            </w:r>
          </w:p>
          <w:p w:rsidR="00A16A2D" w:rsidRDefault="00A16A2D" w:rsidP="00C108D8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МБДОУ ДС №3 «</w:t>
            </w:r>
            <w:proofErr w:type="spellStart"/>
            <w:r>
              <w:rPr>
                <w:rFonts w:cs="Times New Roman"/>
                <w:sz w:val="24"/>
                <w:szCs w:val="20"/>
              </w:rPr>
              <w:t>Семицветик</w:t>
            </w:r>
            <w:proofErr w:type="spellEnd"/>
            <w:r>
              <w:rPr>
                <w:rFonts w:cs="Times New Roman"/>
                <w:sz w:val="24"/>
                <w:szCs w:val="20"/>
              </w:rPr>
              <w:t>»</w:t>
            </w:r>
          </w:p>
          <w:p w:rsidR="00A16A2D" w:rsidRDefault="00A16A2D" w:rsidP="00C108D8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Дмитриева</w:t>
            </w:r>
          </w:p>
          <w:p w:rsidR="00A16A2D" w:rsidRDefault="00A16A2D" w:rsidP="00C108D8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Татьяна</w:t>
            </w:r>
          </w:p>
          <w:p w:rsidR="00A16A2D" w:rsidRPr="0065385A" w:rsidRDefault="00A16A2D" w:rsidP="00C108D8">
            <w:pPr>
              <w:pStyle w:val="TableParagraph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Николаевна</w:t>
            </w:r>
          </w:p>
        </w:tc>
        <w:tc>
          <w:tcPr>
            <w:tcW w:w="2334" w:type="dxa"/>
          </w:tcPr>
          <w:p w:rsidR="00A16A2D" w:rsidRPr="0065385A" w:rsidRDefault="00A16A2D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A16A2D" w:rsidRPr="0065385A" w:rsidRDefault="00A16A2D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2F42C3" w:rsidTr="0021116D">
        <w:trPr>
          <w:trHeight w:val="251"/>
        </w:trPr>
        <w:tc>
          <w:tcPr>
            <w:tcW w:w="459" w:type="dxa"/>
          </w:tcPr>
          <w:p w:rsidR="002F42C3" w:rsidRPr="0065385A" w:rsidRDefault="002F42C3" w:rsidP="00C04208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18</w:t>
            </w:r>
          </w:p>
        </w:tc>
        <w:tc>
          <w:tcPr>
            <w:tcW w:w="3686" w:type="dxa"/>
          </w:tcPr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входных групп пандусами или подъемными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отранспортных средств инвалидов;</w:t>
            </w:r>
          </w:p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в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Default="002F42C3" w:rsidP="002F42C3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 xml:space="preserve">8) </w:t>
            </w:r>
            <w:r w:rsidRPr="00D96725">
              <w:rPr>
                <w:rFonts w:cs="Times New Roman"/>
                <w:sz w:val="24"/>
                <w:szCs w:val="24"/>
              </w:rPr>
              <w:t>Наличие возможности предоставления услуги в дистанционном режиме или на дому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 xml:space="preserve">Оборудовать территорию, прилегающую к организации, </w:t>
            </w:r>
            <w:r w:rsidRPr="002330EE">
              <w:rPr>
                <w:rFonts w:cs="Times New Roman"/>
                <w:sz w:val="24"/>
                <w:szCs w:val="24"/>
              </w:rPr>
              <w:lastRenderedPageBreak/>
              <w:t>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2F42C3" w:rsidRPr="0065385A" w:rsidRDefault="002F42C3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2F42C3" w:rsidRPr="0065385A" w:rsidRDefault="002F42C3" w:rsidP="00C108D8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2023-2025</w:t>
            </w:r>
          </w:p>
        </w:tc>
        <w:tc>
          <w:tcPr>
            <w:tcW w:w="2126" w:type="dxa"/>
          </w:tcPr>
          <w:p w:rsidR="002F42C3" w:rsidRDefault="002F42C3" w:rsidP="00C108D8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Директор</w:t>
            </w:r>
          </w:p>
          <w:p w:rsidR="002F42C3" w:rsidRDefault="002F42C3" w:rsidP="00C108D8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МБОУ ДО ДДТ</w:t>
            </w:r>
          </w:p>
          <w:p w:rsidR="002F42C3" w:rsidRDefault="002F42C3" w:rsidP="00C108D8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lastRenderedPageBreak/>
              <w:t>Рогова</w:t>
            </w:r>
          </w:p>
          <w:p w:rsidR="002F42C3" w:rsidRPr="0065385A" w:rsidRDefault="002F42C3" w:rsidP="00C108D8">
            <w:pPr>
              <w:pStyle w:val="TableParagraph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 xml:space="preserve"> Нина Тимофеевна</w:t>
            </w:r>
          </w:p>
        </w:tc>
        <w:tc>
          <w:tcPr>
            <w:tcW w:w="2334" w:type="dxa"/>
          </w:tcPr>
          <w:p w:rsidR="002F42C3" w:rsidRPr="0065385A" w:rsidRDefault="002F42C3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2F42C3" w:rsidRPr="0065385A" w:rsidRDefault="002F42C3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2F42C3" w:rsidTr="0021116D">
        <w:trPr>
          <w:trHeight w:val="251"/>
        </w:trPr>
        <w:tc>
          <w:tcPr>
            <w:tcW w:w="459" w:type="dxa"/>
          </w:tcPr>
          <w:p w:rsidR="002F42C3" w:rsidRPr="0065385A" w:rsidRDefault="002F42C3" w:rsidP="00C04208">
            <w:pPr>
              <w:pStyle w:val="TableParagraph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19</w:t>
            </w:r>
          </w:p>
        </w:tc>
        <w:tc>
          <w:tcPr>
            <w:tcW w:w="3686" w:type="dxa"/>
          </w:tcPr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входных групп 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пандусами или подъемными платформами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выделенных стоянок для автотранспортных средств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адаптированных лифтов, поручней, расширенных дверных проемов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сменных кресел-колясок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н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аличие специально оборудованных санитарно-гигиенических помещений 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2F42C3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д</w:t>
            </w:r>
            <w:r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для инвалидов по слуху и зрению звуковой и зрительной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121530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д</w:t>
            </w:r>
            <w:r w:rsidR="002F42C3" w:rsidRPr="00D96725">
              <w:rPr>
                <w:rFonts w:ascii="Times New Roman" w:hAnsi="Times New Roman" w:cs="Times New Roman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121530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 в</w:t>
            </w:r>
            <w:r w:rsidR="002F42C3"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озможность предоставления инвалидам по слуху (слуху и зрению) услуг </w:t>
            </w:r>
            <w:proofErr w:type="spellStart"/>
            <w:r w:rsidR="002F42C3" w:rsidRPr="00D96725">
              <w:rPr>
                <w:rFonts w:ascii="Times New Roman" w:hAnsi="Times New Roman" w:cs="Times New Roman"/>
                <w:sz w:val="24"/>
                <w:szCs w:val="24"/>
              </w:rPr>
              <w:t>сурдопереводчика</w:t>
            </w:r>
            <w:proofErr w:type="spellEnd"/>
            <w:r w:rsidR="002F42C3" w:rsidRPr="00D967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2F42C3" w:rsidRPr="00D96725">
              <w:rPr>
                <w:rFonts w:ascii="Times New Roman" w:hAnsi="Times New Roman" w:cs="Times New Roman"/>
                <w:sz w:val="24"/>
                <w:szCs w:val="24"/>
              </w:rPr>
              <w:t>тифлосурдопереводчика</w:t>
            </w:r>
            <w:proofErr w:type="spellEnd"/>
            <w:r w:rsidR="002F42C3" w:rsidRPr="00D967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Pr="00D96725" w:rsidRDefault="00121530" w:rsidP="002F4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9) п</w:t>
            </w:r>
            <w:r w:rsidR="002F42C3" w:rsidRPr="00D96725">
              <w:rPr>
                <w:rFonts w:ascii="Times New Roman" w:hAnsi="Times New Roman" w:cs="Times New Roman"/>
                <w:sz w:val="24"/>
                <w:szCs w:val="24"/>
              </w:rPr>
              <w:t>омощь, оказываемая работниками организации, прошедшими необходимое обучение (инструктирование) (возможность сопровождения работниками организации)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42C3" w:rsidRDefault="00121530" w:rsidP="00121530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4"/>
              </w:rPr>
              <w:t>10) н</w:t>
            </w:r>
            <w:r w:rsidR="002F42C3" w:rsidRPr="00D96725">
              <w:rPr>
                <w:rFonts w:cs="Times New Roman"/>
                <w:sz w:val="24"/>
                <w:szCs w:val="24"/>
              </w:rPr>
              <w:t>аличие возможности предоставления услуги в дистанционном режиме или на дому</w:t>
            </w:r>
          </w:p>
        </w:tc>
        <w:tc>
          <w:tcPr>
            <w:tcW w:w="3118" w:type="dxa"/>
          </w:tcPr>
          <w:p w:rsidR="002330EE" w:rsidRPr="002330EE" w:rsidRDefault="002330EE" w:rsidP="002330EE">
            <w:pPr>
              <w:pStyle w:val="TableParagraph"/>
              <w:jc w:val="both"/>
              <w:rPr>
                <w:rFonts w:cs="Times New Roman"/>
                <w:sz w:val="24"/>
                <w:szCs w:val="24"/>
              </w:rPr>
            </w:pPr>
            <w:r w:rsidRPr="002330EE">
              <w:rPr>
                <w:rFonts w:cs="Times New Roman"/>
                <w:sz w:val="24"/>
                <w:szCs w:val="24"/>
              </w:rPr>
              <w:lastRenderedPageBreak/>
              <w:t xml:space="preserve">Оборудовать территорию, </w:t>
            </w:r>
            <w:r w:rsidRPr="002330EE">
              <w:rPr>
                <w:rFonts w:cs="Times New Roman"/>
                <w:sz w:val="24"/>
                <w:szCs w:val="24"/>
              </w:rPr>
              <w:lastRenderedPageBreak/>
              <w:t>прилегающую к организации, и их помещения с учетом условий доступности для инвалидов, а также создать условия, позволяющие инвалидам получать образовательные услуги наравне с другими, в соответствии с недостатками.</w:t>
            </w:r>
          </w:p>
          <w:p w:rsidR="002330EE" w:rsidRDefault="002330EE" w:rsidP="002330E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30E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3.1 и 3.2 Приказа Министерства просвещения РФ от 13 марта 2019 г. № 114.</w:t>
            </w:r>
          </w:p>
          <w:p w:rsidR="002F42C3" w:rsidRPr="0065385A" w:rsidRDefault="002F42C3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276" w:type="dxa"/>
          </w:tcPr>
          <w:p w:rsidR="002F42C3" w:rsidRPr="0065385A" w:rsidRDefault="002F42C3" w:rsidP="00C108D8">
            <w:pPr>
              <w:pStyle w:val="TableParagraph"/>
              <w:jc w:val="lef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2023-2025</w:t>
            </w:r>
          </w:p>
        </w:tc>
        <w:tc>
          <w:tcPr>
            <w:tcW w:w="2126" w:type="dxa"/>
          </w:tcPr>
          <w:p w:rsidR="002F42C3" w:rsidRDefault="002F42C3" w:rsidP="00C108D8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И.О. директора</w:t>
            </w:r>
          </w:p>
          <w:p w:rsidR="002F42C3" w:rsidRDefault="002F42C3" w:rsidP="00C108D8">
            <w:pPr>
              <w:pStyle w:val="TableParagraph"/>
              <w:rPr>
                <w:rFonts w:cs="Times New Roman"/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lastRenderedPageBreak/>
              <w:t>МБОУ ДО Идринская СШ</w:t>
            </w:r>
          </w:p>
          <w:p w:rsidR="002F42C3" w:rsidRDefault="002F42C3" w:rsidP="00C108D8">
            <w:pPr>
              <w:pStyle w:val="TableParagraph"/>
              <w:rPr>
                <w:rFonts w:cs="Times New Roman"/>
                <w:sz w:val="24"/>
                <w:szCs w:val="20"/>
              </w:rPr>
            </w:pPr>
            <w:proofErr w:type="spellStart"/>
            <w:r>
              <w:rPr>
                <w:rFonts w:cs="Times New Roman"/>
                <w:sz w:val="24"/>
                <w:szCs w:val="20"/>
              </w:rPr>
              <w:t>Ошепков</w:t>
            </w:r>
            <w:proofErr w:type="spellEnd"/>
          </w:p>
          <w:p w:rsidR="002F42C3" w:rsidRPr="0065385A" w:rsidRDefault="002F42C3" w:rsidP="00C108D8">
            <w:pPr>
              <w:pStyle w:val="TableParagraph"/>
              <w:rPr>
                <w:sz w:val="24"/>
                <w:szCs w:val="20"/>
              </w:rPr>
            </w:pPr>
            <w:r>
              <w:rPr>
                <w:rFonts w:cs="Times New Roman"/>
                <w:sz w:val="24"/>
                <w:szCs w:val="20"/>
              </w:rPr>
              <w:t>Вячеслав Владимирович</w:t>
            </w:r>
          </w:p>
        </w:tc>
        <w:tc>
          <w:tcPr>
            <w:tcW w:w="2334" w:type="dxa"/>
          </w:tcPr>
          <w:p w:rsidR="002F42C3" w:rsidRPr="0065385A" w:rsidRDefault="002F42C3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  <w:tc>
          <w:tcPr>
            <w:tcW w:w="1919" w:type="dxa"/>
          </w:tcPr>
          <w:p w:rsidR="002F42C3" w:rsidRPr="0065385A" w:rsidRDefault="002F42C3" w:rsidP="0005527B">
            <w:pPr>
              <w:pStyle w:val="TableParagraph"/>
              <w:jc w:val="left"/>
              <w:rPr>
                <w:sz w:val="24"/>
                <w:szCs w:val="20"/>
              </w:rPr>
            </w:pPr>
          </w:p>
        </w:tc>
      </w:tr>
      <w:tr w:rsidR="008108F4" w:rsidTr="00E841E9">
        <w:trPr>
          <w:trHeight w:val="254"/>
        </w:trPr>
        <w:tc>
          <w:tcPr>
            <w:tcW w:w="14918" w:type="dxa"/>
            <w:gridSpan w:val="7"/>
          </w:tcPr>
          <w:p w:rsidR="008108F4" w:rsidRPr="0065385A" w:rsidRDefault="008108F4" w:rsidP="0065385A">
            <w:pPr>
              <w:pStyle w:val="TableParagraph"/>
              <w:spacing w:line="235" w:lineRule="exact"/>
              <w:ind w:left="4767"/>
              <w:jc w:val="left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lastRenderedPageBreak/>
              <w:t>IV. Доброжелательность, вежливость работников организации</w:t>
            </w:r>
          </w:p>
        </w:tc>
      </w:tr>
      <w:tr w:rsidR="008108F4" w:rsidTr="0021116D">
        <w:trPr>
          <w:trHeight w:val="254"/>
        </w:trPr>
        <w:tc>
          <w:tcPr>
            <w:tcW w:w="459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3686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3118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1276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2126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2334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1919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</w:tr>
      <w:tr w:rsidR="008108F4" w:rsidTr="00E841E9">
        <w:trPr>
          <w:trHeight w:val="251"/>
        </w:trPr>
        <w:tc>
          <w:tcPr>
            <w:tcW w:w="14918" w:type="dxa"/>
            <w:gridSpan w:val="7"/>
          </w:tcPr>
          <w:p w:rsidR="008108F4" w:rsidRPr="0065385A" w:rsidRDefault="008108F4" w:rsidP="0065385A">
            <w:pPr>
              <w:pStyle w:val="TableParagraph"/>
              <w:spacing w:line="232" w:lineRule="exact"/>
              <w:ind w:left="5391"/>
              <w:jc w:val="left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V. Удовлетворенность условиями оказания услуг</w:t>
            </w:r>
          </w:p>
        </w:tc>
      </w:tr>
      <w:tr w:rsidR="008108F4" w:rsidTr="0021116D">
        <w:trPr>
          <w:trHeight w:val="254"/>
        </w:trPr>
        <w:tc>
          <w:tcPr>
            <w:tcW w:w="459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3686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3118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1276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2126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2334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  <w:tc>
          <w:tcPr>
            <w:tcW w:w="1919" w:type="dxa"/>
          </w:tcPr>
          <w:p w:rsidR="008108F4" w:rsidRPr="0065385A" w:rsidRDefault="0065385A" w:rsidP="0065385A">
            <w:pPr>
              <w:pStyle w:val="TableParagraph"/>
              <w:rPr>
                <w:rFonts w:cs="Times New Roman"/>
                <w:sz w:val="24"/>
                <w:szCs w:val="20"/>
              </w:rPr>
            </w:pPr>
            <w:r w:rsidRPr="0065385A">
              <w:rPr>
                <w:rFonts w:cs="Times New Roman"/>
                <w:sz w:val="24"/>
                <w:szCs w:val="20"/>
              </w:rPr>
              <w:t>-</w:t>
            </w:r>
          </w:p>
        </w:tc>
      </w:tr>
    </w:tbl>
    <w:p w:rsidR="002330EE" w:rsidRDefault="002330EE" w:rsidP="002330E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</w:p>
    <w:p w:rsidR="002330EE" w:rsidRDefault="002330EE" w:rsidP="002330EE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 критериям «Комфортность условий, в которых осуществляется образовательная деятельность», «Доброжелательность, вежливость работников организации» и «Удовлетворенность условиями осуществления образовательной деятельности организаций» недостатки не выявлены.</w:t>
      </w:r>
    </w:p>
    <w:p w:rsidR="008108F4" w:rsidRDefault="008108F4" w:rsidP="008108F4">
      <w:pPr>
        <w:pStyle w:val="ad"/>
      </w:pPr>
    </w:p>
    <w:p w:rsidR="008108F4" w:rsidRDefault="008108F4" w:rsidP="008108F4">
      <w:pPr>
        <w:pStyle w:val="ad"/>
      </w:pPr>
    </w:p>
    <w:p w:rsidR="002330EE" w:rsidRDefault="002330EE" w:rsidP="008108F4">
      <w:pPr>
        <w:pStyle w:val="ad"/>
      </w:pPr>
    </w:p>
    <w:p w:rsidR="002330EE" w:rsidRDefault="002330EE" w:rsidP="008108F4">
      <w:pPr>
        <w:pStyle w:val="ad"/>
      </w:pPr>
    </w:p>
    <w:p w:rsidR="008108F4" w:rsidRDefault="00C108D8" w:rsidP="008108F4">
      <w:pPr>
        <w:pStyle w:val="ad"/>
        <w:spacing w:before="4"/>
        <w:rPr>
          <w:sz w:val="13"/>
        </w:rPr>
      </w:pPr>
      <w:r>
        <w:rPr>
          <w:noProof/>
          <w:sz w:val="24"/>
          <w:lang w:eastAsia="en-US"/>
        </w:rPr>
        <w:pict>
          <v:rect id="Rectangle 2" o:spid="_x0000_s1027" style="position:absolute;margin-left:56.65pt;margin-top:9.65pt;width:2in;height:.7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" fillcolor="black" stroked="f">
            <w10:wrap type="topAndBottom" anchorx="page"/>
          </v:rect>
        </w:pict>
      </w:r>
    </w:p>
    <w:p w:rsidR="00AD1E7D" w:rsidRPr="002330EE" w:rsidRDefault="008108F4" w:rsidP="002330EE">
      <w:pPr>
        <w:spacing w:before="68" w:line="252" w:lineRule="exact"/>
        <w:ind w:left="1" w:right="893"/>
        <w:jc w:val="center"/>
        <w:rPr>
          <w:rFonts w:ascii="Times New Roman" w:hAnsi="Times New Roman"/>
        </w:rPr>
      </w:pPr>
      <w:r w:rsidRPr="00C30431">
        <w:rPr>
          <w:rFonts w:ascii="Times New Roman" w:hAnsi="Times New Roman"/>
          <w:vertAlign w:val="superscript"/>
        </w:rPr>
        <w:t>5</w:t>
      </w:r>
      <w:r w:rsidRPr="00C30431">
        <w:rPr>
          <w:rFonts w:ascii="Times New Roman" w:hAnsi="Times New Roman"/>
        </w:rPr>
        <w:t xml:space="preserve"> Форма Плана по устранению недостатков утверждена постановлением Правительства Российской Федерации от 17 апреля 2018 г. № 457.</w:t>
      </w:r>
    </w:p>
    <w:p w:rsidR="007B5AE7" w:rsidRPr="004F52CD" w:rsidRDefault="006C5478" w:rsidP="00340F5A">
      <w:pPr>
        <w:tabs>
          <w:tab w:val="left" w:pos="6990"/>
          <w:tab w:val="left" w:pos="7230"/>
          <w:tab w:val="right" w:pos="10206"/>
          <w:tab w:val="left" w:pos="11340"/>
          <w:tab w:val="left" w:pos="11766"/>
          <w:tab w:val="right" w:pos="14570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248BA" w:rsidRPr="004F52CD">
        <w:rPr>
          <w:rFonts w:ascii="Times New Roman" w:hAnsi="Times New Roman"/>
          <w:sz w:val="28"/>
          <w:szCs w:val="28"/>
        </w:rPr>
        <w:t>Приложение № 3</w:t>
      </w:r>
    </w:p>
    <w:p w:rsidR="007B5AE7" w:rsidRPr="004F52CD" w:rsidRDefault="006C5478" w:rsidP="00340F5A">
      <w:pPr>
        <w:tabs>
          <w:tab w:val="left" w:pos="6915"/>
          <w:tab w:val="right" w:pos="9355"/>
          <w:tab w:val="left" w:pos="11310"/>
          <w:tab w:val="left" w:pos="11766"/>
          <w:tab w:val="right" w:pos="14570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B5AE7" w:rsidRPr="004F52CD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</w:p>
    <w:p w:rsidR="007B5AE7" w:rsidRPr="004F52CD" w:rsidRDefault="003446FE" w:rsidP="00340F5A">
      <w:pPr>
        <w:tabs>
          <w:tab w:val="left" w:pos="5760"/>
          <w:tab w:val="right" w:pos="10206"/>
          <w:tab w:val="left" w:pos="11766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7B5AE7" w:rsidRPr="004F52CD">
        <w:rPr>
          <w:rFonts w:ascii="Times New Roman" w:hAnsi="Times New Roman"/>
          <w:sz w:val="28"/>
          <w:szCs w:val="28"/>
        </w:rPr>
        <w:t>района</w:t>
      </w:r>
    </w:p>
    <w:p w:rsidR="007B5AE7" w:rsidRPr="004F52CD" w:rsidRDefault="006C5478" w:rsidP="00340F5A">
      <w:pPr>
        <w:tabs>
          <w:tab w:val="left" w:pos="6870"/>
          <w:tab w:val="left" w:pos="6945"/>
          <w:tab w:val="left" w:pos="8580"/>
          <w:tab w:val="right" w:pos="10206"/>
          <w:tab w:val="left" w:pos="11295"/>
          <w:tab w:val="left" w:pos="11685"/>
          <w:tab w:val="left" w:pos="12120"/>
          <w:tab w:val="right" w:pos="14570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B5AE7" w:rsidRPr="004F52CD">
        <w:rPr>
          <w:rFonts w:ascii="Times New Roman" w:hAnsi="Times New Roman"/>
          <w:sz w:val="28"/>
          <w:szCs w:val="28"/>
        </w:rPr>
        <w:t>от</w:t>
      </w:r>
      <w:r w:rsidR="00185F07">
        <w:rPr>
          <w:rFonts w:ascii="Times New Roman" w:hAnsi="Times New Roman"/>
          <w:sz w:val="28"/>
          <w:szCs w:val="28"/>
        </w:rPr>
        <w:t xml:space="preserve"> 21.11.2023</w:t>
      </w:r>
      <w:r w:rsidR="002330EE">
        <w:rPr>
          <w:rFonts w:ascii="Times New Roman" w:hAnsi="Times New Roman"/>
          <w:sz w:val="28"/>
          <w:szCs w:val="28"/>
        </w:rPr>
        <w:t xml:space="preserve"> </w:t>
      </w:r>
      <w:r w:rsidR="004F52CD">
        <w:rPr>
          <w:rFonts w:ascii="Times New Roman" w:hAnsi="Times New Roman"/>
          <w:sz w:val="28"/>
          <w:szCs w:val="28"/>
        </w:rPr>
        <w:t xml:space="preserve">№ </w:t>
      </w:r>
      <w:r w:rsidR="00185F07">
        <w:rPr>
          <w:rFonts w:ascii="Times New Roman" w:hAnsi="Times New Roman"/>
          <w:sz w:val="28"/>
          <w:szCs w:val="28"/>
        </w:rPr>
        <w:t>694-п</w:t>
      </w:r>
    </w:p>
    <w:p w:rsidR="00EE484C" w:rsidRPr="007B5AE7" w:rsidRDefault="00EE484C" w:rsidP="00AB1459">
      <w:pPr>
        <w:pStyle w:val="ab"/>
        <w:tabs>
          <w:tab w:val="left" w:pos="4290"/>
          <w:tab w:val="center" w:pos="4677"/>
          <w:tab w:val="right" w:pos="10206"/>
        </w:tabs>
        <w:ind w:left="284" w:right="-851"/>
        <w:rPr>
          <w:rFonts w:ascii="Times New Roman" w:hAnsi="Times New Roman"/>
          <w:sz w:val="24"/>
          <w:szCs w:val="24"/>
        </w:rPr>
      </w:pPr>
    </w:p>
    <w:p w:rsidR="00EE484C" w:rsidRPr="00EE484C" w:rsidRDefault="00EE484C" w:rsidP="00EE484C">
      <w:pPr>
        <w:pStyle w:val="ab"/>
        <w:tabs>
          <w:tab w:val="left" w:pos="4290"/>
          <w:tab w:val="center" w:pos="4677"/>
          <w:tab w:val="right" w:pos="9355"/>
        </w:tabs>
        <w:rPr>
          <w:rFonts w:ascii="Times New Roman" w:hAnsi="Times New Roman"/>
          <w:sz w:val="28"/>
          <w:szCs w:val="28"/>
        </w:rPr>
      </w:pPr>
    </w:p>
    <w:p w:rsidR="00EE484C" w:rsidRPr="00D53656" w:rsidRDefault="00EE484C" w:rsidP="00D53656">
      <w:pPr>
        <w:pStyle w:val="ab"/>
        <w:tabs>
          <w:tab w:val="left" w:pos="3600"/>
        </w:tabs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EE484C">
        <w:rPr>
          <w:rFonts w:ascii="Times New Roman" w:hAnsi="Times New Roman"/>
          <w:sz w:val="28"/>
          <w:szCs w:val="28"/>
        </w:rPr>
        <w:t>Перечень</w:t>
      </w:r>
    </w:p>
    <w:p w:rsidR="00EE484C" w:rsidRPr="00EE484C" w:rsidRDefault="00AD1E7D" w:rsidP="00D53656">
      <w:pPr>
        <w:ind w:left="567" w:firstLine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образовательных организаций</w:t>
      </w:r>
      <w:r w:rsidR="00EE484C" w:rsidRPr="00EE484C">
        <w:rPr>
          <w:rFonts w:ascii="Times New Roman" w:hAnsi="Times New Roman"/>
          <w:sz w:val="28"/>
          <w:szCs w:val="28"/>
        </w:rPr>
        <w:t xml:space="preserve">, подведомственных </w:t>
      </w:r>
      <w:r w:rsidR="003446FE">
        <w:rPr>
          <w:rFonts w:ascii="Times New Roman" w:hAnsi="Times New Roman"/>
          <w:sz w:val="28"/>
          <w:szCs w:val="28"/>
        </w:rPr>
        <w:t xml:space="preserve">ООАР для проведения независимой </w:t>
      </w:r>
      <w:proofErr w:type="gramStart"/>
      <w:r w:rsidR="003446FE">
        <w:rPr>
          <w:rFonts w:ascii="Times New Roman" w:hAnsi="Times New Roman"/>
          <w:sz w:val="28"/>
          <w:szCs w:val="28"/>
        </w:rPr>
        <w:t xml:space="preserve">оценки </w:t>
      </w:r>
      <w:r w:rsidR="00EE484C" w:rsidRPr="00EE484C">
        <w:rPr>
          <w:rFonts w:ascii="Times New Roman" w:hAnsi="Times New Roman"/>
          <w:sz w:val="28"/>
          <w:szCs w:val="28"/>
        </w:rPr>
        <w:t>качеств</w:t>
      </w:r>
      <w:r w:rsidR="003446FE">
        <w:rPr>
          <w:rFonts w:ascii="Times New Roman" w:hAnsi="Times New Roman"/>
          <w:sz w:val="28"/>
          <w:szCs w:val="28"/>
        </w:rPr>
        <w:t xml:space="preserve">а </w:t>
      </w:r>
      <w:r w:rsidR="008248BA">
        <w:rPr>
          <w:rFonts w:ascii="Times New Roman" w:hAnsi="Times New Roman"/>
          <w:sz w:val="28"/>
          <w:szCs w:val="28"/>
        </w:rPr>
        <w:t>условий оказания услуг</w:t>
      </w:r>
      <w:proofErr w:type="gramEnd"/>
      <w:r w:rsidR="008248BA">
        <w:rPr>
          <w:rFonts w:ascii="Times New Roman" w:hAnsi="Times New Roman"/>
          <w:sz w:val="28"/>
          <w:szCs w:val="28"/>
        </w:rPr>
        <w:t xml:space="preserve"> в 20</w:t>
      </w:r>
      <w:r w:rsidR="003446FE">
        <w:rPr>
          <w:rFonts w:ascii="Times New Roman" w:hAnsi="Times New Roman"/>
          <w:sz w:val="28"/>
          <w:szCs w:val="28"/>
        </w:rPr>
        <w:t>2</w:t>
      </w:r>
      <w:r w:rsidR="00D53656">
        <w:rPr>
          <w:rFonts w:ascii="Times New Roman" w:hAnsi="Times New Roman"/>
          <w:sz w:val="28"/>
          <w:szCs w:val="28"/>
        </w:rPr>
        <w:t>5</w:t>
      </w:r>
      <w:r w:rsidR="00EE484C" w:rsidRPr="00EE484C">
        <w:rPr>
          <w:rFonts w:ascii="Times New Roman" w:hAnsi="Times New Roman"/>
          <w:sz w:val="28"/>
          <w:szCs w:val="28"/>
        </w:rPr>
        <w:t xml:space="preserve"> году</w:t>
      </w:r>
    </w:p>
    <w:tbl>
      <w:tblPr>
        <w:tblStyle w:val="af"/>
        <w:tblW w:w="0" w:type="auto"/>
        <w:tblInd w:w="567" w:type="dxa"/>
        <w:tblLook w:val="04A0" w:firstRow="1" w:lastRow="0" w:firstColumn="1" w:lastColumn="0" w:noHBand="0" w:noVBand="1"/>
      </w:tblPr>
      <w:tblGrid>
        <w:gridCol w:w="959"/>
        <w:gridCol w:w="13260"/>
      </w:tblGrid>
      <w:tr w:rsidR="00CD0DF0" w:rsidTr="00767555">
        <w:tc>
          <w:tcPr>
            <w:tcW w:w="959" w:type="dxa"/>
          </w:tcPr>
          <w:p w:rsidR="00CD0DF0" w:rsidRDefault="00767555" w:rsidP="007675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3260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организации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260" w:type="dxa"/>
          </w:tcPr>
          <w:p w:rsidR="00CD0DF0" w:rsidRPr="00767555" w:rsidRDefault="00767555" w:rsidP="00767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55">
              <w:rPr>
                <w:rFonts w:ascii="Times New Roman" w:hAnsi="Times New Roman" w:cs="Times New Roman"/>
                <w:sz w:val="28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767555">
              <w:rPr>
                <w:rFonts w:ascii="Times New Roman" w:hAnsi="Times New Roman" w:cs="Times New Roman"/>
                <w:sz w:val="28"/>
                <w:szCs w:val="24"/>
              </w:rPr>
              <w:t>Большекнышинская</w:t>
            </w:r>
            <w:proofErr w:type="spellEnd"/>
            <w:r w:rsidRPr="00767555">
              <w:rPr>
                <w:rFonts w:ascii="Times New Roman" w:hAnsi="Times New Roman" w:cs="Times New Roman"/>
                <w:sz w:val="28"/>
                <w:szCs w:val="24"/>
              </w:rPr>
              <w:t xml:space="preserve"> средняя общеобразовательная школа</w:t>
            </w:r>
          </w:p>
        </w:tc>
      </w:tr>
      <w:tr w:rsidR="00CD0DF0" w:rsidTr="00767555">
        <w:trPr>
          <w:trHeight w:val="737"/>
        </w:trPr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260" w:type="dxa"/>
          </w:tcPr>
          <w:p w:rsidR="00CD0DF0" w:rsidRPr="00767555" w:rsidRDefault="00767555" w:rsidP="00767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55">
              <w:rPr>
                <w:rFonts w:ascii="Times New Roman" w:hAnsi="Times New Roman" w:cs="Times New Roman"/>
                <w:sz w:val="28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767555">
              <w:rPr>
                <w:rFonts w:ascii="Times New Roman" w:hAnsi="Times New Roman" w:cs="Times New Roman"/>
                <w:sz w:val="28"/>
                <w:szCs w:val="24"/>
              </w:rPr>
              <w:t>Новоберезовская</w:t>
            </w:r>
            <w:proofErr w:type="spellEnd"/>
            <w:r w:rsidRPr="00767555">
              <w:rPr>
                <w:rFonts w:ascii="Times New Roman" w:hAnsi="Times New Roman" w:cs="Times New Roman"/>
                <w:sz w:val="28"/>
                <w:szCs w:val="24"/>
              </w:rPr>
              <w:t xml:space="preserve"> средняя общеобразовательная школа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260" w:type="dxa"/>
          </w:tcPr>
          <w:p w:rsidR="00CD0DF0" w:rsidRPr="00767555" w:rsidRDefault="00767555" w:rsidP="00767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55">
              <w:rPr>
                <w:rFonts w:ascii="Times New Roman" w:hAnsi="Times New Roman" w:cs="Times New Roman"/>
                <w:sz w:val="28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767555">
              <w:rPr>
                <w:rFonts w:ascii="Times New Roman" w:hAnsi="Times New Roman" w:cs="Times New Roman"/>
                <w:sz w:val="28"/>
                <w:szCs w:val="24"/>
              </w:rPr>
              <w:t>Добромысловская</w:t>
            </w:r>
            <w:proofErr w:type="spellEnd"/>
            <w:r w:rsidRPr="00767555">
              <w:rPr>
                <w:rFonts w:ascii="Times New Roman" w:hAnsi="Times New Roman" w:cs="Times New Roman"/>
                <w:sz w:val="28"/>
                <w:szCs w:val="24"/>
              </w:rPr>
              <w:t xml:space="preserve"> средняя общеобразовательная школа</w:t>
            </w:r>
            <w:bookmarkStart w:id="5" w:name="_GoBack"/>
            <w:bookmarkEnd w:id="5"/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260" w:type="dxa"/>
          </w:tcPr>
          <w:p w:rsidR="00CD0DF0" w:rsidRPr="00767555" w:rsidRDefault="00767555" w:rsidP="00767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55">
              <w:rPr>
                <w:rFonts w:ascii="Times New Roman" w:hAnsi="Times New Roman" w:cs="Times New Roman"/>
                <w:sz w:val="28"/>
                <w:szCs w:val="24"/>
              </w:rPr>
              <w:t>Муниципальное казенное общеобразовательное учреждение Екатерининская основная общеобразовательная школа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260" w:type="dxa"/>
          </w:tcPr>
          <w:p w:rsidR="00CD0DF0" w:rsidRPr="00767555" w:rsidRDefault="00767555" w:rsidP="00767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55">
              <w:rPr>
                <w:rFonts w:ascii="Times New Roman" w:hAnsi="Times New Roman" w:cs="Times New Roman"/>
                <w:sz w:val="28"/>
                <w:szCs w:val="24"/>
              </w:rPr>
              <w:t>Муниципальное бюджетное общеобразовательное учреждение Идринская средняя общеобразовательная школа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260" w:type="dxa"/>
          </w:tcPr>
          <w:p w:rsidR="00CD0DF0" w:rsidRPr="00767555" w:rsidRDefault="00767555" w:rsidP="00767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55">
              <w:rPr>
                <w:rFonts w:ascii="Times New Roman" w:hAnsi="Times New Roman" w:cs="Times New Roman"/>
                <w:sz w:val="28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767555">
              <w:rPr>
                <w:rFonts w:ascii="Times New Roman" w:hAnsi="Times New Roman" w:cs="Times New Roman"/>
                <w:sz w:val="28"/>
                <w:szCs w:val="24"/>
              </w:rPr>
              <w:t>Курежская</w:t>
            </w:r>
            <w:proofErr w:type="spellEnd"/>
            <w:r w:rsidRPr="00767555">
              <w:rPr>
                <w:rFonts w:ascii="Times New Roman" w:hAnsi="Times New Roman" w:cs="Times New Roman"/>
                <w:sz w:val="28"/>
                <w:szCs w:val="24"/>
              </w:rPr>
              <w:t xml:space="preserve"> основная общеобразовательная школа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3260" w:type="dxa"/>
          </w:tcPr>
          <w:p w:rsidR="00CD0DF0" w:rsidRPr="00767555" w:rsidRDefault="00767555" w:rsidP="00767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55">
              <w:rPr>
                <w:rFonts w:ascii="Times New Roman" w:hAnsi="Times New Roman" w:cs="Times New Roman"/>
                <w:sz w:val="28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767555">
              <w:rPr>
                <w:rFonts w:ascii="Times New Roman" w:hAnsi="Times New Roman" w:cs="Times New Roman"/>
                <w:sz w:val="28"/>
                <w:szCs w:val="24"/>
              </w:rPr>
              <w:t>Малохабыкская</w:t>
            </w:r>
            <w:proofErr w:type="spellEnd"/>
            <w:r w:rsidRPr="00767555">
              <w:rPr>
                <w:rFonts w:ascii="Times New Roman" w:hAnsi="Times New Roman" w:cs="Times New Roman"/>
                <w:sz w:val="28"/>
                <w:szCs w:val="24"/>
              </w:rPr>
              <w:t xml:space="preserve"> основная общеобразовательная школа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260" w:type="dxa"/>
          </w:tcPr>
          <w:p w:rsidR="00CD0DF0" w:rsidRPr="00767555" w:rsidRDefault="00767555" w:rsidP="00767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55">
              <w:rPr>
                <w:rFonts w:ascii="Times New Roman" w:hAnsi="Times New Roman" w:cs="Times New Roman"/>
                <w:sz w:val="28"/>
                <w:szCs w:val="24"/>
              </w:rPr>
              <w:t>Муниципальное казенное общеобразовательное учреждение Никольская средняя общеобразовательная школа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260" w:type="dxa"/>
          </w:tcPr>
          <w:p w:rsidR="00CD0DF0" w:rsidRPr="00767555" w:rsidRDefault="00767555" w:rsidP="00767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555">
              <w:rPr>
                <w:rFonts w:ascii="Times New Roman" w:hAnsi="Times New Roman" w:cs="Times New Roman"/>
                <w:sz w:val="28"/>
                <w:szCs w:val="24"/>
              </w:rPr>
              <w:t>Муниципальное казенное общеобразовательное учреждение Новотроицкая основная общеобразовательная школа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260" w:type="dxa"/>
          </w:tcPr>
          <w:p w:rsidR="00CD0DF0" w:rsidRPr="00CC6EF1" w:rsidRDefault="00767555" w:rsidP="00CC6E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6EF1">
              <w:rPr>
                <w:rFonts w:ascii="Times New Roman" w:hAnsi="Times New Roman" w:cs="Times New Roman"/>
                <w:sz w:val="28"/>
                <w:szCs w:val="24"/>
              </w:rPr>
              <w:t xml:space="preserve">Муниципальное казенное общеобразовательное учреждение </w:t>
            </w:r>
            <w:proofErr w:type="spellStart"/>
            <w:r w:rsidRPr="00CC6EF1">
              <w:rPr>
                <w:rFonts w:ascii="Times New Roman" w:hAnsi="Times New Roman" w:cs="Times New Roman"/>
                <w:sz w:val="28"/>
                <w:szCs w:val="24"/>
              </w:rPr>
              <w:t>Отрокская</w:t>
            </w:r>
            <w:proofErr w:type="spellEnd"/>
            <w:r w:rsidRPr="00CC6EF1">
              <w:rPr>
                <w:rFonts w:ascii="Times New Roman" w:hAnsi="Times New Roman" w:cs="Times New Roman"/>
                <w:sz w:val="28"/>
                <w:szCs w:val="24"/>
              </w:rPr>
              <w:t xml:space="preserve"> средняя общеобразовательная школа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260" w:type="dxa"/>
          </w:tcPr>
          <w:p w:rsidR="00CD0DF0" w:rsidRPr="00CC6EF1" w:rsidRDefault="00767555" w:rsidP="00CC6E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6EF1">
              <w:rPr>
                <w:rFonts w:ascii="Times New Roman" w:hAnsi="Times New Roman" w:cs="Times New Roman"/>
                <w:sz w:val="28"/>
                <w:szCs w:val="24"/>
              </w:rPr>
              <w:t>Муниципальное казенное общеобразовательное учреждение Большехабыкская средняя общеобразовательная школа</w:t>
            </w:r>
          </w:p>
        </w:tc>
      </w:tr>
      <w:tr w:rsidR="00CD0DF0" w:rsidTr="00CC6EF1">
        <w:trPr>
          <w:trHeight w:val="764"/>
        </w:trPr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3260" w:type="dxa"/>
          </w:tcPr>
          <w:p w:rsidR="00CD0DF0" w:rsidRPr="00CC6EF1" w:rsidRDefault="00767555" w:rsidP="00CC6E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6EF1">
              <w:rPr>
                <w:rFonts w:ascii="Times New Roman" w:hAnsi="Times New Roman" w:cs="Times New Roman"/>
                <w:sz w:val="28"/>
                <w:szCs w:val="24"/>
              </w:rPr>
              <w:t>Муниципальное казенное общеобразовательное учреждение Романовская средняя общеобразовательная школа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260" w:type="dxa"/>
          </w:tcPr>
          <w:p w:rsidR="00CD0DF0" w:rsidRPr="00D01C96" w:rsidRDefault="00D01C96" w:rsidP="00D01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C96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Стахановская средняя общеобразовательная школа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3260" w:type="dxa"/>
          </w:tcPr>
          <w:p w:rsidR="00CD0DF0" w:rsidRPr="00D01C96" w:rsidRDefault="00D01C96" w:rsidP="00D01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C96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общеобразовательное учреждение Центральная основная общеобразовательная школа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260" w:type="dxa"/>
          </w:tcPr>
          <w:p w:rsidR="00CD0DF0" w:rsidRPr="00D01C96" w:rsidRDefault="00D01C96" w:rsidP="00D01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C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общеобразовательное учреждение </w:t>
            </w:r>
            <w:proofErr w:type="spellStart"/>
            <w:r w:rsidRPr="00D01C96">
              <w:rPr>
                <w:rFonts w:ascii="Times New Roman" w:hAnsi="Times New Roman" w:cs="Times New Roman"/>
                <w:sz w:val="28"/>
                <w:szCs w:val="28"/>
              </w:rPr>
              <w:t>Большетелекская</w:t>
            </w:r>
            <w:proofErr w:type="spellEnd"/>
            <w:r w:rsidRPr="00D01C96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общеобразовательная школа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3260" w:type="dxa"/>
          </w:tcPr>
          <w:p w:rsidR="00CD0DF0" w:rsidRPr="00D01C96" w:rsidRDefault="00D01C96" w:rsidP="00D01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C96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 детский сад №3 "</w:t>
            </w:r>
            <w:proofErr w:type="spellStart"/>
            <w:r w:rsidRPr="00D01C96">
              <w:rPr>
                <w:rFonts w:ascii="Times New Roman" w:hAnsi="Times New Roman" w:cs="Times New Roman"/>
                <w:sz w:val="28"/>
                <w:szCs w:val="28"/>
              </w:rPr>
              <w:t>Семицветик</w:t>
            </w:r>
            <w:proofErr w:type="spellEnd"/>
            <w:r w:rsidRPr="00D01C9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3260" w:type="dxa"/>
          </w:tcPr>
          <w:p w:rsidR="00CD0DF0" w:rsidRPr="00D01C96" w:rsidRDefault="00D01C96" w:rsidP="00D01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C96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 детский сад № 1 "Солнышко"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3260" w:type="dxa"/>
          </w:tcPr>
          <w:p w:rsidR="00CD0DF0" w:rsidRPr="00D01C96" w:rsidRDefault="00D01C96" w:rsidP="00D01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C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Муниципальное бюджетное  образовательное учреждение дополнительного образования детей Идринский Дом детского творчества</w:t>
            </w:r>
          </w:p>
        </w:tc>
      </w:tr>
      <w:tr w:rsidR="00CD0DF0" w:rsidTr="00767555">
        <w:tc>
          <w:tcPr>
            <w:tcW w:w="959" w:type="dxa"/>
          </w:tcPr>
          <w:p w:rsidR="00CD0DF0" w:rsidRDefault="00767555" w:rsidP="00EE48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3260" w:type="dxa"/>
          </w:tcPr>
          <w:p w:rsidR="00CD0DF0" w:rsidRPr="00D01C96" w:rsidRDefault="00D01C96" w:rsidP="00D01C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C96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дополнительного образования </w:t>
            </w:r>
            <w:r w:rsidRPr="00D01C96">
              <w:rPr>
                <w:rFonts w:ascii="Times New Roman" w:hAnsi="Times New Roman" w:cs="Times New Roman"/>
                <w:sz w:val="28"/>
                <w:szCs w:val="28"/>
              </w:rPr>
              <w:t>Идринская спортивная школа.</w:t>
            </w:r>
          </w:p>
        </w:tc>
      </w:tr>
    </w:tbl>
    <w:p w:rsidR="00EE484C" w:rsidRPr="00EE484C" w:rsidRDefault="00EE484C" w:rsidP="00D41C70">
      <w:pPr>
        <w:rPr>
          <w:rFonts w:ascii="Times New Roman" w:hAnsi="Times New Roman"/>
          <w:sz w:val="28"/>
          <w:szCs w:val="28"/>
        </w:rPr>
      </w:pPr>
    </w:p>
    <w:sectPr w:rsidR="00EE484C" w:rsidRPr="00EE484C" w:rsidSect="000D34C3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D8" w:rsidRDefault="00C108D8" w:rsidP="00D759C7">
      <w:pPr>
        <w:spacing w:after="0" w:line="240" w:lineRule="auto"/>
      </w:pPr>
      <w:r>
        <w:separator/>
      </w:r>
    </w:p>
  </w:endnote>
  <w:endnote w:type="continuationSeparator" w:id="0">
    <w:p w:rsidR="00C108D8" w:rsidRDefault="00C108D8" w:rsidP="00D75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D8" w:rsidRDefault="00C108D8" w:rsidP="00D759C7">
      <w:pPr>
        <w:spacing w:after="0" w:line="240" w:lineRule="auto"/>
      </w:pPr>
      <w:r>
        <w:separator/>
      </w:r>
    </w:p>
  </w:footnote>
  <w:footnote w:type="continuationSeparator" w:id="0">
    <w:p w:rsidR="00C108D8" w:rsidRDefault="00C108D8" w:rsidP="00D759C7">
      <w:pPr>
        <w:spacing w:after="0" w:line="240" w:lineRule="auto"/>
      </w:pPr>
      <w:r>
        <w:continuationSeparator/>
      </w:r>
    </w:p>
  </w:footnote>
  <w:footnote w:id="1">
    <w:p w:rsidR="00C108D8" w:rsidRPr="00CF609D" w:rsidRDefault="00C108D8" w:rsidP="00F1200D">
      <w:pPr>
        <w:pStyle w:val="af6"/>
        <w:jc w:val="both"/>
        <w:rPr>
          <w:rFonts w:ascii="Times New Roman" w:hAnsi="Times New Roman" w:cs="Times New Roman"/>
        </w:rPr>
      </w:pPr>
      <w:r w:rsidRPr="00CF609D">
        <w:rPr>
          <w:rStyle w:val="af8"/>
          <w:rFonts w:ascii="Times New Roman" w:hAnsi="Times New Roman" w:cs="Times New Roman"/>
        </w:rPr>
        <w:footnoteRef/>
      </w:r>
      <w:r w:rsidRPr="00CF609D">
        <w:rPr>
          <w:rFonts w:ascii="Times New Roman" w:hAnsi="Times New Roman" w:cs="Times New Roman"/>
        </w:rPr>
        <w:t xml:space="preserve">В таблицах 1.2.1, 2.1.1, 3.1.1, 3.2.1 при текстовых значениях: «В наличии и функционируют более трёх дистанционных способов взаимодействия», «Наличие пяти и более комфортных условий для предоставления услуг», «Наличие пяти и более условий доступности для инвалидов» соответственно или при текстовых значениях: </w:t>
      </w:r>
      <w:proofErr w:type="gramStart"/>
      <w:r w:rsidRPr="00CF609D">
        <w:rPr>
          <w:rFonts w:ascii="Times New Roman" w:hAnsi="Times New Roman" w:cs="Times New Roman"/>
        </w:rPr>
        <w:t>«Отсутствуют или не функционируют дистанционное способы взаимодействия», «Отсутствуют комфортные условия», «Отсутствуют условия доступности для инвалидов», «Отсутствуют условия доступности, позволяющие инвалидам получать услуги наравне с другими» соответственно  первый столбец «Выполнение индикатора» остаётся пустым, а второй содержит оценку 0 или 100, в зависимости от текстового значения, поскольку на сайте bus.gov.ru и в таблице для внесения данных, загружаемой с сайта (</w:t>
      </w:r>
      <w:proofErr w:type="spellStart"/>
      <w:r w:rsidRPr="00CF609D">
        <w:rPr>
          <w:rFonts w:ascii="Times New Roman" w:hAnsi="Times New Roman" w:cs="Times New Roman"/>
        </w:rPr>
        <w:t>exportIntegralData</w:t>
      </w:r>
      <w:proofErr w:type="spellEnd"/>
      <w:proofErr w:type="gramEnd"/>
      <w:r w:rsidRPr="00CF609D">
        <w:rPr>
          <w:rFonts w:ascii="Times New Roman" w:hAnsi="Times New Roman" w:cs="Times New Roman"/>
        </w:rPr>
        <w:t>), баллы выставляются автоматически в соответствии с данными текстовыми значениями.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2057F"/>
    <w:multiLevelType w:val="hybridMultilevel"/>
    <w:tmpl w:val="05061C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B0B2018"/>
    <w:multiLevelType w:val="hybridMultilevel"/>
    <w:tmpl w:val="E3A48A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B2C1331"/>
    <w:multiLevelType w:val="hybridMultilevel"/>
    <w:tmpl w:val="F2BA72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C4B12AB"/>
    <w:multiLevelType w:val="hybridMultilevel"/>
    <w:tmpl w:val="9B4E8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E9F7958"/>
    <w:multiLevelType w:val="hybridMultilevel"/>
    <w:tmpl w:val="067AB74E"/>
    <w:lvl w:ilvl="0" w:tplc="0419000F">
      <w:start w:val="1"/>
      <w:numFmt w:val="decimal"/>
      <w:lvlText w:val="%1.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5">
    <w:nsid w:val="1F4307AC"/>
    <w:multiLevelType w:val="hybridMultilevel"/>
    <w:tmpl w:val="25D47E9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4614B8D"/>
    <w:multiLevelType w:val="hybridMultilevel"/>
    <w:tmpl w:val="9B4E8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888239B"/>
    <w:multiLevelType w:val="hybridMultilevel"/>
    <w:tmpl w:val="7316B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F747F6"/>
    <w:multiLevelType w:val="hybridMultilevel"/>
    <w:tmpl w:val="9E824F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E692754"/>
    <w:multiLevelType w:val="hybridMultilevel"/>
    <w:tmpl w:val="D728A8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3C96227"/>
    <w:multiLevelType w:val="hybridMultilevel"/>
    <w:tmpl w:val="805A9C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8A00C53"/>
    <w:multiLevelType w:val="hybridMultilevel"/>
    <w:tmpl w:val="8222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E00408"/>
    <w:multiLevelType w:val="hybridMultilevel"/>
    <w:tmpl w:val="805A9C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A4C32FF"/>
    <w:multiLevelType w:val="hybridMultilevel"/>
    <w:tmpl w:val="EA30D2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E365D47"/>
    <w:multiLevelType w:val="hybridMultilevel"/>
    <w:tmpl w:val="05061C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EA04AAF"/>
    <w:multiLevelType w:val="hybridMultilevel"/>
    <w:tmpl w:val="DEAC2C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7C92AFE"/>
    <w:multiLevelType w:val="hybridMultilevel"/>
    <w:tmpl w:val="395ABF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862152F"/>
    <w:multiLevelType w:val="multilevel"/>
    <w:tmpl w:val="D21E6B5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B0935"/>
    <w:multiLevelType w:val="hybridMultilevel"/>
    <w:tmpl w:val="65BE94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BD8755D"/>
    <w:multiLevelType w:val="hybridMultilevel"/>
    <w:tmpl w:val="68109F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EC35EE9"/>
    <w:multiLevelType w:val="hybridMultilevel"/>
    <w:tmpl w:val="E3DE6D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0F46BF8"/>
    <w:multiLevelType w:val="hybridMultilevel"/>
    <w:tmpl w:val="E3A48A7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11E239E"/>
    <w:multiLevelType w:val="hybridMultilevel"/>
    <w:tmpl w:val="C2FA7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2A00B7C"/>
    <w:multiLevelType w:val="hybridMultilevel"/>
    <w:tmpl w:val="660098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86F65BE"/>
    <w:multiLevelType w:val="hybridMultilevel"/>
    <w:tmpl w:val="00A870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ACB77B7"/>
    <w:multiLevelType w:val="hybridMultilevel"/>
    <w:tmpl w:val="C2FA7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FDB124C"/>
    <w:multiLevelType w:val="hybridMultilevel"/>
    <w:tmpl w:val="34D63D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0561A14"/>
    <w:multiLevelType w:val="hybridMultilevel"/>
    <w:tmpl w:val="2A1CC5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4265AA2"/>
    <w:multiLevelType w:val="hybridMultilevel"/>
    <w:tmpl w:val="800240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646F3841"/>
    <w:multiLevelType w:val="hybridMultilevel"/>
    <w:tmpl w:val="A0A8E1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81A6A39"/>
    <w:multiLevelType w:val="hybridMultilevel"/>
    <w:tmpl w:val="03760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77585C"/>
    <w:multiLevelType w:val="hybridMultilevel"/>
    <w:tmpl w:val="2B3053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BAA1EB2"/>
    <w:multiLevelType w:val="hybridMultilevel"/>
    <w:tmpl w:val="6DB671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C6B0607"/>
    <w:multiLevelType w:val="hybridMultilevel"/>
    <w:tmpl w:val="6DB671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CEE2970"/>
    <w:multiLevelType w:val="hybridMultilevel"/>
    <w:tmpl w:val="E7B6D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E23847"/>
    <w:multiLevelType w:val="hybridMultilevel"/>
    <w:tmpl w:val="68109F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E754529"/>
    <w:multiLevelType w:val="hybridMultilevel"/>
    <w:tmpl w:val="067AB74E"/>
    <w:lvl w:ilvl="0" w:tplc="0419000F">
      <w:start w:val="1"/>
      <w:numFmt w:val="decimal"/>
      <w:lvlText w:val="%1.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7">
    <w:nsid w:val="70A65C8C"/>
    <w:multiLevelType w:val="hybridMultilevel"/>
    <w:tmpl w:val="5E6A94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5F0A3D"/>
    <w:multiLevelType w:val="hybridMultilevel"/>
    <w:tmpl w:val="5ECC19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71B262D"/>
    <w:multiLevelType w:val="hybridMultilevel"/>
    <w:tmpl w:val="E3DE6D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87620FE"/>
    <w:multiLevelType w:val="hybridMultilevel"/>
    <w:tmpl w:val="B59812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B3A347A"/>
    <w:multiLevelType w:val="hybridMultilevel"/>
    <w:tmpl w:val="9E824F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E0130EA"/>
    <w:multiLevelType w:val="hybridMultilevel"/>
    <w:tmpl w:val="B59812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30"/>
  </w:num>
  <w:num w:numId="3">
    <w:abstractNumId w:val="17"/>
  </w:num>
  <w:num w:numId="4">
    <w:abstractNumId w:val="19"/>
  </w:num>
  <w:num w:numId="5">
    <w:abstractNumId w:val="35"/>
  </w:num>
  <w:num w:numId="6">
    <w:abstractNumId w:val="13"/>
  </w:num>
  <w:num w:numId="7">
    <w:abstractNumId w:val="23"/>
  </w:num>
  <w:num w:numId="8">
    <w:abstractNumId w:val="29"/>
  </w:num>
  <w:num w:numId="9">
    <w:abstractNumId w:val="28"/>
  </w:num>
  <w:num w:numId="10">
    <w:abstractNumId w:val="16"/>
  </w:num>
  <w:num w:numId="11">
    <w:abstractNumId w:val="25"/>
  </w:num>
  <w:num w:numId="12">
    <w:abstractNumId w:val="22"/>
  </w:num>
  <w:num w:numId="13">
    <w:abstractNumId w:val="15"/>
  </w:num>
  <w:num w:numId="14">
    <w:abstractNumId w:val="37"/>
  </w:num>
  <w:num w:numId="15">
    <w:abstractNumId w:val="5"/>
  </w:num>
  <w:num w:numId="16">
    <w:abstractNumId w:val="26"/>
  </w:num>
  <w:num w:numId="17">
    <w:abstractNumId w:val="14"/>
  </w:num>
  <w:num w:numId="18">
    <w:abstractNumId w:val="41"/>
  </w:num>
  <w:num w:numId="19">
    <w:abstractNumId w:val="8"/>
  </w:num>
  <w:num w:numId="20">
    <w:abstractNumId w:val="21"/>
  </w:num>
  <w:num w:numId="21">
    <w:abstractNumId w:val="1"/>
  </w:num>
  <w:num w:numId="22">
    <w:abstractNumId w:val="0"/>
  </w:num>
  <w:num w:numId="23">
    <w:abstractNumId w:val="31"/>
  </w:num>
  <w:num w:numId="24">
    <w:abstractNumId w:val="27"/>
  </w:num>
  <w:num w:numId="25">
    <w:abstractNumId w:val="12"/>
  </w:num>
  <w:num w:numId="26">
    <w:abstractNumId w:val="10"/>
  </w:num>
  <w:num w:numId="27">
    <w:abstractNumId w:val="34"/>
  </w:num>
  <w:num w:numId="28">
    <w:abstractNumId w:val="32"/>
  </w:num>
  <w:num w:numId="29">
    <w:abstractNumId w:val="33"/>
  </w:num>
  <w:num w:numId="30">
    <w:abstractNumId w:val="18"/>
  </w:num>
  <w:num w:numId="31">
    <w:abstractNumId w:val="20"/>
  </w:num>
  <w:num w:numId="32">
    <w:abstractNumId w:val="39"/>
  </w:num>
  <w:num w:numId="33">
    <w:abstractNumId w:val="2"/>
  </w:num>
  <w:num w:numId="34">
    <w:abstractNumId w:val="40"/>
  </w:num>
  <w:num w:numId="35">
    <w:abstractNumId w:val="42"/>
  </w:num>
  <w:num w:numId="36">
    <w:abstractNumId w:val="36"/>
  </w:num>
  <w:num w:numId="37">
    <w:abstractNumId w:val="4"/>
  </w:num>
  <w:num w:numId="38">
    <w:abstractNumId w:val="24"/>
  </w:num>
  <w:num w:numId="39">
    <w:abstractNumId w:val="38"/>
  </w:num>
  <w:num w:numId="40">
    <w:abstractNumId w:val="6"/>
  </w:num>
  <w:num w:numId="41">
    <w:abstractNumId w:val="3"/>
  </w:num>
  <w:num w:numId="42">
    <w:abstractNumId w:val="7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74B0"/>
    <w:rsid w:val="00004AD9"/>
    <w:rsid w:val="00004E0F"/>
    <w:rsid w:val="0000545C"/>
    <w:rsid w:val="00021B82"/>
    <w:rsid w:val="000402D2"/>
    <w:rsid w:val="000414CB"/>
    <w:rsid w:val="000549AA"/>
    <w:rsid w:val="0005527B"/>
    <w:rsid w:val="00062DA1"/>
    <w:rsid w:val="00070242"/>
    <w:rsid w:val="00091532"/>
    <w:rsid w:val="000A504C"/>
    <w:rsid w:val="000B2E4C"/>
    <w:rsid w:val="000D1B4D"/>
    <w:rsid w:val="000D34C3"/>
    <w:rsid w:val="000E2C0A"/>
    <w:rsid w:val="000E52F1"/>
    <w:rsid w:val="000E5FD5"/>
    <w:rsid w:val="000F2ADB"/>
    <w:rsid w:val="000F33D9"/>
    <w:rsid w:val="000F7223"/>
    <w:rsid w:val="0010498A"/>
    <w:rsid w:val="00112C5C"/>
    <w:rsid w:val="0011606D"/>
    <w:rsid w:val="00121530"/>
    <w:rsid w:val="00122CE4"/>
    <w:rsid w:val="00123E42"/>
    <w:rsid w:val="00125501"/>
    <w:rsid w:val="001311D1"/>
    <w:rsid w:val="001332BB"/>
    <w:rsid w:val="001344EF"/>
    <w:rsid w:val="0014105C"/>
    <w:rsid w:val="0014151F"/>
    <w:rsid w:val="00156153"/>
    <w:rsid w:val="00157299"/>
    <w:rsid w:val="0016568E"/>
    <w:rsid w:val="001720FB"/>
    <w:rsid w:val="00182FC5"/>
    <w:rsid w:val="00185F07"/>
    <w:rsid w:val="00192B8A"/>
    <w:rsid w:val="00195A55"/>
    <w:rsid w:val="001B1879"/>
    <w:rsid w:val="001D03DB"/>
    <w:rsid w:val="001D1311"/>
    <w:rsid w:val="00207BD9"/>
    <w:rsid w:val="0021116D"/>
    <w:rsid w:val="00212AE9"/>
    <w:rsid w:val="002330EE"/>
    <w:rsid w:val="00235E27"/>
    <w:rsid w:val="00237DC8"/>
    <w:rsid w:val="002406CB"/>
    <w:rsid w:val="00244F4E"/>
    <w:rsid w:val="00247EE2"/>
    <w:rsid w:val="00253E70"/>
    <w:rsid w:val="00275568"/>
    <w:rsid w:val="0028544F"/>
    <w:rsid w:val="00292E75"/>
    <w:rsid w:val="00294D36"/>
    <w:rsid w:val="002B15A2"/>
    <w:rsid w:val="002C0179"/>
    <w:rsid w:val="002E2933"/>
    <w:rsid w:val="002E3646"/>
    <w:rsid w:val="002F0E68"/>
    <w:rsid w:val="002F0EF5"/>
    <w:rsid w:val="002F1F6B"/>
    <w:rsid w:val="002F42C3"/>
    <w:rsid w:val="00302AEC"/>
    <w:rsid w:val="003068DE"/>
    <w:rsid w:val="00310C11"/>
    <w:rsid w:val="00315610"/>
    <w:rsid w:val="0032306F"/>
    <w:rsid w:val="00340F5A"/>
    <w:rsid w:val="00341FCA"/>
    <w:rsid w:val="003446FE"/>
    <w:rsid w:val="00345287"/>
    <w:rsid w:val="003521CB"/>
    <w:rsid w:val="003537FF"/>
    <w:rsid w:val="00374F3C"/>
    <w:rsid w:val="00377ED8"/>
    <w:rsid w:val="00382934"/>
    <w:rsid w:val="0038543C"/>
    <w:rsid w:val="0039001F"/>
    <w:rsid w:val="003936A4"/>
    <w:rsid w:val="003B783C"/>
    <w:rsid w:val="003E40EF"/>
    <w:rsid w:val="00403705"/>
    <w:rsid w:val="004320D4"/>
    <w:rsid w:val="00437E20"/>
    <w:rsid w:val="004569FC"/>
    <w:rsid w:val="00456ED8"/>
    <w:rsid w:val="00460A45"/>
    <w:rsid w:val="00470362"/>
    <w:rsid w:val="00471505"/>
    <w:rsid w:val="004757A8"/>
    <w:rsid w:val="00483C86"/>
    <w:rsid w:val="00485C56"/>
    <w:rsid w:val="0049371B"/>
    <w:rsid w:val="0049604D"/>
    <w:rsid w:val="004A0E8C"/>
    <w:rsid w:val="004A6365"/>
    <w:rsid w:val="004A68EC"/>
    <w:rsid w:val="004B3D4F"/>
    <w:rsid w:val="004C020F"/>
    <w:rsid w:val="004F52CD"/>
    <w:rsid w:val="004F6656"/>
    <w:rsid w:val="00507D57"/>
    <w:rsid w:val="00515236"/>
    <w:rsid w:val="00516198"/>
    <w:rsid w:val="00527339"/>
    <w:rsid w:val="0053099F"/>
    <w:rsid w:val="00531DE9"/>
    <w:rsid w:val="00533E85"/>
    <w:rsid w:val="005529F6"/>
    <w:rsid w:val="00553AF0"/>
    <w:rsid w:val="005616AB"/>
    <w:rsid w:val="0056534D"/>
    <w:rsid w:val="005654D4"/>
    <w:rsid w:val="0058011E"/>
    <w:rsid w:val="0058763F"/>
    <w:rsid w:val="005923E4"/>
    <w:rsid w:val="005B0538"/>
    <w:rsid w:val="005F264D"/>
    <w:rsid w:val="005F501E"/>
    <w:rsid w:val="005F7D10"/>
    <w:rsid w:val="006144D9"/>
    <w:rsid w:val="006174B0"/>
    <w:rsid w:val="00620CCF"/>
    <w:rsid w:val="006217BF"/>
    <w:rsid w:val="00625196"/>
    <w:rsid w:val="00635D6F"/>
    <w:rsid w:val="00640CB6"/>
    <w:rsid w:val="006429D8"/>
    <w:rsid w:val="00644286"/>
    <w:rsid w:val="00646EBB"/>
    <w:rsid w:val="0065385A"/>
    <w:rsid w:val="00662A45"/>
    <w:rsid w:val="00673686"/>
    <w:rsid w:val="00687D4D"/>
    <w:rsid w:val="006919E2"/>
    <w:rsid w:val="006A018B"/>
    <w:rsid w:val="006A3B67"/>
    <w:rsid w:val="006C5478"/>
    <w:rsid w:val="006C7903"/>
    <w:rsid w:val="006D2AC1"/>
    <w:rsid w:val="006D3890"/>
    <w:rsid w:val="006E4C63"/>
    <w:rsid w:val="006E67D1"/>
    <w:rsid w:val="006F436A"/>
    <w:rsid w:val="00706DFB"/>
    <w:rsid w:val="0070796D"/>
    <w:rsid w:val="00717259"/>
    <w:rsid w:val="007218D8"/>
    <w:rsid w:val="00726DBC"/>
    <w:rsid w:val="007371EC"/>
    <w:rsid w:val="00737875"/>
    <w:rsid w:val="00742204"/>
    <w:rsid w:val="00753F04"/>
    <w:rsid w:val="00755566"/>
    <w:rsid w:val="00763EEC"/>
    <w:rsid w:val="00767555"/>
    <w:rsid w:val="007811DD"/>
    <w:rsid w:val="00786E32"/>
    <w:rsid w:val="00787DD8"/>
    <w:rsid w:val="007A0AFD"/>
    <w:rsid w:val="007A3C10"/>
    <w:rsid w:val="007B5AE7"/>
    <w:rsid w:val="007C4EFF"/>
    <w:rsid w:val="007E4C12"/>
    <w:rsid w:val="007E5CB7"/>
    <w:rsid w:val="007F10C6"/>
    <w:rsid w:val="007F1AD9"/>
    <w:rsid w:val="008108F4"/>
    <w:rsid w:val="0081391C"/>
    <w:rsid w:val="00816D74"/>
    <w:rsid w:val="00816FA1"/>
    <w:rsid w:val="008248BA"/>
    <w:rsid w:val="00830D0D"/>
    <w:rsid w:val="008421E3"/>
    <w:rsid w:val="0084288C"/>
    <w:rsid w:val="008472AD"/>
    <w:rsid w:val="00854CB3"/>
    <w:rsid w:val="00886BD1"/>
    <w:rsid w:val="008A10C6"/>
    <w:rsid w:val="008A268E"/>
    <w:rsid w:val="008A2862"/>
    <w:rsid w:val="008A3E95"/>
    <w:rsid w:val="008C0C4A"/>
    <w:rsid w:val="008C1945"/>
    <w:rsid w:val="008C6406"/>
    <w:rsid w:val="008E0A79"/>
    <w:rsid w:val="008F7B42"/>
    <w:rsid w:val="00925FE3"/>
    <w:rsid w:val="00945FFA"/>
    <w:rsid w:val="0097772D"/>
    <w:rsid w:val="00994B17"/>
    <w:rsid w:val="009A3B12"/>
    <w:rsid w:val="009B013D"/>
    <w:rsid w:val="009B24EA"/>
    <w:rsid w:val="009B5DC7"/>
    <w:rsid w:val="009D3AD1"/>
    <w:rsid w:val="009E2AA3"/>
    <w:rsid w:val="009F4BB3"/>
    <w:rsid w:val="009F6634"/>
    <w:rsid w:val="00A16A2D"/>
    <w:rsid w:val="00A31440"/>
    <w:rsid w:val="00A429CD"/>
    <w:rsid w:val="00A61208"/>
    <w:rsid w:val="00A6415D"/>
    <w:rsid w:val="00A7093F"/>
    <w:rsid w:val="00A75BE5"/>
    <w:rsid w:val="00A802EF"/>
    <w:rsid w:val="00A80A2B"/>
    <w:rsid w:val="00A87E23"/>
    <w:rsid w:val="00AA1C05"/>
    <w:rsid w:val="00AB1459"/>
    <w:rsid w:val="00AB18F0"/>
    <w:rsid w:val="00AB6131"/>
    <w:rsid w:val="00AC0561"/>
    <w:rsid w:val="00AC52A9"/>
    <w:rsid w:val="00AD1E7D"/>
    <w:rsid w:val="00AE305F"/>
    <w:rsid w:val="00AE475A"/>
    <w:rsid w:val="00AE5CE4"/>
    <w:rsid w:val="00AF6FD7"/>
    <w:rsid w:val="00B21307"/>
    <w:rsid w:val="00B2632B"/>
    <w:rsid w:val="00B3626C"/>
    <w:rsid w:val="00B42333"/>
    <w:rsid w:val="00B5547E"/>
    <w:rsid w:val="00B5765E"/>
    <w:rsid w:val="00B66C52"/>
    <w:rsid w:val="00B82B10"/>
    <w:rsid w:val="00B876DF"/>
    <w:rsid w:val="00B9365D"/>
    <w:rsid w:val="00BA095E"/>
    <w:rsid w:val="00BA4DD9"/>
    <w:rsid w:val="00BB5546"/>
    <w:rsid w:val="00BD07E0"/>
    <w:rsid w:val="00BD7AA2"/>
    <w:rsid w:val="00BF4A72"/>
    <w:rsid w:val="00BF5373"/>
    <w:rsid w:val="00C02FD4"/>
    <w:rsid w:val="00C03FBC"/>
    <w:rsid w:val="00C04208"/>
    <w:rsid w:val="00C108D8"/>
    <w:rsid w:val="00C17C2B"/>
    <w:rsid w:val="00C17FC9"/>
    <w:rsid w:val="00C21AFF"/>
    <w:rsid w:val="00C30431"/>
    <w:rsid w:val="00C313D2"/>
    <w:rsid w:val="00C55889"/>
    <w:rsid w:val="00C638FD"/>
    <w:rsid w:val="00C67A87"/>
    <w:rsid w:val="00C71A20"/>
    <w:rsid w:val="00C7309B"/>
    <w:rsid w:val="00C82EF3"/>
    <w:rsid w:val="00C8470B"/>
    <w:rsid w:val="00C8666D"/>
    <w:rsid w:val="00CA4183"/>
    <w:rsid w:val="00CA45B8"/>
    <w:rsid w:val="00CB2D31"/>
    <w:rsid w:val="00CB2D8A"/>
    <w:rsid w:val="00CB4A7B"/>
    <w:rsid w:val="00CC67DD"/>
    <w:rsid w:val="00CC6EF1"/>
    <w:rsid w:val="00CC79AE"/>
    <w:rsid w:val="00CD0DF0"/>
    <w:rsid w:val="00CE3D89"/>
    <w:rsid w:val="00CE5E74"/>
    <w:rsid w:val="00D01C96"/>
    <w:rsid w:val="00D066AD"/>
    <w:rsid w:val="00D14322"/>
    <w:rsid w:val="00D25227"/>
    <w:rsid w:val="00D276FF"/>
    <w:rsid w:val="00D41C70"/>
    <w:rsid w:val="00D43B2F"/>
    <w:rsid w:val="00D50C1E"/>
    <w:rsid w:val="00D51DB8"/>
    <w:rsid w:val="00D53656"/>
    <w:rsid w:val="00D56A93"/>
    <w:rsid w:val="00D63C8F"/>
    <w:rsid w:val="00D63DB4"/>
    <w:rsid w:val="00D73651"/>
    <w:rsid w:val="00D759C7"/>
    <w:rsid w:val="00D86047"/>
    <w:rsid w:val="00D979E8"/>
    <w:rsid w:val="00DA07CE"/>
    <w:rsid w:val="00DA399D"/>
    <w:rsid w:val="00DB04D2"/>
    <w:rsid w:val="00DC18A5"/>
    <w:rsid w:val="00DC25F9"/>
    <w:rsid w:val="00DC36F2"/>
    <w:rsid w:val="00DE359B"/>
    <w:rsid w:val="00DE5C7A"/>
    <w:rsid w:val="00DF0F15"/>
    <w:rsid w:val="00DF57A4"/>
    <w:rsid w:val="00DF6CE6"/>
    <w:rsid w:val="00E016D7"/>
    <w:rsid w:val="00E0477C"/>
    <w:rsid w:val="00E13130"/>
    <w:rsid w:val="00E2239E"/>
    <w:rsid w:val="00E3184A"/>
    <w:rsid w:val="00E55144"/>
    <w:rsid w:val="00E57600"/>
    <w:rsid w:val="00E57CF2"/>
    <w:rsid w:val="00E659D8"/>
    <w:rsid w:val="00E67E9F"/>
    <w:rsid w:val="00E7347D"/>
    <w:rsid w:val="00E841E9"/>
    <w:rsid w:val="00E844F2"/>
    <w:rsid w:val="00E97C76"/>
    <w:rsid w:val="00EA16A7"/>
    <w:rsid w:val="00EA27CA"/>
    <w:rsid w:val="00EA36D2"/>
    <w:rsid w:val="00EB02AC"/>
    <w:rsid w:val="00EB7F6F"/>
    <w:rsid w:val="00EC2661"/>
    <w:rsid w:val="00ED02D7"/>
    <w:rsid w:val="00ED0C1A"/>
    <w:rsid w:val="00EE1794"/>
    <w:rsid w:val="00EE474F"/>
    <w:rsid w:val="00EE484C"/>
    <w:rsid w:val="00EE6651"/>
    <w:rsid w:val="00F1200D"/>
    <w:rsid w:val="00F23C85"/>
    <w:rsid w:val="00F46462"/>
    <w:rsid w:val="00F74C93"/>
    <w:rsid w:val="00F77F9F"/>
    <w:rsid w:val="00F90682"/>
    <w:rsid w:val="00F96B67"/>
    <w:rsid w:val="00FA1D48"/>
    <w:rsid w:val="00FB47A4"/>
    <w:rsid w:val="00FC1C19"/>
    <w:rsid w:val="00FE32D5"/>
    <w:rsid w:val="00FE4966"/>
    <w:rsid w:val="00FE6C8E"/>
    <w:rsid w:val="00FF2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locked/>
    <w:rsid w:val="00F1200D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59" w:lineRule="auto"/>
      <w:outlineLvl w:val="0"/>
    </w:pPr>
    <w:rPr>
      <w:rFonts w:cs="Calibri"/>
      <w:b/>
      <w:color w:val="000000"/>
      <w:sz w:val="48"/>
      <w:szCs w:val="48"/>
      <w:lang w:eastAsia="ru-RU"/>
    </w:rPr>
  </w:style>
  <w:style w:type="paragraph" w:styleId="2">
    <w:name w:val="heading 2"/>
    <w:basedOn w:val="a"/>
    <w:next w:val="a"/>
    <w:link w:val="20"/>
    <w:locked/>
    <w:rsid w:val="00F1200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59" w:lineRule="auto"/>
      <w:outlineLvl w:val="1"/>
    </w:pPr>
    <w:rPr>
      <w:rFonts w:cs="Calibri"/>
      <w:b/>
      <w:color w:val="000000"/>
      <w:sz w:val="36"/>
      <w:szCs w:val="36"/>
      <w:lang w:eastAsia="ru-RU"/>
    </w:rPr>
  </w:style>
  <w:style w:type="paragraph" w:styleId="3">
    <w:name w:val="heading 3"/>
    <w:basedOn w:val="a"/>
    <w:next w:val="a"/>
    <w:link w:val="30"/>
    <w:locked/>
    <w:rsid w:val="00F1200D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 w:line="259" w:lineRule="auto"/>
      <w:outlineLvl w:val="2"/>
    </w:pPr>
    <w:rPr>
      <w:rFonts w:cs="Calibri"/>
      <w:b/>
      <w:color w:val="000000"/>
      <w:sz w:val="28"/>
      <w:szCs w:val="28"/>
      <w:lang w:eastAsia="ru-RU"/>
    </w:rPr>
  </w:style>
  <w:style w:type="paragraph" w:styleId="4">
    <w:name w:val="heading 4"/>
    <w:basedOn w:val="a"/>
    <w:next w:val="a"/>
    <w:link w:val="40"/>
    <w:locked/>
    <w:rsid w:val="00F1200D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 w:line="259" w:lineRule="auto"/>
      <w:outlineLvl w:val="3"/>
    </w:pPr>
    <w:rPr>
      <w:rFonts w:cs="Calibri"/>
      <w:b/>
      <w:color w:val="000000"/>
      <w:sz w:val="24"/>
      <w:szCs w:val="24"/>
      <w:lang w:eastAsia="ru-RU"/>
    </w:rPr>
  </w:style>
  <w:style w:type="paragraph" w:styleId="5">
    <w:name w:val="heading 5"/>
    <w:basedOn w:val="a"/>
    <w:next w:val="a"/>
    <w:link w:val="50"/>
    <w:locked/>
    <w:rsid w:val="00F1200D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 w:line="259" w:lineRule="auto"/>
      <w:outlineLvl w:val="4"/>
    </w:pPr>
    <w:rPr>
      <w:rFonts w:cs="Calibri"/>
      <w:b/>
      <w:color w:val="000000"/>
      <w:lang w:eastAsia="ru-RU"/>
    </w:rPr>
  </w:style>
  <w:style w:type="paragraph" w:styleId="6">
    <w:name w:val="heading 6"/>
    <w:basedOn w:val="a"/>
    <w:next w:val="a"/>
    <w:link w:val="60"/>
    <w:locked/>
    <w:rsid w:val="00F1200D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 w:line="259" w:lineRule="auto"/>
      <w:outlineLvl w:val="5"/>
    </w:pPr>
    <w:rPr>
      <w:rFonts w:cs="Calibri"/>
      <w:b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371B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A31440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rsid w:val="00D75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D759C7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D75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D759C7"/>
    <w:rPr>
      <w:rFonts w:cs="Times New Roman"/>
    </w:rPr>
  </w:style>
  <w:style w:type="paragraph" w:customStyle="1" w:styleId="11">
    <w:name w:val="Без интервала1"/>
    <w:uiPriority w:val="99"/>
    <w:rsid w:val="00D759C7"/>
    <w:rPr>
      <w:rFonts w:eastAsia="Times New Roman"/>
      <w:sz w:val="22"/>
      <w:szCs w:val="22"/>
      <w:lang w:eastAsia="en-US"/>
    </w:rPr>
  </w:style>
  <w:style w:type="paragraph" w:styleId="ab">
    <w:name w:val="No Spacing"/>
    <w:uiPriority w:val="1"/>
    <w:qFormat/>
    <w:rsid w:val="008A268E"/>
    <w:rPr>
      <w:sz w:val="22"/>
      <w:szCs w:val="22"/>
      <w:lang w:eastAsia="en-US"/>
    </w:rPr>
  </w:style>
  <w:style w:type="paragraph" w:customStyle="1" w:styleId="ConsPlusTitle">
    <w:name w:val="ConsPlusTitle"/>
    <w:uiPriority w:val="99"/>
    <w:rsid w:val="00662A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c">
    <w:name w:val="Hyperlink"/>
    <w:basedOn w:val="a0"/>
    <w:uiPriority w:val="99"/>
    <w:rsid w:val="00E016D7"/>
    <w:rPr>
      <w:rFonts w:cs="Times New Roman"/>
      <w:color w:val="0000FF"/>
      <w:u w:val="single"/>
    </w:rPr>
  </w:style>
  <w:style w:type="character" w:customStyle="1" w:styleId="BodyTextChar1">
    <w:name w:val="Body Text Char1"/>
    <w:uiPriority w:val="99"/>
    <w:locked/>
    <w:rsid w:val="00B66C52"/>
  </w:style>
  <w:style w:type="paragraph" w:styleId="ad">
    <w:name w:val="Body Text"/>
    <w:basedOn w:val="a"/>
    <w:link w:val="ae"/>
    <w:uiPriority w:val="99"/>
    <w:rsid w:val="00B66C52"/>
    <w:pPr>
      <w:widowControl w:val="0"/>
      <w:shd w:val="clear" w:color="auto" w:fill="FFFFFF"/>
      <w:spacing w:before="420" w:after="60" w:line="312" w:lineRule="exact"/>
    </w:pPr>
    <w:rPr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8421E3"/>
    <w:rPr>
      <w:rFonts w:cs="Times New Roman"/>
      <w:lang w:eastAsia="en-US"/>
    </w:rPr>
  </w:style>
  <w:style w:type="character" w:customStyle="1" w:styleId="ConsPlusNonformat">
    <w:name w:val="ConsPlusNonformat Знак"/>
    <w:basedOn w:val="a0"/>
    <w:link w:val="ConsPlusNonformat0"/>
    <w:locked/>
    <w:rsid w:val="00854CB3"/>
    <w:rPr>
      <w:rFonts w:ascii="Courier New" w:hAnsi="Courier New" w:cs="Courier New"/>
      <w:lang w:val="ru-RU" w:eastAsia="ru-RU" w:bidi="ar-SA"/>
    </w:rPr>
  </w:style>
  <w:style w:type="paragraph" w:customStyle="1" w:styleId="ConsPlusNonformat0">
    <w:name w:val="ConsPlusNonformat"/>
    <w:link w:val="ConsPlusNonformat"/>
    <w:rsid w:val="00854C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54CB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2">
    <w:name w:val="Абзац списка1"/>
    <w:basedOn w:val="a"/>
    <w:rsid w:val="00854CB3"/>
    <w:pPr>
      <w:spacing w:after="0" w:line="240" w:lineRule="auto"/>
      <w:ind w:left="720" w:firstLine="709"/>
      <w:jc w:val="both"/>
    </w:pPr>
    <w:rPr>
      <w:rFonts w:ascii="Times New Roman" w:hAnsi="Times New Roman"/>
      <w:sz w:val="24"/>
      <w:szCs w:val="24"/>
      <w:lang w:eastAsia="ar-SA"/>
    </w:rPr>
  </w:style>
  <w:style w:type="table" w:customStyle="1" w:styleId="-451">
    <w:name w:val="Таблица-сетка 4 — акцент 51"/>
    <w:basedOn w:val="a1"/>
    <w:uiPriority w:val="49"/>
    <w:rsid w:val="00EE484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customStyle="1" w:styleId="a6">
    <w:name w:val="Абзац списка Знак"/>
    <w:link w:val="a5"/>
    <w:uiPriority w:val="34"/>
    <w:rsid w:val="00EE484C"/>
    <w:rPr>
      <w:sz w:val="22"/>
      <w:szCs w:val="22"/>
      <w:lang w:eastAsia="en-US"/>
    </w:rPr>
  </w:style>
  <w:style w:type="table" w:styleId="af">
    <w:name w:val="Table Grid"/>
    <w:basedOn w:val="a1"/>
    <w:uiPriority w:val="39"/>
    <w:locked/>
    <w:rsid w:val="00EE48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51">
    <w:name w:val="Основной текст (5)_"/>
    <w:basedOn w:val="a0"/>
    <w:link w:val="52"/>
    <w:rsid w:val="00E0477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E0477C"/>
    <w:rPr>
      <w:rFonts w:ascii="Times New Roman" w:eastAsia="Times New Roman" w:hAnsi="Times New Roman"/>
      <w:i/>
      <w:iCs/>
      <w:sz w:val="22"/>
      <w:szCs w:val="22"/>
      <w:shd w:val="clear" w:color="auto" w:fill="FFFFFF"/>
    </w:rPr>
  </w:style>
  <w:style w:type="character" w:customStyle="1" w:styleId="23">
    <w:name w:val="Основной текст (2) + Не курсив"/>
    <w:basedOn w:val="21"/>
    <w:rsid w:val="00E0477C"/>
    <w:rPr>
      <w:rFonts w:ascii="Times New Roman" w:eastAsia="Times New Roman" w:hAnsi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E0477C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character" w:customStyle="1" w:styleId="1314pt">
    <w:name w:val="Основной текст (13) + 14 pt"/>
    <w:basedOn w:val="13"/>
    <w:rsid w:val="00E0477C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2">
    <w:name w:val="Основной текст (5)"/>
    <w:basedOn w:val="a"/>
    <w:link w:val="51"/>
    <w:rsid w:val="00E0477C"/>
    <w:pPr>
      <w:widowControl w:val="0"/>
      <w:shd w:val="clear" w:color="auto" w:fill="FFFFFF"/>
      <w:spacing w:after="180" w:line="0" w:lineRule="atLeast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2">
    <w:name w:val="Основной текст (2)"/>
    <w:basedOn w:val="a"/>
    <w:link w:val="21"/>
    <w:rsid w:val="00E0477C"/>
    <w:pPr>
      <w:widowControl w:val="0"/>
      <w:shd w:val="clear" w:color="auto" w:fill="FFFFFF"/>
      <w:spacing w:before="480" w:after="480" w:line="317" w:lineRule="exact"/>
      <w:jc w:val="both"/>
    </w:pPr>
    <w:rPr>
      <w:rFonts w:ascii="Times New Roman" w:eastAsia="Times New Roman" w:hAnsi="Times New Roman"/>
      <w:i/>
      <w:iCs/>
      <w:lang w:eastAsia="ru-RU"/>
    </w:rPr>
  </w:style>
  <w:style w:type="paragraph" w:customStyle="1" w:styleId="130">
    <w:name w:val="Основной текст (13)"/>
    <w:basedOn w:val="a"/>
    <w:link w:val="13"/>
    <w:rsid w:val="00E0477C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b/>
      <w:bCs/>
      <w:i/>
      <w:iCs/>
      <w:sz w:val="23"/>
      <w:szCs w:val="23"/>
      <w:lang w:eastAsia="ru-RU"/>
    </w:rPr>
  </w:style>
  <w:style w:type="character" w:customStyle="1" w:styleId="24">
    <w:name w:val="Основной текст (2) + Полужирный;Не курсив"/>
    <w:basedOn w:val="21"/>
    <w:rsid w:val="00A75B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247EE2"/>
    <w:rPr>
      <w:rFonts w:ascii="Times New Roman" w:eastAsia="Times New Roman" w:hAnsi="Times New Roman"/>
      <w:b/>
      <w:bCs/>
      <w:i/>
      <w:iCs/>
      <w:sz w:val="28"/>
      <w:szCs w:val="28"/>
      <w:shd w:val="clear" w:color="auto" w:fill="FFFFFF"/>
    </w:rPr>
  </w:style>
  <w:style w:type="character" w:customStyle="1" w:styleId="9115pt">
    <w:name w:val="Основной текст (9) + 11;5 pt"/>
    <w:basedOn w:val="9"/>
    <w:rsid w:val="00247EE2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247EE2"/>
    <w:pPr>
      <w:widowControl w:val="0"/>
      <w:shd w:val="clear" w:color="auto" w:fill="FFFFFF"/>
      <w:spacing w:after="600" w:line="0" w:lineRule="atLeast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F1200D"/>
    <w:rPr>
      <w:rFonts w:cs="Calibri"/>
      <w:b/>
      <w:color w:val="000000"/>
      <w:sz w:val="48"/>
      <w:szCs w:val="48"/>
    </w:rPr>
  </w:style>
  <w:style w:type="character" w:customStyle="1" w:styleId="20">
    <w:name w:val="Заголовок 2 Знак"/>
    <w:basedOn w:val="a0"/>
    <w:link w:val="2"/>
    <w:rsid w:val="00F1200D"/>
    <w:rPr>
      <w:rFonts w:cs="Calibri"/>
      <w:b/>
      <w:color w:val="000000"/>
      <w:sz w:val="36"/>
      <w:szCs w:val="36"/>
    </w:rPr>
  </w:style>
  <w:style w:type="character" w:customStyle="1" w:styleId="30">
    <w:name w:val="Заголовок 3 Знак"/>
    <w:basedOn w:val="a0"/>
    <w:link w:val="3"/>
    <w:rsid w:val="00F1200D"/>
    <w:rPr>
      <w:rFonts w:cs="Calibri"/>
      <w:b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F1200D"/>
    <w:rPr>
      <w:rFonts w:cs="Calibri"/>
      <w:b/>
      <w:color w:val="000000"/>
      <w:sz w:val="24"/>
      <w:szCs w:val="24"/>
    </w:rPr>
  </w:style>
  <w:style w:type="character" w:customStyle="1" w:styleId="50">
    <w:name w:val="Заголовок 5 Знак"/>
    <w:basedOn w:val="a0"/>
    <w:link w:val="5"/>
    <w:rsid w:val="00F1200D"/>
    <w:rPr>
      <w:rFonts w:cs="Calibri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rsid w:val="00F1200D"/>
    <w:rPr>
      <w:rFonts w:cs="Calibri"/>
      <w:b/>
      <w:color w:val="000000"/>
    </w:rPr>
  </w:style>
  <w:style w:type="table" w:customStyle="1" w:styleId="TableNormal">
    <w:name w:val="Table Normal"/>
    <w:uiPriority w:val="2"/>
    <w:qFormat/>
    <w:rsid w:val="00F1200D"/>
    <w:pPr>
      <w:spacing w:after="160" w:line="259" w:lineRule="auto"/>
    </w:pPr>
    <w:rPr>
      <w:rFonts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next w:val="a"/>
    <w:link w:val="af1"/>
    <w:locked/>
    <w:rsid w:val="00F1200D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59" w:lineRule="auto"/>
    </w:pPr>
    <w:rPr>
      <w:rFonts w:cs="Calibri"/>
      <w:b/>
      <w:color w:val="000000"/>
      <w:sz w:val="72"/>
      <w:szCs w:val="72"/>
      <w:lang w:eastAsia="ru-RU"/>
    </w:rPr>
  </w:style>
  <w:style w:type="character" w:customStyle="1" w:styleId="af1">
    <w:name w:val="Название Знак"/>
    <w:basedOn w:val="a0"/>
    <w:link w:val="af0"/>
    <w:rsid w:val="00F1200D"/>
    <w:rPr>
      <w:rFonts w:cs="Calibri"/>
      <w:b/>
      <w:color w:val="000000"/>
      <w:sz w:val="72"/>
      <w:szCs w:val="72"/>
    </w:rPr>
  </w:style>
  <w:style w:type="paragraph" w:styleId="af2">
    <w:name w:val="Subtitle"/>
    <w:basedOn w:val="a"/>
    <w:next w:val="a"/>
    <w:link w:val="af3"/>
    <w:locked/>
    <w:rsid w:val="00F1200D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59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3">
    <w:name w:val="Подзаголовок Знак"/>
    <w:basedOn w:val="a0"/>
    <w:link w:val="af2"/>
    <w:rsid w:val="00F1200D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9">
    <w:name w:val="39"/>
    <w:basedOn w:val="TableNormal"/>
    <w:rsid w:val="00F1200D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8">
    <w:name w:val="38"/>
    <w:basedOn w:val="TableNormal"/>
    <w:rsid w:val="00F1200D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7">
    <w:name w:val="37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0">
    <w:name w:val="30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0">
    <w:name w:val="24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0">
    <w:name w:val="23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0">
    <w:name w:val="22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0">
    <w:name w:val="21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0">
    <w:name w:val="20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1">
    <w:name w:val="13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0">
    <w:name w:val="11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1">
    <w:name w:val="9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F1200D"/>
    <w:tblPr>
      <w:tblStyleRowBandSize w:val="1"/>
      <w:tblStyleColBandSize w:val="1"/>
    </w:tblPr>
  </w:style>
  <w:style w:type="table" w:customStyle="1" w:styleId="7">
    <w:name w:val="7"/>
    <w:basedOn w:val="TableNormal"/>
    <w:rsid w:val="00F1200D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1">
    <w:name w:val="6"/>
    <w:basedOn w:val="TableNormal"/>
    <w:rsid w:val="00F1200D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3">
    <w:name w:val="5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"/>
    <w:basedOn w:val="TableNormal"/>
    <w:rsid w:val="00F120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a">
    <w:name w:val="3"/>
    <w:basedOn w:val="TableNormal"/>
    <w:rsid w:val="00F1200D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a">
    <w:name w:val="2"/>
    <w:basedOn w:val="TableNormal"/>
    <w:rsid w:val="00F1200D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a">
    <w:name w:val="1"/>
    <w:basedOn w:val="TableNormal"/>
    <w:rsid w:val="00F1200D"/>
    <w:pPr>
      <w:spacing w:after="0"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f4">
    <w:name w:val="FollowedHyperlink"/>
    <w:basedOn w:val="a0"/>
    <w:uiPriority w:val="99"/>
    <w:semiHidden/>
    <w:unhideWhenUsed/>
    <w:rsid w:val="00F1200D"/>
    <w:rPr>
      <w:color w:val="800080" w:themeColor="followedHyperlink"/>
      <w:u w:val="single"/>
    </w:rPr>
  </w:style>
  <w:style w:type="paragraph" w:styleId="af5">
    <w:name w:val="Normal (Web)"/>
    <w:basedOn w:val="a"/>
    <w:uiPriority w:val="99"/>
    <w:semiHidden/>
    <w:unhideWhenUsed/>
    <w:rsid w:val="00F120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F1200D"/>
    <w:pPr>
      <w:spacing w:after="0" w:line="240" w:lineRule="auto"/>
    </w:pPr>
    <w:rPr>
      <w:rFonts w:cs="Calibri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F1200D"/>
    <w:rPr>
      <w:rFonts w:cs="Calibri"/>
    </w:rPr>
  </w:style>
  <w:style w:type="character" w:styleId="af8">
    <w:name w:val="footnote reference"/>
    <w:basedOn w:val="a0"/>
    <w:uiPriority w:val="99"/>
    <w:semiHidden/>
    <w:unhideWhenUsed/>
    <w:rsid w:val="00F1200D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8108F4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us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cs.google.com/forms/d/e/1FAIpQLSd-ja2VcKB_NTbn_qNFv04hnK0p1bHBtH4S2qBjE-QOFmRI9A/viewform?usp=sf_lin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D7375-99D6-4BA5-A11B-8986927A5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80</Pages>
  <Words>13140</Words>
  <Characters>96143</Characters>
  <Application>Microsoft Office Word</Application>
  <DocSecurity>0</DocSecurity>
  <Lines>801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Admin</cp:lastModifiedBy>
  <cp:revision>147</cp:revision>
  <cp:lastPrinted>2023-11-22T02:20:00Z</cp:lastPrinted>
  <dcterms:created xsi:type="dcterms:W3CDTF">2016-01-18T02:33:00Z</dcterms:created>
  <dcterms:modified xsi:type="dcterms:W3CDTF">2023-11-22T02:24:00Z</dcterms:modified>
</cp:coreProperties>
</file>