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34" w:rsidRPr="00151E79" w:rsidRDefault="006B5534" w:rsidP="00151E79">
      <w:pPr>
        <w:autoSpaceDE w:val="0"/>
        <w:autoSpaceDN w:val="0"/>
        <w:adjustRightInd w:val="0"/>
        <w:spacing w:after="0" w:line="240" w:lineRule="auto"/>
        <w:ind w:right="-143" w:firstLine="708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Установлены</w:t>
      </w:r>
      <w:r w:rsidRPr="00F27193">
        <w:rPr>
          <w:rFonts w:ascii="Times New Roman" w:hAnsi="Times New Roman" w:cs="Times New Roman"/>
          <w:b/>
          <w:bCs/>
          <w:sz w:val="28"/>
          <w:szCs w:val="28"/>
        </w:rPr>
        <w:t xml:space="preserve"> особен</w:t>
      </w:r>
      <w:r w:rsidR="00151E79">
        <w:rPr>
          <w:rFonts w:ascii="Times New Roman" w:hAnsi="Times New Roman" w:cs="Times New Roman"/>
          <w:b/>
          <w:bCs/>
          <w:sz w:val="28"/>
          <w:szCs w:val="28"/>
        </w:rPr>
        <w:t xml:space="preserve">ности передачи объекта долевого </w:t>
      </w:r>
      <w:r w:rsidRPr="00F27193">
        <w:rPr>
          <w:rFonts w:ascii="Times New Roman" w:hAnsi="Times New Roman" w:cs="Times New Roman"/>
          <w:b/>
          <w:bCs/>
          <w:sz w:val="28"/>
          <w:szCs w:val="28"/>
        </w:rPr>
        <w:t>строительства участнику долевого строительства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(до 31 декабря 2024 года)</w:t>
      </w:r>
    </w:p>
    <w:p w:rsidR="006B5534" w:rsidRDefault="006B5534" w:rsidP="00151E79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151E79" w:rsidRDefault="006B5534" w:rsidP="00906D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097">
        <w:rPr>
          <w:rFonts w:ascii="Times New Roman" w:hAnsi="Times New Roman" w:cs="Times New Roman"/>
          <w:sz w:val="28"/>
          <w:szCs w:val="28"/>
        </w:rPr>
        <w:t xml:space="preserve">30 декабря  2023 года вступило в силу </w:t>
      </w:r>
      <w:hyperlink r:id="rId6" w:history="1">
        <w:r w:rsidRPr="001E6097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1E6097">
        <w:rPr>
          <w:rFonts w:ascii="Times New Roman" w:hAnsi="Times New Roman" w:cs="Times New Roman"/>
          <w:sz w:val="28"/>
          <w:szCs w:val="28"/>
        </w:rPr>
        <w:t xml:space="preserve"> Правительства РФ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6097">
        <w:rPr>
          <w:rFonts w:ascii="Times New Roman" w:hAnsi="Times New Roman" w:cs="Times New Roman"/>
          <w:sz w:val="28"/>
          <w:szCs w:val="28"/>
        </w:rPr>
        <w:t xml:space="preserve"> от 29.12.2023 №2380, которым </w:t>
      </w:r>
      <w:r w:rsidRPr="001E60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6DD8">
        <w:rPr>
          <w:rFonts w:ascii="Times New Roman" w:hAnsi="Times New Roman" w:cs="Times New Roman"/>
          <w:sz w:val="28"/>
          <w:szCs w:val="28"/>
        </w:rPr>
        <w:t xml:space="preserve">предусмотрены по 31 декабря текущего </w:t>
      </w:r>
      <w:proofErr w:type="gramStart"/>
      <w:r w:rsidR="00906DD8">
        <w:rPr>
          <w:rFonts w:ascii="Times New Roman" w:hAnsi="Times New Roman" w:cs="Times New Roman"/>
          <w:sz w:val="28"/>
          <w:szCs w:val="28"/>
        </w:rPr>
        <w:t>года особенности</w:t>
      </w:r>
      <w:r w:rsidR="00906DD8" w:rsidRPr="001E6097">
        <w:rPr>
          <w:rFonts w:ascii="Times New Roman" w:hAnsi="Times New Roman" w:cs="Times New Roman"/>
          <w:sz w:val="28"/>
          <w:szCs w:val="28"/>
        </w:rPr>
        <w:t xml:space="preserve"> передачи объекта долевого строительства</w:t>
      </w:r>
      <w:proofErr w:type="gramEnd"/>
      <w:r w:rsidR="00906DD8" w:rsidRPr="001E6097">
        <w:rPr>
          <w:rFonts w:ascii="Times New Roman" w:hAnsi="Times New Roman" w:cs="Times New Roman"/>
          <w:sz w:val="28"/>
          <w:szCs w:val="28"/>
        </w:rPr>
        <w:t xml:space="preserve"> участнику долевого строительства</w:t>
      </w:r>
      <w:r w:rsidR="00151E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5534" w:rsidRPr="00151E79" w:rsidRDefault="00151E79" w:rsidP="00151E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1E79">
        <w:rPr>
          <w:rFonts w:ascii="Times New Roman" w:hAnsi="Times New Roman" w:cs="Times New Roman"/>
          <w:sz w:val="28"/>
          <w:szCs w:val="28"/>
        </w:rPr>
        <w:t>Так право застройщика</w:t>
      </w:r>
      <w:r w:rsidR="006B5534" w:rsidRPr="00151E79">
        <w:rPr>
          <w:rFonts w:ascii="Times New Roman" w:hAnsi="Times New Roman" w:cs="Times New Roman"/>
          <w:sz w:val="28"/>
          <w:szCs w:val="28"/>
        </w:rPr>
        <w:t xml:space="preserve"> и участника долевого строительства по соглашению </w:t>
      </w:r>
      <w:hyperlink r:id="rId7" w:tooltip="consultantplus://offline/main?base=law;n=466591;dst=100006" w:history="1">
        <w:r w:rsidR="006B5534" w:rsidRPr="00151E7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изменять</w:t>
        </w:r>
      </w:hyperlink>
      <w:r w:rsidR="006B5534" w:rsidRPr="00151E79">
        <w:rPr>
          <w:rFonts w:ascii="Times New Roman" w:hAnsi="Times New Roman" w:cs="Times New Roman"/>
          <w:sz w:val="28"/>
          <w:szCs w:val="28"/>
        </w:rPr>
        <w:t xml:space="preserve"> срок передачи (приемки) объекта отдельно от других частей той же недвижимости, </w:t>
      </w:r>
      <w:r w:rsidRPr="00151E79">
        <w:rPr>
          <w:rFonts w:ascii="Times New Roman" w:hAnsi="Times New Roman" w:cs="Times New Roman"/>
          <w:sz w:val="28"/>
          <w:szCs w:val="28"/>
        </w:rPr>
        <w:t>например,</w:t>
      </w:r>
      <w:r w:rsidR="006B5534" w:rsidRPr="00151E79">
        <w:rPr>
          <w:rFonts w:ascii="Times New Roman" w:hAnsi="Times New Roman" w:cs="Times New Roman"/>
          <w:sz w:val="28"/>
          <w:szCs w:val="28"/>
        </w:rPr>
        <w:t xml:space="preserve"> многоквартирного дома. Это можно сделать после того, как его разрешили ввести в эксплуатацию. При этом, изменения в проектную декларацию вносить не нужно.</w:t>
      </w:r>
    </w:p>
    <w:p w:rsidR="006B5534" w:rsidRPr="001E6097" w:rsidRDefault="006B5534" w:rsidP="006B55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097">
        <w:rPr>
          <w:rFonts w:ascii="Times New Roman" w:hAnsi="Times New Roman" w:cs="Times New Roman"/>
          <w:sz w:val="28"/>
          <w:szCs w:val="28"/>
        </w:rPr>
        <w:t>Если при приемке выявили существенные нарушения требований к качеству объекта, стороны </w:t>
      </w:r>
      <w:hyperlink r:id="rId8" w:tooltip="consultantplus://offline/main?base=law;n=466591;dst=100009" w:history="1">
        <w:r w:rsidRPr="001E609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должны составить</w:t>
        </w:r>
      </w:hyperlink>
      <w:r w:rsidRPr="001E6097">
        <w:rPr>
          <w:rFonts w:ascii="Times New Roman" w:hAnsi="Times New Roman" w:cs="Times New Roman"/>
          <w:sz w:val="28"/>
          <w:szCs w:val="28"/>
        </w:rPr>
        <w:t> акт осмотра при участии </w:t>
      </w:r>
      <w:hyperlink r:id="rId9" w:tooltip="consultantplus://offline/main?base=law;n=466591;dst=100017" w:history="1">
        <w:r w:rsidRPr="001E609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специалиста</w:t>
        </w:r>
      </w:hyperlink>
      <w:r w:rsidRPr="001E6097">
        <w:rPr>
          <w:rFonts w:ascii="Times New Roman" w:hAnsi="Times New Roman" w:cs="Times New Roman"/>
          <w:sz w:val="28"/>
          <w:szCs w:val="28"/>
        </w:rPr>
        <w:t> обладающего специальными познаниями и необходимой квалификацией. Это нужно сделать до подписания документа о передаче.</w:t>
      </w:r>
    </w:p>
    <w:p w:rsidR="006B5534" w:rsidRPr="001E6097" w:rsidRDefault="006B5534" w:rsidP="006B55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097">
        <w:rPr>
          <w:rFonts w:ascii="Times New Roman" w:hAnsi="Times New Roman" w:cs="Times New Roman"/>
          <w:sz w:val="28"/>
          <w:szCs w:val="28"/>
        </w:rPr>
        <w:t xml:space="preserve">В таком случае участник долевого строительства вправе предъявить требование о безвозмездном устранении выявленных недостатков либо отказаться от исполнения договора и предъявить требования о возврате денежных средств </w:t>
      </w:r>
      <w:r>
        <w:rPr>
          <w:rFonts w:ascii="Times New Roman" w:hAnsi="Times New Roman" w:cs="Times New Roman"/>
          <w:sz w:val="28"/>
          <w:szCs w:val="28"/>
        </w:rPr>
        <w:t>и уплате процентов.</w:t>
      </w:r>
    </w:p>
    <w:p w:rsidR="006B5534" w:rsidRDefault="006B5534" w:rsidP="006B55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E6097">
        <w:rPr>
          <w:rFonts w:ascii="Times New Roman" w:hAnsi="Times New Roman" w:cs="Times New Roman"/>
          <w:sz w:val="28"/>
          <w:szCs w:val="28"/>
        </w:rPr>
        <w:t>ребование о безвозмездном устранении выявленных недостатков должно быть удовлетворено застройщиком в срок не более 60 календарных дней со дня подписания передаточного акта, а в случае обнаружения существенных нарушений - в срок не более 60 календарных дней со дня составления акта осмотра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5534" w:rsidRPr="001E6097" w:rsidRDefault="006B5534" w:rsidP="006B55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906DD8">
        <w:rPr>
          <w:rFonts w:ascii="Times New Roman" w:hAnsi="Times New Roman" w:cs="Times New Roman"/>
          <w:sz w:val="28"/>
          <w:szCs w:val="28"/>
        </w:rPr>
        <w:t>ребование</w:t>
      </w:r>
      <w:r w:rsidRPr="001E6097">
        <w:rPr>
          <w:rFonts w:ascii="Times New Roman" w:hAnsi="Times New Roman" w:cs="Times New Roman"/>
          <w:sz w:val="28"/>
          <w:szCs w:val="28"/>
        </w:rPr>
        <w:t xml:space="preserve"> о соразмерном уменьшении цены договора или возмещении расходов участника долевого строительства на устранение выявленных недостатков подлежат удовлетворению застройщиком в течение 10 рабочих дней со дня их предъявления участником долевого строительства.</w:t>
      </w:r>
    </w:p>
    <w:p w:rsidR="006B5534" w:rsidRPr="001E6097" w:rsidRDefault="006B5534" w:rsidP="006B5534">
      <w:pPr>
        <w:spacing w:after="0" w:line="240" w:lineRule="auto"/>
        <w:ind w:firstLine="113"/>
        <w:rPr>
          <w:rFonts w:ascii="Times New Roman" w:hAnsi="Times New Roman" w:cs="Times New Roman"/>
          <w:sz w:val="28"/>
          <w:szCs w:val="28"/>
        </w:rPr>
      </w:pPr>
    </w:p>
    <w:p w:rsidR="00151E79" w:rsidRDefault="00151E79" w:rsidP="00151E79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151E79" w:rsidRPr="00B63E8B" w:rsidRDefault="00151E79" w:rsidP="00151E79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Материалы подготовлены Управлением Росреестра по Красноярскому краю</w:t>
      </w:r>
    </w:p>
    <w:p w:rsidR="00151E79" w:rsidRPr="00B63E8B" w:rsidRDefault="00151E79" w:rsidP="00151E79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Контакты для СМИ:</w:t>
      </w:r>
    </w:p>
    <w:p w:rsidR="00151E79" w:rsidRPr="00B63E8B" w:rsidRDefault="00151E79" w:rsidP="00151E79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тел.: (391)2-226-756</w:t>
      </w:r>
    </w:p>
    <w:p w:rsidR="00151E79" w:rsidRPr="00B63E8B" w:rsidRDefault="00151E79" w:rsidP="00151E79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е-</w:t>
      </w:r>
      <w:r w:rsidRPr="00B63E8B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mail</w:t>
      </w:r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: </w:t>
      </w:r>
      <w:proofErr w:type="spellStart"/>
      <w:r w:rsidRPr="00B63E8B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pressa</w:t>
      </w:r>
      <w:proofErr w:type="spellEnd"/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@</w:t>
      </w:r>
      <w:r w:rsidRPr="00B63E8B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r</w:t>
      </w:r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24.</w:t>
      </w:r>
      <w:proofErr w:type="spellStart"/>
      <w:r w:rsidRPr="00B63E8B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rosreestr</w:t>
      </w:r>
      <w:proofErr w:type="spellEnd"/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.</w:t>
      </w:r>
      <w:proofErr w:type="spellStart"/>
      <w:r w:rsidRPr="00B63E8B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ru</w:t>
      </w:r>
      <w:proofErr w:type="spellEnd"/>
    </w:p>
    <w:p w:rsidR="00151E79" w:rsidRPr="00B63E8B" w:rsidRDefault="00151E79" w:rsidP="00151E79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«</w:t>
      </w:r>
      <w:proofErr w:type="spellStart"/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ВКонтакте</w:t>
      </w:r>
      <w:proofErr w:type="spellEnd"/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» </w:t>
      </w:r>
      <w:hyperlink r:id="rId10" w:history="1">
        <w:r w:rsidRPr="00B63E8B">
          <w:rPr>
            <w:rFonts w:ascii="Times New Roman" w:eastAsia="Times New Roman" w:hAnsi="Times New Roman"/>
            <w:i/>
            <w:sz w:val="18"/>
            <w:szCs w:val="18"/>
            <w:lang w:eastAsia="ru-RU"/>
          </w:rPr>
          <w:t>http://vk.com/to24.rosreestr</w:t>
        </w:r>
      </w:hyperlink>
    </w:p>
    <w:p w:rsidR="00151E79" w:rsidRPr="00B63E8B" w:rsidRDefault="00BA4133" w:rsidP="00151E79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val="en-US" w:eastAsia="ru-RU"/>
        </w:rPr>
      </w:pPr>
      <w:hyperlink r:id="rId11" w:history="1">
        <w:r w:rsidR="00151E79" w:rsidRPr="00B63E8B">
          <w:rPr>
            <w:rFonts w:ascii="Times New Roman" w:eastAsia="Times New Roman" w:hAnsi="Times New Roman"/>
            <w:i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Telegram</w:t>
        </w:r>
      </w:hyperlink>
      <w:r w:rsidR="00151E79" w:rsidRPr="00B63E8B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 xml:space="preserve"> </w:t>
      </w:r>
      <w:hyperlink r:id="rId12" w:history="1">
        <w:r w:rsidR="00151E79" w:rsidRPr="00B63E8B">
          <w:rPr>
            <w:rFonts w:ascii="Times New Roman" w:eastAsia="Times New Roman" w:hAnsi="Times New Roman"/>
            <w:i/>
            <w:color w:val="0000FF"/>
            <w:sz w:val="18"/>
            <w:szCs w:val="18"/>
            <w:u w:val="single"/>
            <w:lang w:val="en-US" w:eastAsia="ru-RU"/>
          </w:rPr>
          <w:t>https://t.me/Rosreestr_krsk24</w:t>
        </w:r>
      </w:hyperlink>
    </w:p>
    <w:p w:rsidR="00151E79" w:rsidRPr="00C40E85" w:rsidRDefault="00151E79" w:rsidP="00151E79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63E8B">
        <w:rPr>
          <w:rFonts w:ascii="Times New Roman" w:eastAsia="Times New Roman" w:hAnsi="Times New Roman"/>
          <w:i/>
          <w:color w:val="333333"/>
          <w:sz w:val="18"/>
          <w:szCs w:val="18"/>
          <w:lang w:eastAsia="ru-RU"/>
        </w:rPr>
        <w:t xml:space="preserve">Одноклассники </w:t>
      </w:r>
      <w:hyperlink r:id="rId13" w:history="1">
        <w:r w:rsidRPr="00B63E8B">
          <w:rPr>
            <w:rFonts w:ascii="Times New Roman" w:eastAsia="Times New Roman" w:hAnsi="Times New Roman"/>
            <w:i/>
            <w:color w:val="0000FF"/>
            <w:sz w:val="18"/>
            <w:szCs w:val="18"/>
            <w:u w:val="single"/>
            <w:lang w:eastAsia="ru-RU"/>
          </w:rPr>
          <w:t>https://ok.ru/to24.rosreestr</w:t>
        </w:r>
      </w:hyperlink>
    </w:p>
    <w:p w:rsidR="006B5534" w:rsidRPr="001E6097" w:rsidRDefault="006B5534" w:rsidP="006B5534">
      <w:pPr>
        <w:spacing w:after="0" w:line="240" w:lineRule="auto"/>
        <w:ind w:firstLine="113"/>
        <w:rPr>
          <w:rFonts w:ascii="Times New Roman" w:hAnsi="Times New Roman" w:cs="Times New Roman"/>
          <w:sz w:val="28"/>
          <w:szCs w:val="28"/>
        </w:rPr>
      </w:pPr>
    </w:p>
    <w:p w:rsidR="00FD3893" w:rsidRDefault="00FD3893"/>
    <w:sectPr w:rsidR="00FD3893" w:rsidSect="00151E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D8"/>
    <w:rsid w:val="00151E79"/>
    <w:rsid w:val="00347A1E"/>
    <w:rsid w:val="003642D8"/>
    <w:rsid w:val="00674173"/>
    <w:rsid w:val="006B5534"/>
    <w:rsid w:val="00906DD8"/>
    <w:rsid w:val="00BA4133"/>
    <w:rsid w:val="00BD00BB"/>
    <w:rsid w:val="00DF539C"/>
    <w:rsid w:val="00FD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5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B55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5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B55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466591;dst=100009" TargetMode="External"/><Relationship Id="rId13" Type="http://schemas.openxmlformats.org/officeDocument/2006/relationships/hyperlink" Target="https://ok.ru/to24.rosreestr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466591;dst=100006" TargetMode="External"/><Relationship Id="rId12" Type="http://schemas.openxmlformats.org/officeDocument/2006/relationships/hyperlink" Target="https://t.me/Rosreestr_krsk2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6591" TargetMode="External"/><Relationship Id="rId11" Type="http://schemas.openxmlformats.org/officeDocument/2006/relationships/hyperlink" Target="file:///C:\Users\PavlovaAV\Desktop\Telegra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vk.com/to24.rosreestr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466591;dst=10001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B342F-4666-4306-A87A-FEC0DA575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Чебан Наталья Петровна</dc:creator>
  <cp:keywords/>
  <dc:description/>
  <cp:lastModifiedBy>Пользователь Windows</cp:lastModifiedBy>
  <cp:revision>8</cp:revision>
  <dcterms:created xsi:type="dcterms:W3CDTF">2024-01-09T05:53:00Z</dcterms:created>
  <dcterms:modified xsi:type="dcterms:W3CDTF">2024-01-31T10:36:00Z</dcterms:modified>
</cp:coreProperties>
</file>