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B11" w:rsidRPr="00DE417B" w:rsidRDefault="00EE5243" w:rsidP="00DE417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DE417B">
        <w:rPr>
          <w:rFonts w:ascii="Times New Roman" w:hAnsi="Times New Roman"/>
          <w:sz w:val="28"/>
          <w:szCs w:val="28"/>
        </w:rPr>
        <w:t>КРАСНОЯРСКИЙ КРАЙ</w:t>
      </w:r>
    </w:p>
    <w:p w:rsidR="00EE5243" w:rsidRPr="00DE417B" w:rsidRDefault="00EE5243" w:rsidP="00DE417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E417B">
        <w:rPr>
          <w:rFonts w:ascii="Times New Roman" w:hAnsi="Times New Roman"/>
          <w:sz w:val="28"/>
          <w:szCs w:val="28"/>
        </w:rPr>
        <w:t>ИДРИНСКИЙ РАЙОН</w:t>
      </w:r>
    </w:p>
    <w:p w:rsidR="00EE5243" w:rsidRPr="00DE417B" w:rsidRDefault="00EE5243" w:rsidP="00DE417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E417B">
        <w:rPr>
          <w:rFonts w:ascii="Times New Roman" w:hAnsi="Times New Roman"/>
          <w:sz w:val="28"/>
          <w:szCs w:val="28"/>
        </w:rPr>
        <w:t xml:space="preserve">АДМИНИСТРАЦИЯ  НОВОБЕРЕЗОВСКОГО </w:t>
      </w:r>
      <w:r w:rsidR="00200D5A" w:rsidRPr="00DE417B">
        <w:rPr>
          <w:rFonts w:ascii="Times New Roman" w:hAnsi="Times New Roman"/>
          <w:sz w:val="28"/>
          <w:szCs w:val="28"/>
        </w:rPr>
        <w:t xml:space="preserve"> </w:t>
      </w:r>
      <w:r w:rsidRPr="00DE417B">
        <w:rPr>
          <w:rFonts w:ascii="Times New Roman" w:hAnsi="Times New Roman"/>
          <w:sz w:val="28"/>
          <w:szCs w:val="28"/>
        </w:rPr>
        <w:t>СЕЛЬСОВЕТА</w:t>
      </w:r>
    </w:p>
    <w:p w:rsidR="00EE5243" w:rsidRPr="00DE417B" w:rsidRDefault="00EE5243" w:rsidP="00DE417B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EE5243" w:rsidRPr="00024604" w:rsidRDefault="00EE5243" w:rsidP="00DE41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24604">
        <w:rPr>
          <w:rFonts w:ascii="Times New Roman" w:hAnsi="Times New Roman"/>
          <w:b/>
          <w:sz w:val="28"/>
          <w:szCs w:val="28"/>
        </w:rPr>
        <w:t>П</w:t>
      </w:r>
      <w:r w:rsidR="00024604">
        <w:rPr>
          <w:rFonts w:ascii="Times New Roman" w:hAnsi="Times New Roman"/>
          <w:b/>
          <w:sz w:val="28"/>
          <w:szCs w:val="28"/>
        </w:rPr>
        <w:t xml:space="preserve"> </w:t>
      </w:r>
      <w:r w:rsidRPr="00024604">
        <w:rPr>
          <w:rFonts w:ascii="Times New Roman" w:hAnsi="Times New Roman"/>
          <w:b/>
          <w:sz w:val="28"/>
          <w:szCs w:val="28"/>
        </w:rPr>
        <w:t>О</w:t>
      </w:r>
      <w:r w:rsidR="00024604">
        <w:rPr>
          <w:rFonts w:ascii="Times New Roman" w:hAnsi="Times New Roman"/>
          <w:b/>
          <w:sz w:val="28"/>
          <w:szCs w:val="28"/>
        </w:rPr>
        <w:t xml:space="preserve"> </w:t>
      </w:r>
      <w:r w:rsidRPr="00024604">
        <w:rPr>
          <w:rFonts w:ascii="Times New Roman" w:hAnsi="Times New Roman"/>
          <w:b/>
          <w:sz w:val="28"/>
          <w:szCs w:val="28"/>
        </w:rPr>
        <w:t>С</w:t>
      </w:r>
      <w:r w:rsidR="00024604">
        <w:rPr>
          <w:rFonts w:ascii="Times New Roman" w:hAnsi="Times New Roman"/>
          <w:b/>
          <w:sz w:val="28"/>
          <w:szCs w:val="28"/>
        </w:rPr>
        <w:t xml:space="preserve"> </w:t>
      </w:r>
      <w:r w:rsidRPr="00024604">
        <w:rPr>
          <w:rFonts w:ascii="Times New Roman" w:hAnsi="Times New Roman"/>
          <w:b/>
          <w:sz w:val="28"/>
          <w:szCs w:val="28"/>
        </w:rPr>
        <w:t>Т</w:t>
      </w:r>
      <w:r w:rsidR="00024604">
        <w:rPr>
          <w:rFonts w:ascii="Times New Roman" w:hAnsi="Times New Roman"/>
          <w:b/>
          <w:sz w:val="28"/>
          <w:szCs w:val="28"/>
        </w:rPr>
        <w:t xml:space="preserve"> </w:t>
      </w:r>
      <w:r w:rsidRPr="00024604">
        <w:rPr>
          <w:rFonts w:ascii="Times New Roman" w:hAnsi="Times New Roman"/>
          <w:b/>
          <w:sz w:val="28"/>
          <w:szCs w:val="28"/>
        </w:rPr>
        <w:t>А</w:t>
      </w:r>
      <w:r w:rsidR="00024604">
        <w:rPr>
          <w:rFonts w:ascii="Times New Roman" w:hAnsi="Times New Roman"/>
          <w:b/>
          <w:sz w:val="28"/>
          <w:szCs w:val="28"/>
        </w:rPr>
        <w:t xml:space="preserve"> </w:t>
      </w:r>
      <w:r w:rsidRPr="00024604">
        <w:rPr>
          <w:rFonts w:ascii="Times New Roman" w:hAnsi="Times New Roman"/>
          <w:b/>
          <w:sz w:val="28"/>
          <w:szCs w:val="28"/>
        </w:rPr>
        <w:t>Н</w:t>
      </w:r>
      <w:r w:rsidR="00024604">
        <w:rPr>
          <w:rFonts w:ascii="Times New Roman" w:hAnsi="Times New Roman"/>
          <w:b/>
          <w:sz w:val="28"/>
          <w:szCs w:val="28"/>
        </w:rPr>
        <w:t xml:space="preserve"> </w:t>
      </w:r>
      <w:r w:rsidRPr="00024604">
        <w:rPr>
          <w:rFonts w:ascii="Times New Roman" w:hAnsi="Times New Roman"/>
          <w:b/>
          <w:sz w:val="28"/>
          <w:szCs w:val="28"/>
        </w:rPr>
        <w:t>О</w:t>
      </w:r>
      <w:r w:rsidR="00024604">
        <w:rPr>
          <w:rFonts w:ascii="Times New Roman" w:hAnsi="Times New Roman"/>
          <w:b/>
          <w:sz w:val="28"/>
          <w:szCs w:val="28"/>
        </w:rPr>
        <w:t xml:space="preserve"> </w:t>
      </w:r>
      <w:r w:rsidRPr="00024604">
        <w:rPr>
          <w:rFonts w:ascii="Times New Roman" w:hAnsi="Times New Roman"/>
          <w:b/>
          <w:sz w:val="28"/>
          <w:szCs w:val="28"/>
        </w:rPr>
        <w:t>В</w:t>
      </w:r>
      <w:r w:rsidR="00024604">
        <w:rPr>
          <w:rFonts w:ascii="Times New Roman" w:hAnsi="Times New Roman"/>
          <w:b/>
          <w:sz w:val="28"/>
          <w:szCs w:val="28"/>
        </w:rPr>
        <w:t xml:space="preserve"> </w:t>
      </w:r>
      <w:r w:rsidRPr="00024604">
        <w:rPr>
          <w:rFonts w:ascii="Times New Roman" w:hAnsi="Times New Roman"/>
          <w:b/>
          <w:sz w:val="28"/>
          <w:szCs w:val="28"/>
        </w:rPr>
        <w:t>Л</w:t>
      </w:r>
      <w:r w:rsidR="00024604">
        <w:rPr>
          <w:rFonts w:ascii="Times New Roman" w:hAnsi="Times New Roman"/>
          <w:b/>
          <w:sz w:val="28"/>
          <w:szCs w:val="28"/>
        </w:rPr>
        <w:t xml:space="preserve"> </w:t>
      </w:r>
      <w:r w:rsidRPr="00024604">
        <w:rPr>
          <w:rFonts w:ascii="Times New Roman" w:hAnsi="Times New Roman"/>
          <w:b/>
          <w:sz w:val="28"/>
          <w:szCs w:val="28"/>
        </w:rPr>
        <w:t>Е</w:t>
      </w:r>
      <w:r w:rsidR="00024604">
        <w:rPr>
          <w:rFonts w:ascii="Times New Roman" w:hAnsi="Times New Roman"/>
          <w:b/>
          <w:sz w:val="28"/>
          <w:szCs w:val="28"/>
        </w:rPr>
        <w:t xml:space="preserve"> </w:t>
      </w:r>
      <w:r w:rsidRPr="00024604">
        <w:rPr>
          <w:rFonts w:ascii="Times New Roman" w:hAnsi="Times New Roman"/>
          <w:b/>
          <w:sz w:val="28"/>
          <w:szCs w:val="28"/>
        </w:rPr>
        <w:t>Н</w:t>
      </w:r>
      <w:r w:rsidR="00024604">
        <w:rPr>
          <w:rFonts w:ascii="Times New Roman" w:hAnsi="Times New Roman"/>
          <w:b/>
          <w:sz w:val="28"/>
          <w:szCs w:val="28"/>
        </w:rPr>
        <w:t xml:space="preserve"> </w:t>
      </w:r>
      <w:r w:rsidRPr="00024604">
        <w:rPr>
          <w:rFonts w:ascii="Times New Roman" w:hAnsi="Times New Roman"/>
          <w:b/>
          <w:sz w:val="28"/>
          <w:szCs w:val="28"/>
        </w:rPr>
        <w:t>И</w:t>
      </w:r>
      <w:r w:rsidR="00024604">
        <w:rPr>
          <w:rFonts w:ascii="Times New Roman" w:hAnsi="Times New Roman"/>
          <w:b/>
          <w:sz w:val="28"/>
          <w:szCs w:val="28"/>
        </w:rPr>
        <w:t xml:space="preserve"> </w:t>
      </w:r>
      <w:r w:rsidRPr="00024604">
        <w:rPr>
          <w:rFonts w:ascii="Times New Roman" w:hAnsi="Times New Roman"/>
          <w:b/>
          <w:sz w:val="28"/>
          <w:szCs w:val="28"/>
        </w:rPr>
        <w:t>Е</w:t>
      </w:r>
    </w:p>
    <w:p w:rsidR="00DE417B" w:rsidRPr="00DE417B" w:rsidRDefault="00DE417B" w:rsidP="00DE417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E5243" w:rsidRPr="00DE417B" w:rsidRDefault="00EE5243" w:rsidP="00DE417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E417B">
        <w:rPr>
          <w:rFonts w:ascii="Times New Roman" w:hAnsi="Times New Roman"/>
          <w:sz w:val="28"/>
          <w:szCs w:val="28"/>
        </w:rPr>
        <w:t>0</w:t>
      </w:r>
      <w:r w:rsidR="000342E5">
        <w:rPr>
          <w:rFonts w:ascii="Times New Roman" w:hAnsi="Times New Roman"/>
          <w:sz w:val="28"/>
          <w:szCs w:val="28"/>
        </w:rPr>
        <w:t>7</w:t>
      </w:r>
      <w:r w:rsidRPr="00DE417B">
        <w:rPr>
          <w:rFonts w:ascii="Times New Roman" w:hAnsi="Times New Roman"/>
          <w:sz w:val="28"/>
          <w:szCs w:val="28"/>
        </w:rPr>
        <w:t>.11.202</w:t>
      </w:r>
      <w:r w:rsidR="007F58D3">
        <w:rPr>
          <w:rFonts w:ascii="Times New Roman" w:hAnsi="Times New Roman"/>
          <w:sz w:val="28"/>
          <w:szCs w:val="28"/>
        </w:rPr>
        <w:t>2</w:t>
      </w:r>
      <w:r w:rsidRPr="00DE417B">
        <w:rPr>
          <w:rFonts w:ascii="Times New Roman" w:hAnsi="Times New Roman"/>
          <w:sz w:val="28"/>
          <w:szCs w:val="28"/>
        </w:rPr>
        <w:t xml:space="preserve">                      с. Новоберезовка                           №</w:t>
      </w:r>
      <w:r w:rsidR="000342E5">
        <w:rPr>
          <w:rFonts w:ascii="Times New Roman" w:hAnsi="Times New Roman"/>
          <w:sz w:val="28"/>
          <w:szCs w:val="28"/>
        </w:rPr>
        <w:t xml:space="preserve"> 4</w:t>
      </w:r>
      <w:r w:rsidR="007F58D3">
        <w:rPr>
          <w:rFonts w:ascii="Times New Roman" w:hAnsi="Times New Roman"/>
          <w:sz w:val="28"/>
          <w:szCs w:val="28"/>
        </w:rPr>
        <w:t>8</w:t>
      </w:r>
      <w:r w:rsidRPr="00DE417B">
        <w:rPr>
          <w:rFonts w:ascii="Times New Roman" w:hAnsi="Times New Roman"/>
          <w:sz w:val="28"/>
          <w:szCs w:val="28"/>
        </w:rPr>
        <w:t>-п</w:t>
      </w:r>
    </w:p>
    <w:p w:rsidR="00A737F4" w:rsidRPr="00DE417B" w:rsidRDefault="00A737F4" w:rsidP="00DE417B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737F4" w:rsidRPr="00DE417B" w:rsidRDefault="00200D5A" w:rsidP="00DE417B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  <w:r w:rsidRPr="00DE417B">
        <w:rPr>
          <w:rFonts w:ascii="Times New Roman" w:hAnsi="Times New Roman"/>
          <w:sz w:val="28"/>
          <w:szCs w:val="28"/>
          <w:lang w:eastAsia="en-US"/>
        </w:rPr>
        <w:t xml:space="preserve">О наделении </w:t>
      </w:r>
      <w:r w:rsidR="00A737F4" w:rsidRPr="00DE417B">
        <w:rPr>
          <w:rFonts w:ascii="Times New Roman" w:hAnsi="Times New Roman"/>
          <w:sz w:val="28"/>
          <w:szCs w:val="28"/>
          <w:lang w:eastAsia="en-US"/>
        </w:rPr>
        <w:t xml:space="preserve">бюджетными </w:t>
      </w:r>
      <w:r w:rsidRPr="00DE417B">
        <w:rPr>
          <w:rFonts w:ascii="Times New Roman" w:hAnsi="Times New Roman"/>
          <w:sz w:val="28"/>
          <w:szCs w:val="28"/>
          <w:lang w:eastAsia="en-US"/>
        </w:rPr>
        <w:t xml:space="preserve">полномочиями </w:t>
      </w:r>
    </w:p>
    <w:p w:rsidR="00A737F4" w:rsidRPr="00DE417B" w:rsidRDefault="00200D5A" w:rsidP="00DE417B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  <w:r w:rsidRPr="00DE417B">
        <w:rPr>
          <w:rFonts w:ascii="Times New Roman" w:hAnsi="Times New Roman"/>
          <w:sz w:val="28"/>
          <w:szCs w:val="28"/>
          <w:lang w:eastAsia="en-US"/>
        </w:rPr>
        <w:t xml:space="preserve">главного администратора </w:t>
      </w:r>
      <w:r w:rsidR="00A737F4" w:rsidRPr="00DE417B">
        <w:rPr>
          <w:rFonts w:ascii="Times New Roman" w:hAnsi="Times New Roman"/>
          <w:sz w:val="28"/>
          <w:szCs w:val="28"/>
          <w:lang w:eastAsia="en-US"/>
        </w:rPr>
        <w:t xml:space="preserve">(администратора) </w:t>
      </w:r>
    </w:p>
    <w:p w:rsidR="00200D5A" w:rsidRPr="00DE417B" w:rsidRDefault="00200D5A" w:rsidP="00DE417B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  <w:r w:rsidRPr="00DE417B">
        <w:rPr>
          <w:rFonts w:ascii="Times New Roman" w:hAnsi="Times New Roman"/>
          <w:sz w:val="28"/>
          <w:szCs w:val="28"/>
          <w:lang w:eastAsia="en-US"/>
        </w:rPr>
        <w:t>источников финансирования дефицита бюджета</w:t>
      </w:r>
    </w:p>
    <w:p w:rsidR="00200D5A" w:rsidRPr="00DE417B" w:rsidRDefault="00200D5A" w:rsidP="00024604">
      <w:pPr>
        <w:spacing w:line="240" w:lineRule="auto"/>
        <w:ind w:firstLine="1276"/>
        <w:rPr>
          <w:rFonts w:ascii="Times New Roman" w:hAnsi="Times New Roman"/>
          <w:sz w:val="28"/>
          <w:szCs w:val="28"/>
        </w:rPr>
      </w:pPr>
    </w:p>
    <w:p w:rsidR="00200D5A" w:rsidRPr="00DE417B" w:rsidRDefault="00A737F4" w:rsidP="00024604">
      <w:pPr>
        <w:spacing w:after="0" w:line="240" w:lineRule="auto"/>
        <w:ind w:firstLine="1276"/>
        <w:jc w:val="both"/>
        <w:rPr>
          <w:rFonts w:ascii="Times New Roman" w:hAnsi="Times New Roman"/>
          <w:sz w:val="28"/>
          <w:szCs w:val="28"/>
        </w:rPr>
      </w:pPr>
      <w:r w:rsidRPr="00DE417B">
        <w:rPr>
          <w:rFonts w:ascii="Times New Roman" w:hAnsi="Times New Roman"/>
          <w:sz w:val="28"/>
          <w:szCs w:val="28"/>
        </w:rPr>
        <w:t>В соответствии со статьями 160.1 и 160.2  Бюджетного кодекса Российской Федерации, введенными Федеральным законом от 01.07.2021 № 251-ФЗ «О внесении изменений в Бюджетный кодекс Российской Федерации»,  принимаемым Решением Новоберезовского сельского Совета депутатов  «О бюджете Новоберезовского сельсовета на 202</w:t>
      </w:r>
      <w:r w:rsidR="000342E5">
        <w:rPr>
          <w:rFonts w:ascii="Times New Roman" w:hAnsi="Times New Roman"/>
          <w:sz w:val="28"/>
          <w:szCs w:val="28"/>
        </w:rPr>
        <w:t>3</w:t>
      </w:r>
      <w:r w:rsidRPr="00DE417B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0342E5">
        <w:rPr>
          <w:rFonts w:ascii="Times New Roman" w:hAnsi="Times New Roman"/>
          <w:sz w:val="28"/>
          <w:szCs w:val="28"/>
        </w:rPr>
        <w:t>4-2025</w:t>
      </w:r>
      <w:r w:rsidRPr="00DE417B">
        <w:rPr>
          <w:rFonts w:ascii="Times New Roman" w:hAnsi="Times New Roman"/>
          <w:sz w:val="28"/>
          <w:szCs w:val="28"/>
        </w:rPr>
        <w:t xml:space="preserve"> годов»</w:t>
      </w:r>
    </w:p>
    <w:p w:rsidR="00DE417B" w:rsidRPr="00DE417B" w:rsidRDefault="00DE417B" w:rsidP="00024604">
      <w:pPr>
        <w:spacing w:after="0" w:line="240" w:lineRule="auto"/>
        <w:ind w:firstLine="1276"/>
        <w:jc w:val="both"/>
        <w:rPr>
          <w:rFonts w:ascii="Times New Roman" w:hAnsi="Times New Roman"/>
          <w:sz w:val="28"/>
          <w:szCs w:val="28"/>
        </w:rPr>
      </w:pPr>
    </w:p>
    <w:p w:rsidR="00200D5A" w:rsidRPr="00DE417B" w:rsidRDefault="00024604" w:rsidP="0002460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 w:rsidR="00200D5A" w:rsidRPr="00DE417B">
        <w:rPr>
          <w:rFonts w:ascii="Times New Roman" w:hAnsi="Times New Roman"/>
          <w:b/>
          <w:sz w:val="28"/>
          <w:szCs w:val="28"/>
        </w:rPr>
        <w:t>ПОСТАНОВЛЯЮ:</w:t>
      </w:r>
    </w:p>
    <w:p w:rsidR="00DE417B" w:rsidRPr="00DE417B" w:rsidRDefault="00DE417B" w:rsidP="000051F9">
      <w:pPr>
        <w:spacing w:after="0" w:line="240" w:lineRule="auto"/>
        <w:ind w:firstLine="1276"/>
        <w:rPr>
          <w:rFonts w:ascii="Times New Roman" w:hAnsi="Times New Roman"/>
          <w:sz w:val="28"/>
          <w:szCs w:val="28"/>
        </w:rPr>
      </w:pPr>
    </w:p>
    <w:p w:rsidR="00A737F4" w:rsidRDefault="00200D5A" w:rsidP="000051F9">
      <w:pPr>
        <w:numPr>
          <w:ilvl w:val="0"/>
          <w:numId w:val="1"/>
        </w:numPr>
        <w:autoSpaceDE w:val="0"/>
        <w:autoSpaceDN w:val="0"/>
        <w:spacing w:after="0" w:line="240" w:lineRule="auto"/>
        <w:ind w:left="0" w:firstLine="1135"/>
        <w:jc w:val="both"/>
        <w:rPr>
          <w:rFonts w:ascii="Times New Roman" w:hAnsi="Times New Roman"/>
          <w:sz w:val="28"/>
          <w:szCs w:val="28"/>
          <w:lang w:eastAsia="en-US"/>
        </w:rPr>
      </w:pPr>
      <w:r w:rsidRPr="00DE417B">
        <w:rPr>
          <w:rFonts w:ascii="Times New Roman" w:hAnsi="Times New Roman"/>
          <w:sz w:val="28"/>
          <w:szCs w:val="28"/>
          <w:lang w:eastAsia="en-US"/>
        </w:rPr>
        <w:t xml:space="preserve">Наделить </w:t>
      </w:r>
      <w:r w:rsidR="00A737F4" w:rsidRPr="00DE417B">
        <w:rPr>
          <w:rFonts w:ascii="Times New Roman" w:hAnsi="Times New Roman"/>
          <w:sz w:val="28"/>
          <w:szCs w:val="28"/>
          <w:lang w:eastAsia="en-US"/>
        </w:rPr>
        <w:t xml:space="preserve">бюджетными </w:t>
      </w:r>
      <w:r w:rsidRPr="00DE417B">
        <w:rPr>
          <w:rFonts w:ascii="Times New Roman" w:hAnsi="Times New Roman"/>
          <w:sz w:val="28"/>
          <w:szCs w:val="28"/>
          <w:lang w:eastAsia="en-US"/>
        </w:rPr>
        <w:t>полномочиями главного администратора</w:t>
      </w:r>
      <w:r w:rsidR="00A737F4" w:rsidRPr="00DE417B">
        <w:rPr>
          <w:rFonts w:ascii="Times New Roman" w:hAnsi="Times New Roman"/>
          <w:sz w:val="28"/>
          <w:szCs w:val="28"/>
          <w:lang w:eastAsia="en-US"/>
        </w:rPr>
        <w:t xml:space="preserve"> (администратора)</w:t>
      </w:r>
      <w:r w:rsidRPr="00DE417B">
        <w:rPr>
          <w:rFonts w:ascii="Times New Roman" w:hAnsi="Times New Roman"/>
          <w:sz w:val="28"/>
          <w:szCs w:val="28"/>
          <w:lang w:eastAsia="en-US"/>
        </w:rPr>
        <w:t xml:space="preserve"> источников финансирования дефицита бюджета Администрацию Новоберезовского сельсовета </w:t>
      </w:r>
      <w:r w:rsidR="0069100F" w:rsidRPr="00DE417B">
        <w:rPr>
          <w:rFonts w:ascii="Times New Roman" w:hAnsi="Times New Roman"/>
          <w:sz w:val="28"/>
          <w:szCs w:val="28"/>
        </w:rPr>
        <w:t>согласно приложения 1 к настоящему постановлению.</w:t>
      </w:r>
    </w:p>
    <w:p w:rsidR="000051F9" w:rsidRPr="00DE417B" w:rsidRDefault="000051F9" w:rsidP="000051F9">
      <w:pPr>
        <w:autoSpaceDE w:val="0"/>
        <w:autoSpaceDN w:val="0"/>
        <w:spacing w:after="0" w:line="240" w:lineRule="auto"/>
        <w:ind w:left="1135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69100F" w:rsidRDefault="0069100F" w:rsidP="000051F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DE417B">
        <w:rPr>
          <w:rFonts w:ascii="Times New Roman" w:hAnsi="Times New Roman"/>
          <w:sz w:val="28"/>
          <w:szCs w:val="28"/>
          <w:lang w:eastAsia="en-US"/>
        </w:rPr>
        <w:t>Контроль за выполнением постановления оставляю за собой.</w:t>
      </w:r>
    </w:p>
    <w:p w:rsidR="000051F9" w:rsidRDefault="000051F9" w:rsidP="000051F9">
      <w:pPr>
        <w:pStyle w:val="a4"/>
        <w:spacing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69100F" w:rsidRDefault="0069100F" w:rsidP="000051F9">
      <w:pPr>
        <w:numPr>
          <w:ilvl w:val="0"/>
          <w:numId w:val="1"/>
        </w:numPr>
        <w:autoSpaceDE w:val="0"/>
        <w:autoSpaceDN w:val="0"/>
        <w:spacing w:after="0" w:line="240" w:lineRule="auto"/>
        <w:ind w:left="142" w:firstLine="993"/>
        <w:jc w:val="both"/>
        <w:rPr>
          <w:rFonts w:ascii="Times New Roman" w:hAnsi="Times New Roman"/>
          <w:sz w:val="28"/>
          <w:szCs w:val="28"/>
          <w:lang w:eastAsia="en-US"/>
        </w:rPr>
      </w:pPr>
      <w:r w:rsidRPr="00DE417B">
        <w:rPr>
          <w:rFonts w:ascii="Times New Roman" w:hAnsi="Times New Roman"/>
          <w:sz w:val="28"/>
          <w:szCs w:val="28"/>
          <w:lang w:eastAsia="en-US"/>
        </w:rPr>
        <w:t>Постановление подлежит обнародованию и размещению на официальном сайте муниципального образования Идринский район (</w:t>
      </w:r>
      <w:hyperlink r:id="rId6" w:history="1">
        <w:r w:rsidR="00CD728B" w:rsidRPr="005A2FF9">
          <w:rPr>
            <w:rStyle w:val="a5"/>
            <w:color w:val="auto"/>
            <w:sz w:val="28"/>
            <w:szCs w:val="28"/>
            <w:lang w:val="en-US"/>
          </w:rPr>
          <w:t>www</w:t>
        </w:r>
        <w:r w:rsidR="00CD728B" w:rsidRPr="005A2FF9">
          <w:rPr>
            <w:rStyle w:val="a5"/>
            <w:color w:val="auto"/>
            <w:sz w:val="28"/>
            <w:szCs w:val="28"/>
          </w:rPr>
          <w:t>.</w:t>
        </w:r>
        <w:r w:rsidR="00CD728B" w:rsidRPr="005A2FF9">
          <w:rPr>
            <w:rStyle w:val="a5"/>
            <w:color w:val="auto"/>
            <w:sz w:val="28"/>
            <w:szCs w:val="28"/>
            <w:lang w:val="en-US"/>
          </w:rPr>
          <w:t>idra</w:t>
        </w:r>
        <w:r w:rsidR="00CD728B" w:rsidRPr="005A2FF9">
          <w:rPr>
            <w:rStyle w:val="a5"/>
            <w:color w:val="auto"/>
            <w:sz w:val="28"/>
            <w:szCs w:val="28"/>
          </w:rPr>
          <w:t>-</w:t>
        </w:r>
        <w:r w:rsidR="00CD728B" w:rsidRPr="005A2FF9">
          <w:rPr>
            <w:rStyle w:val="a5"/>
            <w:color w:val="auto"/>
            <w:sz w:val="28"/>
            <w:szCs w:val="28"/>
            <w:lang w:val="en-US"/>
          </w:rPr>
          <w:t>rayon</w:t>
        </w:r>
        <w:r w:rsidR="00CD728B" w:rsidRPr="005A2FF9">
          <w:rPr>
            <w:rStyle w:val="a5"/>
            <w:color w:val="auto"/>
            <w:sz w:val="28"/>
            <w:szCs w:val="28"/>
          </w:rPr>
          <w:t>.</w:t>
        </w:r>
        <w:r w:rsidR="00CD728B" w:rsidRPr="005A2FF9">
          <w:rPr>
            <w:rStyle w:val="a5"/>
            <w:color w:val="auto"/>
            <w:sz w:val="28"/>
            <w:szCs w:val="28"/>
            <w:lang w:val="en-US"/>
          </w:rPr>
          <w:t>ru</w:t>
        </w:r>
      </w:hyperlink>
      <w:r w:rsidRPr="00DE417B">
        <w:rPr>
          <w:rFonts w:ascii="Times New Roman" w:hAnsi="Times New Roman"/>
          <w:sz w:val="28"/>
          <w:szCs w:val="28"/>
          <w:lang w:eastAsia="en-US"/>
        </w:rPr>
        <w:t>) в разделе сельские поселения/Новоберезовский сельсовет.</w:t>
      </w:r>
    </w:p>
    <w:p w:rsidR="000051F9" w:rsidRDefault="000051F9" w:rsidP="000051F9">
      <w:pPr>
        <w:pStyle w:val="a4"/>
        <w:spacing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69100F" w:rsidRPr="00DE417B" w:rsidRDefault="00024604" w:rsidP="000051F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          </w:t>
      </w:r>
      <w:r w:rsidR="0069100F" w:rsidRPr="00DE417B">
        <w:rPr>
          <w:rFonts w:ascii="Times New Roman" w:hAnsi="Times New Roman"/>
          <w:sz w:val="28"/>
          <w:szCs w:val="28"/>
          <w:lang w:eastAsia="en-US"/>
        </w:rPr>
        <w:t>4. Постановление вступает в силу с 01.01.202</w:t>
      </w:r>
      <w:r w:rsidR="000342E5">
        <w:rPr>
          <w:rFonts w:ascii="Times New Roman" w:hAnsi="Times New Roman"/>
          <w:sz w:val="28"/>
          <w:szCs w:val="28"/>
          <w:lang w:eastAsia="en-US"/>
        </w:rPr>
        <w:t>3</w:t>
      </w:r>
      <w:r w:rsidR="0069100F" w:rsidRPr="00DE417B">
        <w:rPr>
          <w:rFonts w:ascii="Times New Roman" w:hAnsi="Times New Roman"/>
          <w:sz w:val="28"/>
          <w:szCs w:val="28"/>
          <w:lang w:eastAsia="en-US"/>
        </w:rPr>
        <w:t xml:space="preserve"> года.</w:t>
      </w:r>
    </w:p>
    <w:p w:rsidR="0069100F" w:rsidRPr="00DE417B" w:rsidRDefault="0069100F" w:rsidP="000051F9">
      <w:pPr>
        <w:autoSpaceDE w:val="0"/>
        <w:autoSpaceDN w:val="0"/>
        <w:spacing w:after="0" w:line="240" w:lineRule="auto"/>
        <w:ind w:firstLine="1276"/>
        <w:jc w:val="both"/>
        <w:rPr>
          <w:rFonts w:ascii="Times New Roman" w:hAnsi="Times New Roman"/>
          <w:sz w:val="28"/>
          <w:szCs w:val="28"/>
        </w:rPr>
      </w:pPr>
    </w:p>
    <w:p w:rsidR="0069100F" w:rsidRPr="00DE417B" w:rsidRDefault="0069100F" w:rsidP="000051F9">
      <w:pPr>
        <w:autoSpaceDE w:val="0"/>
        <w:autoSpaceDN w:val="0"/>
        <w:spacing w:after="0" w:line="240" w:lineRule="auto"/>
        <w:ind w:firstLine="1276"/>
        <w:jc w:val="both"/>
        <w:rPr>
          <w:rFonts w:ascii="Times New Roman" w:hAnsi="Times New Roman"/>
          <w:sz w:val="28"/>
          <w:szCs w:val="28"/>
        </w:rPr>
      </w:pPr>
    </w:p>
    <w:p w:rsidR="0069100F" w:rsidRPr="00DE417B" w:rsidRDefault="0069100F" w:rsidP="000051F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5243" w:rsidRPr="00200D5A" w:rsidRDefault="0069100F" w:rsidP="000051F9">
      <w:pPr>
        <w:spacing w:line="240" w:lineRule="auto"/>
        <w:rPr>
          <w:rFonts w:ascii="Times New Roman" w:hAnsi="Times New Roman"/>
          <w:sz w:val="28"/>
          <w:szCs w:val="28"/>
        </w:rPr>
      </w:pPr>
      <w:r w:rsidRPr="00DE417B">
        <w:rPr>
          <w:rFonts w:ascii="Times New Roman" w:hAnsi="Times New Roman"/>
          <w:sz w:val="28"/>
          <w:szCs w:val="28"/>
        </w:rPr>
        <w:t>Глава сельсовета                                                   А.М. Трунилин</w:t>
      </w:r>
      <w:r w:rsidR="00024604">
        <w:rPr>
          <w:rFonts w:ascii="Times New Roman" w:hAnsi="Times New Roman"/>
          <w:sz w:val="28"/>
          <w:szCs w:val="28"/>
        </w:rPr>
        <w:t xml:space="preserve">                                 </w:t>
      </w:r>
    </w:p>
    <w:sectPr w:rsidR="00EE5243" w:rsidRPr="00200D5A" w:rsidSect="00200D5A">
      <w:pgSz w:w="12240" w:h="15840"/>
      <w:pgMar w:top="907" w:right="851" w:bottom="907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906560"/>
    <w:multiLevelType w:val="hybridMultilevel"/>
    <w:tmpl w:val="B5B46DBE"/>
    <w:lvl w:ilvl="0" w:tplc="901265B4">
      <w:start w:val="1"/>
      <w:numFmt w:val="decimal"/>
      <w:lvlText w:val="%1."/>
      <w:lvlJc w:val="left"/>
      <w:pPr>
        <w:ind w:left="1495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243"/>
    <w:rsid w:val="000051F9"/>
    <w:rsid w:val="00024604"/>
    <w:rsid w:val="000342E5"/>
    <w:rsid w:val="00200D5A"/>
    <w:rsid w:val="005A2FF9"/>
    <w:rsid w:val="0069100F"/>
    <w:rsid w:val="006B0BEB"/>
    <w:rsid w:val="007A0B11"/>
    <w:rsid w:val="007B4342"/>
    <w:rsid w:val="007F58D3"/>
    <w:rsid w:val="00A737F4"/>
    <w:rsid w:val="00CD728B"/>
    <w:rsid w:val="00D3685E"/>
    <w:rsid w:val="00DE417B"/>
    <w:rsid w:val="00ED5DF1"/>
    <w:rsid w:val="00EE5243"/>
    <w:rsid w:val="00F45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368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E417B"/>
    <w:pPr>
      <w:ind w:left="708"/>
    </w:pPr>
  </w:style>
  <w:style w:type="character" w:styleId="a5">
    <w:name w:val="Hyperlink"/>
    <w:basedOn w:val="a0"/>
    <w:uiPriority w:val="99"/>
    <w:semiHidden/>
    <w:unhideWhenUsed/>
    <w:rsid w:val="00CD728B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368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E417B"/>
    <w:pPr>
      <w:ind w:left="708"/>
    </w:pPr>
  </w:style>
  <w:style w:type="character" w:styleId="a5">
    <w:name w:val="Hyperlink"/>
    <w:basedOn w:val="a0"/>
    <w:uiPriority w:val="99"/>
    <w:semiHidden/>
    <w:unhideWhenUsed/>
    <w:rsid w:val="00CD728B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271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dra-ray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204</Words>
  <Characters>1166</Characters>
  <Application>Microsoft Office Word</Application>
  <DocSecurity>0</DocSecurity>
  <Lines>9</Lines>
  <Paragraphs>2</Paragraphs>
  <ScaleCrop>false</ScaleCrop>
  <Company>SPecialiST RePack</Company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2022-11-24T07:58:00Z</dcterms:created>
  <dcterms:modified xsi:type="dcterms:W3CDTF">2022-11-24T07:58:00Z</dcterms:modified>
</cp:coreProperties>
</file>