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44B" w:rsidRPr="00A62297" w:rsidRDefault="00F1444B" w:rsidP="00A62297">
      <w:pPr>
        <w:tabs>
          <w:tab w:val="left" w:pos="2505"/>
        </w:tabs>
        <w:spacing w:line="276" w:lineRule="auto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A62297">
        <w:rPr>
          <w:b/>
          <w:sz w:val="28"/>
          <w:szCs w:val="28"/>
          <w:lang w:val="ru-RU"/>
        </w:rPr>
        <w:t>КРАСНОЯРСКИЙ  КРАЙ</w:t>
      </w:r>
    </w:p>
    <w:p w:rsidR="00F1444B" w:rsidRPr="00A62297" w:rsidRDefault="00422EE7" w:rsidP="00A62297">
      <w:pPr>
        <w:tabs>
          <w:tab w:val="left" w:pos="2505"/>
        </w:tabs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НОВОБЕРЕЗОВСКИЙ СЕЛЬСОВЕТ ИДРИНСКОГО</w:t>
      </w:r>
      <w:r w:rsidR="00F1444B" w:rsidRPr="00A62297">
        <w:rPr>
          <w:b/>
          <w:sz w:val="28"/>
          <w:szCs w:val="28"/>
          <w:lang w:val="ru-RU"/>
        </w:rPr>
        <w:t xml:space="preserve">  РАЙОН</w:t>
      </w:r>
      <w:r>
        <w:rPr>
          <w:b/>
          <w:sz w:val="28"/>
          <w:szCs w:val="28"/>
          <w:lang w:val="ru-RU"/>
        </w:rPr>
        <w:t>А</w:t>
      </w:r>
    </w:p>
    <w:p w:rsidR="00F1444B" w:rsidRPr="00A62297" w:rsidRDefault="00746F11" w:rsidP="00A62297">
      <w:pPr>
        <w:tabs>
          <w:tab w:val="left" w:pos="2505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>НОВОБЕРЕЗОВСКИЙ</w:t>
      </w:r>
      <w:r w:rsidR="00F1444B" w:rsidRPr="00A62297">
        <w:rPr>
          <w:b/>
          <w:sz w:val="28"/>
          <w:szCs w:val="28"/>
          <w:lang w:val="ru-RU"/>
        </w:rPr>
        <w:t xml:space="preserve"> СЕЛЬСКИЙ  СОВЕТ  ДЕПУТАТОВ</w:t>
      </w:r>
    </w:p>
    <w:p w:rsidR="00AA69E3" w:rsidRDefault="003A5946" w:rsidP="00A62297">
      <w:pPr>
        <w:tabs>
          <w:tab w:val="left" w:pos="2505"/>
        </w:tabs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  </w:t>
      </w:r>
    </w:p>
    <w:p w:rsidR="00F1444B" w:rsidRPr="00A62297" w:rsidRDefault="00F1444B" w:rsidP="00A62297">
      <w:pPr>
        <w:tabs>
          <w:tab w:val="left" w:pos="2505"/>
        </w:tabs>
        <w:spacing w:line="276" w:lineRule="auto"/>
        <w:jc w:val="center"/>
        <w:rPr>
          <w:b/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>РЕШЕНИЕ</w:t>
      </w:r>
      <w:r w:rsidR="00EA5DD9" w:rsidRPr="00A62297">
        <w:rPr>
          <w:b/>
          <w:sz w:val="28"/>
          <w:szCs w:val="28"/>
          <w:lang w:val="ru-RU"/>
        </w:rPr>
        <w:t xml:space="preserve"> </w:t>
      </w:r>
    </w:p>
    <w:p w:rsidR="00F1444B" w:rsidRPr="00A62297" w:rsidRDefault="00EA5DD9" w:rsidP="009124D4">
      <w:pPr>
        <w:tabs>
          <w:tab w:val="left" w:pos="2505"/>
        </w:tabs>
        <w:spacing w:line="276" w:lineRule="auto"/>
        <w:jc w:val="right"/>
        <w:rPr>
          <w:b/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 xml:space="preserve"> </w:t>
      </w:r>
      <w:r w:rsidR="00F1444B" w:rsidRPr="00A62297">
        <w:rPr>
          <w:b/>
          <w:sz w:val="28"/>
          <w:szCs w:val="28"/>
          <w:lang w:val="ru-RU"/>
        </w:rPr>
        <w:t xml:space="preserve">                                                                                                               </w:t>
      </w:r>
      <w:r w:rsidR="008E54F5" w:rsidRPr="00A62297">
        <w:rPr>
          <w:b/>
          <w:sz w:val="28"/>
          <w:szCs w:val="28"/>
          <w:lang w:val="ru-RU"/>
        </w:rPr>
        <w:t xml:space="preserve">        </w:t>
      </w:r>
      <w:r w:rsidR="00F1444B" w:rsidRPr="00A62297">
        <w:rPr>
          <w:b/>
          <w:sz w:val="28"/>
          <w:szCs w:val="28"/>
          <w:lang w:val="ru-RU"/>
        </w:rPr>
        <w:t xml:space="preserve"> </w:t>
      </w:r>
    </w:p>
    <w:p w:rsidR="002E52EA" w:rsidRDefault="009903E8" w:rsidP="00A62297">
      <w:pPr>
        <w:tabs>
          <w:tab w:val="left" w:pos="2505"/>
        </w:tabs>
        <w:spacing w:line="276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28</w:t>
      </w:r>
      <w:r w:rsidR="006E4535">
        <w:rPr>
          <w:b/>
          <w:sz w:val="28"/>
          <w:szCs w:val="28"/>
          <w:lang w:val="ru-RU"/>
        </w:rPr>
        <w:t>.0</w:t>
      </w:r>
      <w:r>
        <w:rPr>
          <w:b/>
          <w:sz w:val="28"/>
          <w:szCs w:val="28"/>
          <w:lang w:val="ru-RU"/>
        </w:rPr>
        <w:t>8</w:t>
      </w:r>
      <w:r w:rsidR="00AA69E3">
        <w:rPr>
          <w:b/>
          <w:sz w:val="28"/>
          <w:szCs w:val="28"/>
          <w:lang w:val="ru-RU"/>
        </w:rPr>
        <w:t>.202</w:t>
      </w:r>
      <w:r w:rsidR="00565BBB">
        <w:rPr>
          <w:b/>
          <w:sz w:val="28"/>
          <w:szCs w:val="28"/>
          <w:lang w:val="ru-RU"/>
        </w:rPr>
        <w:t>5</w:t>
      </w:r>
      <w:r w:rsidR="00492263">
        <w:rPr>
          <w:b/>
          <w:sz w:val="28"/>
          <w:szCs w:val="28"/>
          <w:lang w:val="ru-RU"/>
        </w:rPr>
        <w:t xml:space="preserve">           </w:t>
      </w:r>
      <w:r w:rsidR="00F1444B" w:rsidRPr="00A62297">
        <w:rPr>
          <w:b/>
          <w:sz w:val="28"/>
          <w:szCs w:val="28"/>
          <w:lang w:val="ru-RU"/>
        </w:rPr>
        <w:t xml:space="preserve">                    </w:t>
      </w:r>
      <w:r w:rsidR="00A36E5A" w:rsidRPr="00A62297">
        <w:rPr>
          <w:b/>
          <w:sz w:val="28"/>
          <w:szCs w:val="28"/>
          <w:lang w:val="ru-RU"/>
        </w:rPr>
        <w:t xml:space="preserve"> </w:t>
      </w:r>
      <w:r w:rsidR="00AA69E3">
        <w:rPr>
          <w:b/>
          <w:sz w:val="28"/>
          <w:szCs w:val="28"/>
          <w:lang w:val="ru-RU"/>
        </w:rPr>
        <w:t xml:space="preserve"> </w:t>
      </w:r>
      <w:r w:rsidR="00F1444B" w:rsidRPr="00A62297">
        <w:rPr>
          <w:b/>
          <w:sz w:val="28"/>
          <w:szCs w:val="28"/>
          <w:lang w:val="ru-RU"/>
        </w:rPr>
        <w:t xml:space="preserve"> </w:t>
      </w:r>
      <w:r w:rsidR="00746F11" w:rsidRPr="00A62297">
        <w:rPr>
          <w:b/>
          <w:sz w:val="28"/>
          <w:szCs w:val="28"/>
          <w:lang w:val="ru-RU"/>
        </w:rPr>
        <w:t>с.</w:t>
      </w:r>
      <w:r w:rsidR="00A12E83">
        <w:rPr>
          <w:b/>
          <w:sz w:val="28"/>
          <w:szCs w:val="28"/>
          <w:lang w:val="ru-RU"/>
        </w:rPr>
        <w:t xml:space="preserve"> </w:t>
      </w:r>
      <w:r w:rsidR="00746F11" w:rsidRPr="00A62297">
        <w:rPr>
          <w:b/>
          <w:sz w:val="28"/>
          <w:szCs w:val="28"/>
          <w:lang w:val="ru-RU"/>
        </w:rPr>
        <w:t>Новоберезовка</w:t>
      </w:r>
      <w:r w:rsidR="00F1444B" w:rsidRPr="00A62297">
        <w:rPr>
          <w:b/>
          <w:sz w:val="28"/>
          <w:szCs w:val="28"/>
          <w:lang w:val="ru-RU"/>
        </w:rPr>
        <w:t xml:space="preserve">            </w:t>
      </w:r>
      <w:r w:rsidR="00902C24" w:rsidRPr="00A62297">
        <w:rPr>
          <w:b/>
          <w:sz w:val="28"/>
          <w:szCs w:val="28"/>
          <w:lang w:val="ru-RU"/>
        </w:rPr>
        <w:t xml:space="preserve">              </w:t>
      </w:r>
      <w:r w:rsidR="00F1444B" w:rsidRPr="00A62297">
        <w:rPr>
          <w:b/>
          <w:sz w:val="28"/>
          <w:szCs w:val="28"/>
          <w:lang w:val="ru-RU"/>
        </w:rPr>
        <w:t xml:space="preserve">     </w:t>
      </w:r>
      <w:r w:rsidR="006E4535">
        <w:rPr>
          <w:b/>
          <w:sz w:val="28"/>
          <w:szCs w:val="28"/>
          <w:lang w:val="ru-RU"/>
        </w:rPr>
        <w:t xml:space="preserve"> № ВН</w:t>
      </w:r>
      <w:r w:rsidR="00C4539B">
        <w:rPr>
          <w:b/>
          <w:sz w:val="28"/>
          <w:szCs w:val="28"/>
          <w:lang w:val="ru-RU"/>
        </w:rPr>
        <w:t>-1</w:t>
      </w:r>
      <w:r w:rsidR="006E4535"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  <w:lang w:val="ru-RU"/>
        </w:rPr>
        <w:t>9</w:t>
      </w:r>
      <w:r w:rsidR="00AA69E3">
        <w:rPr>
          <w:b/>
          <w:sz w:val="28"/>
          <w:szCs w:val="28"/>
          <w:lang w:val="ru-RU"/>
        </w:rPr>
        <w:t>-р</w:t>
      </w:r>
      <w:r w:rsidR="00F1444B" w:rsidRPr="00A62297">
        <w:rPr>
          <w:b/>
          <w:sz w:val="28"/>
          <w:szCs w:val="28"/>
          <w:lang w:val="ru-RU"/>
        </w:rPr>
        <w:t xml:space="preserve"> </w:t>
      </w:r>
    </w:p>
    <w:p w:rsidR="002E52EA" w:rsidRDefault="002E52EA" w:rsidP="00A62297">
      <w:pPr>
        <w:tabs>
          <w:tab w:val="left" w:pos="2505"/>
        </w:tabs>
        <w:spacing w:line="276" w:lineRule="auto"/>
        <w:rPr>
          <w:b/>
          <w:sz w:val="28"/>
          <w:szCs w:val="28"/>
          <w:lang w:val="ru-RU"/>
        </w:rPr>
      </w:pPr>
    </w:p>
    <w:p w:rsidR="002E52EA" w:rsidRDefault="002E52EA" w:rsidP="002E52E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внесении изменений и дополнений в Решение</w:t>
      </w:r>
    </w:p>
    <w:p w:rsidR="002E52EA" w:rsidRDefault="002E52EA" w:rsidP="002E52E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Новоберезовского сельского Совета депутатов</w:t>
      </w:r>
    </w:p>
    <w:p w:rsidR="002E52EA" w:rsidRDefault="002E52EA" w:rsidP="002E52E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565BB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.12.202</w:t>
      </w:r>
      <w:r w:rsidR="00565BBB">
        <w:rPr>
          <w:sz w:val="28"/>
          <w:szCs w:val="28"/>
          <w:lang w:val="ru-RU"/>
        </w:rPr>
        <w:t>4  № 23-150</w:t>
      </w:r>
      <w:r>
        <w:rPr>
          <w:sz w:val="28"/>
          <w:szCs w:val="28"/>
          <w:lang w:val="ru-RU"/>
        </w:rPr>
        <w:t xml:space="preserve">-р «О бюджете </w:t>
      </w:r>
    </w:p>
    <w:p w:rsidR="002E52EA" w:rsidRDefault="002E52EA" w:rsidP="002E52EA">
      <w:pPr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Новоберезовского</w:t>
      </w:r>
      <w:proofErr w:type="spellEnd"/>
      <w:r>
        <w:rPr>
          <w:sz w:val="28"/>
          <w:szCs w:val="28"/>
          <w:lang w:val="ru-RU"/>
        </w:rPr>
        <w:t xml:space="preserve"> сельсовета на 202</w:t>
      </w:r>
      <w:r w:rsidR="00565BBB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</w:t>
      </w:r>
    </w:p>
    <w:p w:rsidR="002E52EA" w:rsidRDefault="002E52EA" w:rsidP="002E52EA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плановый период 202</w:t>
      </w:r>
      <w:r w:rsidR="00565BBB">
        <w:rPr>
          <w:sz w:val="28"/>
          <w:szCs w:val="28"/>
          <w:lang w:val="ru-RU"/>
        </w:rPr>
        <w:t>6-2027</w:t>
      </w:r>
      <w:r>
        <w:rPr>
          <w:sz w:val="28"/>
          <w:szCs w:val="28"/>
          <w:lang w:val="ru-RU"/>
        </w:rPr>
        <w:t xml:space="preserve"> годов»</w:t>
      </w:r>
    </w:p>
    <w:p w:rsidR="002E52EA" w:rsidRDefault="002E52EA" w:rsidP="002E52EA">
      <w:pPr>
        <w:rPr>
          <w:sz w:val="28"/>
          <w:szCs w:val="28"/>
          <w:lang w:val="ru-RU"/>
        </w:rPr>
      </w:pP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1.Внести в Решение Новоберезовского сельского Совета депутатов от 2</w:t>
      </w:r>
      <w:r w:rsidR="00565BBB">
        <w:rPr>
          <w:sz w:val="28"/>
          <w:szCs w:val="28"/>
          <w:lang w:val="ru-RU"/>
        </w:rPr>
        <w:t>0</w:t>
      </w:r>
      <w:r w:rsidRPr="00E514B3">
        <w:rPr>
          <w:sz w:val="28"/>
          <w:szCs w:val="28"/>
          <w:lang w:val="ru-RU"/>
        </w:rPr>
        <w:t>.12.202</w:t>
      </w:r>
      <w:r w:rsidR="00565BBB">
        <w:rPr>
          <w:sz w:val="28"/>
          <w:szCs w:val="28"/>
          <w:lang w:val="ru-RU"/>
        </w:rPr>
        <w:t>4  № 23-150</w:t>
      </w:r>
      <w:r w:rsidRPr="00E514B3">
        <w:rPr>
          <w:sz w:val="28"/>
          <w:szCs w:val="28"/>
          <w:lang w:val="ru-RU"/>
        </w:rPr>
        <w:t xml:space="preserve">-р «О бюджете </w:t>
      </w:r>
      <w:proofErr w:type="spellStart"/>
      <w:r w:rsidRPr="00E514B3">
        <w:rPr>
          <w:sz w:val="28"/>
          <w:szCs w:val="28"/>
          <w:lang w:val="ru-RU"/>
        </w:rPr>
        <w:t>Нов</w:t>
      </w:r>
      <w:r w:rsidR="006300EB" w:rsidRPr="00E514B3">
        <w:rPr>
          <w:sz w:val="28"/>
          <w:szCs w:val="28"/>
          <w:lang w:val="ru-RU"/>
        </w:rPr>
        <w:t>оберезовского</w:t>
      </w:r>
      <w:proofErr w:type="spellEnd"/>
      <w:r w:rsidR="006300EB" w:rsidRPr="00E514B3">
        <w:rPr>
          <w:sz w:val="28"/>
          <w:szCs w:val="28"/>
          <w:lang w:val="ru-RU"/>
        </w:rPr>
        <w:t xml:space="preserve"> сельсовета на 202</w:t>
      </w:r>
      <w:r w:rsidR="00565BBB">
        <w:rPr>
          <w:sz w:val="28"/>
          <w:szCs w:val="28"/>
          <w:lang w:val="ru-RU"/>
        </w:rPr>
        <w:t>5</w:t>
      </w:r>
      <w:r w:rsidRPr="00E514B3">
        <w:rPr>
          <w:sz w:val="28"/>
          <w:szCs w:val="28"/>
          <w:lang w:val="ru-RU"/>
        </w:rPr>
        <w:t xml:space="preserve"> год и плановый период 202</w:t>
      </w:r>
      <w:r w:rsidR="00565BBB">
        <w:rPr>
          <w:sz w:val="28"/>
          <w:szCs w:val="28"/>
          <w:lang w:val="ru-RU"/>
        </w:rPr>
        <w:t>6-2027</w:t>
      </w:r>
      <w:r w:rsidRPr="00E514B3">
        <w:rPr>
          <w:sz w:val="28"/>
          <w:szCs w:val="28"/>
          <w:lang w:val="ru-RU"/>
        </w:rPr>
        <w:t xml:space="preserve"> годов» следующие изменения и дополнения: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Пункт 1 Решения изложить в следующей редакции: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 «Утвердить  основные характеристики бюджета </w:t>
      </w:r>
      <w:proofErr w:type="spellStart"/>
      <w:r w:rsidRPr="00E514B3">
        <w:rPr>
          <w:sz w:val="28"/>
          <w:szCs w:val="28"/>
          <w:lang w:val="ru-RU"/>
        </w:rPr>
        <w:t>Новоберезовского</w:t>
      </w:r>
      <w:proofErr w:type="spellEnd"/>
      <w:r w:rsidRPr="00E514B3">
        <w:rPr>
          <w:sz w:val="28"/>
          <w:szCs w:val="28"/>
          <w:lang w:val="ru-RU"/>
        </w:rPr>
        <w:t xml:space="preserve"> сельсовета на 202</w:t>
      </w:r>
      <w:r w:rsidR="00565BBB">
        <w:rPr>
          <w:sz w:val="28"/>
          <w:szCs w:val="28"/>
          <w:lang w:val="ru-RU"/>
        </w:rPr>
        <w:t>5</w:t>
      </w:r>
      <w:r w:rsidRPr="00E514B3">
        <w:rPr>
          <w:sz w:val="28"/>
          <w:szCs w:val="28"/>
          <w:lang w:val="ru-RU"/>
        </w:rPr>
        <w:t xml:space="preserve"> год: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- прогнозируемый общий объем доходов  бюджета Новоберезовского сельсовета в сумме </w:t>
      </w:r>
      <w:r w:rsidR="006E4535">
        <w:rPr>
          <w:sz w:val="28"/>
          <w:szCs w:val="28"/>
          <w:lang w:val="ru-RU"/>
        </w:rPr>
        <w:t>16 </w:t>
      </w:r>
      <w:r w:rsidR="009903E8">
        <w:rPr>
          <w:sz w:val="28"/>
          <w:szCs w:val="28"/>
          <w:lang w:val="ru-RU"/>
        </w:rPr>
        <w:t>883</w:t>
      </w:r>
      <w:r w:rsidR="006E4535">
        <w:rPr>
          <w:sz w:val="28"/>
          <w:szCs w:val="28"/>
          <w:lang w:val="ru-RU"/>
        </w:rPr>
        <w:t xml:space="preserve"> </w:t>
      </w:r>
      <w:r w:rsidR="009903E8">
        <w:rPr>
          <w:sz w:val="28"/>
          <w:szCs w:val="28"/>
          <w:lang w:val="ru-RU"/>
        </w:rPr>
        <w:t>735</w:t>
      </w:r>
      <w:r w:rsidR="00565BBB">
        <w:rPr>
          <w:sz w:val="28"/>
          <w:szCs w:val="28"/>
          <w:lang w:val="ru-RU"/>
        </w:rPr>
        <w:t>,</w:t>
      </w:r>
      <w:r w:rsidR="006E4535">
        <w:rPr>
          <w:sz w:val="28"/>
          <w:szCs w:val="28"/>
          <w:lang w:val="ru-RU"/>
        </w:rPr>
        <w:t>51</w:t>
      </w:r>
      <w:r w:rsidRPr="00E514B3">
        <w:rPr>
          <w:sz w:val="28"/>
          <w:szCs w:val="28"/>
          <w:lang w:val="ru-RU"/>
        </w:rPr>
        <w:t xml:space="preserve"> рубл</w:t>
      </w:r>
      <w:r w:rsidR="00D46B3F">
        <w:rPr>
          <w:sz w:val="28"/>
          <w:szCs w:val="28"/>
          <w:lang w:val="ru-RU"/>
        </w:rPr>
        <w:t>я</w:t>
      </w:r>
      <w:r w:rsidRPr="00E514B3">
        <w:rPr>
          <w:sz w:val="28"/>
          <w:szCs w:val="28"/>
          <w:lang w:val="ru-RU"/>
        </w:rPr>
        <w:t>;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 - общий объем расходов бюджета Новоберезовского сельсовета в сумме </w:t>
      </w:r>
      <w:r w:rsidR="006E4535">
        <w:rPr>
          <w:sz w:val="28"/>
          <w:szCs w:val="28"/>
          <w:lang w:val="ru-RU"/>
        </w:rPr>
        <w:t>16</w:t>
      </w:r>
      <w:r w:rsidR="009903E8">
        <w:rPr>
          <w:sz w:val="28"/>
          <w:szCs w:val="28"/>
          <w:lang w:val="ru-RU"/>
        </w:rPr>
        <w:t> 977 253</w:t>
      </w:r>
      <w:r w:rsidR="006E4535">
        <w:rPr>
          <w:sz w:val="28"/>
          <w:szCs w:val="28"/>
          <w:lang w:val="ru-RU"/>
        </w:rPr>
        <w:t>,83</w:t>
      </w:r>
      <w:r w:rsidRPr="00E514B3">
        <w:rPr>
          <w:sz w:val="28"/>
          <w:szCs w:val="28"/>
          <w:lang w:val="ru-RU"/>
        </w:rPr>
        <w:t xml:space="preserve"> рубл</w:t>
      </w:r>
      <w:r w:rsidR="006E4535">
        <w:rPr>
          <w:sz w:val="28"/>
          <w:szCs w:val="28"/>
          <w:lang w:val="ru-RU"/>
        </w:rPr>
        <w:t>ей</w:t>
      </w:r>
      <w:r w:rsidRPr="00E514B3">
        <w:rPr>
          <w:sz w:val="28"/>
          <w:szCs w:val="28"/>
          <w:lang w:val="ru-RU"/>
        </w:rPr>
        <w:t>;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- дефицит бюджета Новоберезовского сельсовета в сумме </w:t>
      </w:r>
      <w:r w:rsidR="00565BBB">
        <w:rPr>
          <w:sz w:val="28"/>
          <w:szCs w:val="28"/>
          <w:lang w:val="ru-RU"/>
        </w:rPr>
        <w:t>93 518,32</w:t>
      </w:r>
      <w:r w:rsidRPr="00E514B3">
        <w:rPr>
          <w:sz w:val="28"/>
          <w:szCs w:val="28"/>
          <w:lang w:val="ru-RU"/>
        </w:rPr>
        <w:t xml:space="preserve"> рубл</w:t>
      </w:r>
      <w:r w:rsidR="00565BBB">
        <w:rPr>
          <w:sz w:val="28"/>
          <w:szCs w:val="28"/>
          <w:lang w:val="ru-RU"/>
        </w:rPr>
        <w:t>ей</w:t>
      </w:r>
      <w:r w:rsidRPr="00E514B3">
        <w:rPr>
          <w:sz w:val="28"/>
          <w:szCs w:val="28"/>
          <w:lang w:val="ru-RU"/>
        </w:rPr>
        <w:t>;</w:t>
      </w:r>
    </w:p>
    <w:p w:rsidR="002E52EA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- источники внутреннего финансирования дефицита бюджета Новоберезовского сельсовета в сумме </w:t>
      </w:r>
      <w:r w:rsidR="00565BBB">
        <w:rPr>
          <w:sz w:val="28"/>
          <w:szCs w:val="28"/>
          <w:lang w:val="ru-RU"/>
        </w:rPr>
        <w:t>93 518,32</w:t>
      </w:r>
      <w:r w:rsidRPr="00E514B3">
        <w:rPr>
          <w:sz w:val="28"/>
          <w:szCs w:val="28"/>
          <w:lang w:val="ru-RU"/>
        </w:rPr>
        <w:t xml:space="preserve"> рубл</w:t>
      </w:r>
      <w:r w:rsidR="00565BBB">
        <w:rPr>
          <w:sz w:val="28"/>
          <w:szCs w:val="28"/>
          <w:lang w:val="ru-RU"/>
        </w:rPr>
        <w:t>ей</w:t>
      </w:r>
      <w:r w:rsidRPr="00E514B3">
        <w:rPr>
          <w:sz w:val="28"/>
          <w:szCs w:val="28"/>
          <w:lang w:val="ru-RU"/>
        </w:rPr>
        <w:t xml:space="preserve">  согласно приложению 1 к настоящему Решению».</w:t>
      </w:r>
    </w:p>
    <w:p w:rsidR="002E52EA" w:rsidRPr="00E514B3" w:rsidRDefault="00565BBB" w:rsidP="00E514B3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2E52EA" w:rsidRPr="00E514B3">
        <w:rPr>
          <w:sz w:val="28"/>
          <w:szCs w:val="28"/>
          <w:lang w:val="ru-RU"/>
        </w:rPr>
        <w:t>2. Приложения 1, 2, 3, 4, 5 к Решению изложить в новой редакции, согласно приложению 1, 2, 3, 4, 5 к настоящему Решению.</w:t>
      </w:r>
    </w:p>
    <w:p w:rsidR="002E52EA" w:rsidRPr="00E514B3" w:rsidRDefault="002E52EA" w:rsidP="00E514B3">
      <w:pPr>
        <w:spacing w:line="276" w:lineRule="auto"/>
        <w:jc w:val="both"/>
        <w:rPr>
          <w:sz w:val="28"/>
          <w:szCs w:val="28"/>
          <w:lang w:val="ru-RU"/>
        </w:rPr>
      </w:pPr>
      <w:r w:rsidRPr="00E514B3">
        <w:rPr>
          <w:sz w:val="28"/>
          <w:szCs w:val="28"/>
          <w:lang w:val="ru-RU"/>
        </w:rPr>
        <w:t xml:space="preserve">             3. Настоящее решение вступает в силу со дня обнародования и подлежит размещению на официальном сайте муниципального образования </w:t>
      </w:r>
      <w:proofErr w:type="spellStart"/>
      <w:r w:rsidRPr="00E514B3">
        <w:rPr>
          <w:sz w:val="28"/>
          <w:szCs w:val="28"/>
          <w:lang w:val="ru-RU"/>
        </w:rPr>
        <w:t>Идринский</w:t>
      </w:r>
      <w:proofErr w:type="spellEnd"/>
      <w:r w:rsidRPr="00E514B3">
        <w:rPr>
          <w:sz w:val="28"/>
          <w:szCs w:val="28"/>
          <w:lang w:val="ru-RU"/>
        </w:rPr>
        <w:t xml:space="preserve"> район (</w:t>
      </w:r>
      <w:hyperlink r:id="rId6" w:history="1">
        <w:r w:rsidRPr="00E514B3">
          <w:rPr>
            <w:rStyle w:val="a5"/>
            <w:sz w:val="28"/>
            <w:szCs w:val="28"/>
          </w:rPr>
          <w:t>www</w:t>
        </w:r>
        <w:r w:rsidRPr="00E514B3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E514B3">
          <w:rPr>
            <w:rStyle w:val="a5"/>
            <w:sz w:val="28"/>
            <w:szCs w:val="28"/>
          </w:rPr>
          <w:t>idra</w:t>
        </w:r>
        <w:proofErr w:type="spellEnd"/>
        <w:r w:rsidRPr="00E514B3">
          <w:rPr>
            <w:rStyle w:val="a5"/>
            <w:sz w:val="28"/>
            <w:szCs w:val="28"/>
            <w:lang w:val="ru-RU"/>
          </w:rPr>
          <w:t>-</w:t>
        </w:r>
        <w:r w:rsidRPr="00E514B3">
          <w:rPr>
            <w:rStyle w:val="a5"/>
            <w:sz w:val="28"/>
            <w:szCs w:val="28"/>
          </w:rPr>
          <w:t>rayon</w:t>
        </w:r>
        <w:r w:rsidRPr="00E514B3">
          <w:rPr>
            <w:rStyle w:val="a5"/>
            <w:sz w:val="28"/>
            <w:szCs w:val="28"/>
            <w:lang w:val="ru-RU"/>
          </w:rPr>
          <w:t>.</w:t>
        </w:r>
        <w:proofErr w:type="spellStart"/>
        <w:r w:rsidRPr="00E514B3">
          <w:rPr>
            <w:rStyle w:val="a5"/>
            <w:sz w:val="28"/>
            <w:szCs w:val="28"/>
          </w:rPr>
          <w:t>ru</w:t>
        </w:r>
        <w:proofErr w:type="spellEnd"/>
      </w:hyperlink>
      <w:r w:rsidRPr="00E514B3">
        <w:rPr>
          <w:sz w:val="28"/>
          <w:szCs w:val="28"/>
          <w:lang w:val="ru-RU"/>
        </w:rPr>
        <w:t>) в разделе сельские поселения/</w:t>
      </w:r>
      <w:proofErr w:type="spellStart"/>
      <w:r w:rsidRPr="00E514B3">
        <w:rPr>
          <w:sz w:val="28"/>
          <w:szCs w:val="28"/>
          <w:lang w:val="ru-RU"/>
        </w:rPr>
        <w:t>Новоберезовский</w:t>
      </w:r>
      <w:proofErr w:type="spellEnd"/>
      <w:r w:rsidRPr="00E514B3">
        <w:rPr>
          <w:sz w:val="28"/>
          <w:szCs w:val="28"/>
          <w:lang w:val="ru-RU"/>
        </w:rPr>
        <w:t xml:space="preserve"> сельсовет.</w:t>
      </w:r>
    </w:p>
    <w:p w:rsidR="002E52EA" w:rsidRDefault="002E52EA" w:rsidP="002E52EA">
      <w:pPr>
        <w:spacing w:line="276" w:lineRule="auto"/>
        <w:jc w:val="both"/>
        <w:rPr>
          <w:sz w:val="28"/>
          <w:szCs w:val="28"/>
          <w:lang w:val="ru-RU"/>
        </w:rPr>
      </w:pPr>
    </w:p>
    <w:p w:rsidR="00C4539B" w:rsidRDefault="00C4539B" w:rsidP="002E52EA">
      <w:pPr>
        <w:spacing w:line="360" w:lineRule="auto"/>
        <w:jc w:val="both"/>
        <w:rPr>
          <w:sz w:val="28"/>
          <w:szCs w:val="28"/>
          <w:lang w:val="ru-RU"/>
        </w:rPr>
      </w:pPr>
    </w:p>
    <w:p w:rsidR="00C4539B" w:rsidRDefault="00C4539B" w:rsidP="002E52EA">
      <w:pPr>
        <w:spacing w:line="360" w:lineRule="auto"/>
        <w:jc w:val="both"/>
        <w:rPr>
          <w:sz w:val="28"/>
          <w:szCs w:val="28"/>
          <w:lang w:val="ru-RU"/>
        </w:rPr>
      </w:pPr>
    </w:p>
    <w:p w:rsidR="00E4533D" w:rsidRDefault="002E52EA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сельсовета                                                                                А.М. </w:t>
      </w:r>
      <w:proofErr w:type="spellStart"/>
      <w:r>
        <w:rPr>
          <w:sz w:val="28"/>
          <w:szCs w:val="28"/>
          <w:lang w:val="ru-RU"/>
        </w:rPr>
        <w:t>Трунилин</w:t>
      </w:r>
      <w:proofErr w:type="spellEnd"/>
      <w:r w:rsidR="00F1444B" w:rsidRPr="00A62297">
        <w:rPr>
          <w:b/>
          <w:sz w:val="28"/>
          <w:szCs w:val="28"/>
          <w:lang w:val="ru-RU"/>
        </w:rPr>
        <w:t xml:space="preserve">  </w:t>
      </w:r>
    </w:p>
    <w:p w:rsidR="00E4533D" w:rsidRDefault="00E4533D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val="ru-RU" w:eastAsia="ru-RU"/>
        </w:rPr>
        <w:sectPr w:rsidR="00E4533D" w:rsidSect="00DA4B98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61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1"/>
        <w:gridCol w:w="679"/>
        <w:gridCol w:w="308"/>
        <w:gridCol w:w="386"/>
        <w:gridCol w:w="372"/>
        <w:gridCol w:w="511"/>
        <w:gridCol w:w="355"/>
        <w:gridCol w:w="360"/>
        <w:gridCol w:w="305"/>
        <w:gridCol w:w="571"/>
        <w:gridCol w:w="4136"/>
        <w:gridCol w:w="1893"/>
        <w:gridCol w:w="91"/>
        <w:gridCol w:w="1779"/>
        <w:gridCol w:w="98"/>
        <w:gridCol w:w="1666"/>
        <w:gridCol w:w="213"/>
        <w:gridCol w:w="1824"/>
      </w:tblGrid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2777"/>
        </w:trPr>
        <w:tc>
          <w:tcPr>
            <w:tcW w:w="35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5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Приложение 1  </w:t>
            </w:r>
          </w:p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Сельского Совета депутатов   </w:t>
            </w:r>
          </w:p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«О внесении изменений и дополнений                                                                 в Решение депутатов от 20.12.2024  № 23-150-р 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сельсовета на 2025 год     и плановый период 2026-2027 годов» от 28.08.2025 № ВН-169-р </w:t>
            </w:r>
          </w:p>
        </w:tc>
      </w:tr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238"/>
        </w:trPr>
        <w:tc>
          <w:tcPr>
            <w:tcW w:w="35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403"/>
        </w:trPr>
        <w:tc>
          <w:tcPr>
            <w:tcW w:w="35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1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1855"/>
        </w:trPr>
        <w:tc>
          <w:tcPr>
            <w:tcW w:w="35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vertAlign w:val="superscript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vertAlign w:val="superscript"/>
                <w:lang w:val="ru-RU" w:eastAsia="ru-RU"/>
              </w:rPr>
              <w:t xml:space="preserve"> </w:t>
            </w:r>
          </w:p>
        </w:tc>
        <w:tc>
          <w:tcPr>
            <w:tcW w:w="55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 Сельского Совета депутатов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на 2025 год и плановый период 2026-2027 годов</w:t>
            </w:r>
            <w:r>
              <w:rPr>
                <w:rFonts w:ascii="Calibri" w:hAnsi="Calibri" w:cs="Calibri"/>
                <w:color w:val="000000"/>
                <w:sz w:val="28"/>
                <w:szCs w:val="28"/>
                <w:lang w:val="ru-RU" w:eastAsia="ru-RU"/>
              </w:rPr>
              <w:t>»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от 20.20.2024 № 23-150-р</w:t>
            </w:r>
          </w:p>
        </w:tc>
      </w:tr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936"/>
        </w:trPr>
        <w:tc>
          <w:tcPr>
            <w:tcW w:w="14081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Источники  внутреннего финансирования дефицита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сельсовета в 2025 году  и плановом периоде 2026-2027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264"/>
        </w:trPr>
        <w:tc>
          <w:tcPr>
            <w:tcW w:w="35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278"/>
        </w:trPr>
        <w:tc>
          <w:tcPr>
            <w:tcW w:w="35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</w:tr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410"/>
        </w:trPr>
        <w:tc>
          <w:tcPr>
            <w:tcW w:w="3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</w:t>
            </w:r>
          </w:p>
        </w:tc>
        <w:tc>
          <w:tcPr>
            <w:tcW w:w="5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дефицита бюджета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1675"/>
        </w:trPr>
        <w:tc>
          <w:tcPr>
            <w:tcW w:w="3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2025год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2026 год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2027 год</w:t>
            </w:r>
          </w:p>
        </w:tc>
      </w:tr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334"/>
        </w:trPr>
        <w:tc>
          <w:tcPr>
            <w:tcW w:w="3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</w:tr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698"/>
        </w:trPr>
        <w:tc>
          <w:tcPr>
            <w:tcW w:w="3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829 01 05 00 00 00 0000 000   </w:t>
            </w:r>
          </w:p>
        </w:tc>
        <w:tc>
          <w:tcPr>
            <w:tcW w:w="5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Изменение остатков средств на счетах по учету средств бюджета       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93 518,32  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698"/>
        </w:trPr>
        <w:tc>
          <w:tcPr>
            <w:tcW w:w="3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829 01 05 00 00 00 0000 500   </w:t>
            </w:r>
          </w:p>
        </w:tc>
        <w:tc>
          <w:tcPr>
            <w:tcW w:w="5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Увеличение остатков средств бюджетов                                  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-16 883 735,51  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-26 245 256,03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-6 878 340,0  </w:t>
            </w:r>
          </w:p>
        </w:tc>
      </w:tr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698"/>
        </w:trPr>
        <w:tc>
          <w:tcPr>
            <w:tcW w:w="3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829 01 05 02 00 00 0000 500   </w:t>
            </w:r>
          </w:p>
        </w:tc>
        <w:tc>
          <w:tcPr>
            <w:tcW w:w="5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средств бюджетов                       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-16 883 735,51  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-26 245 256,03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-6 878 340,0  </w:t>
            </w:r>
          </w:p>
        </w:tc>
      </w:tr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698"/>
        </w:trPr>
        <w:tc>
          <w:tcPr>
            <w:tcW w:w="3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829 01 05 02 01 00 0000 510   </w:t>
            </w:r>
          </w:p>
        </w:tc>
        <w:tc>
          <w:tcPr>
            <w:tcW w:w="5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Увеличение прочих остатков денежных средств бюджетов         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-16 883 735,51  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-26 245 256,03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-6 878 340,0  </w:t>
            </w:r>
          </w:p>
        </w:tc>
      </w:tr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1046"/>
        </w:trPr>
        <w:tc>
          <w:tcPr>
            <w:tcW w:w="3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829 01 05 02 01 10 0000 510   </w:t>
            </w:r>
          </w:p>
        </w:tc>
        <w:tc>
          <w:tcPr>
            <w:tcW w:w="5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Увеличение  прочих остатков денежных средств бюджетов поселений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-16 883 735,51  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-26 245 256,03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-6 878 340,0  </w:t>
            </w:r>
          </w:p>
        </w:tc>
      </w:tr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698"/>
        </w:trPr>
        <w:tc>
          <w:tcPr>
            <w:tcW w:w="3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829 01 05 00 00 00 0000 600    </w:t>
            </w:r>
          </w:p>
        </w:tc>
        <w:tc>
          <w:tcPr>
            <w:tcW w:w="5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Уменьшение остатков средств бюджетов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16 977 253,83  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26 245 256,03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6 878 340,0  </w:t>
            </w:r>
          </w:p>
        </w:tc>
      </w:tr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698"/>
        </w:trPr>
        <w:tc>
          <w:tcPr>
            <w:tcW w:w="3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829 01 05 02 00 00 0000 600    </w:t>
            </w:r>
          </w:p>
        </w:tc>
        <w:tc>
          <w:tcPr>
            <w:tcW w:w="5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средств бюджетов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16 977 253,83  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26 245 256,03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6 878 340,0  </w:t>
            </w:r>
          </w:p>
        </w:tc>
      </w:tr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698"/>
        </w:trPr>
        <w:tc>
          <w:tcPr>
            <w:tcW w:w="3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829 01 05 02 01 00 0000 610    </w:t>
            </w:r>
          </w:p>
        </w:tc>
        <w:tc>
          <w:tcPr>
            <w:tcW w:w="5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денежных средств бюджетов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16 977 253,83  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26 245 256,03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6 878 340,0  </w:t>
            </w:r>
          </w:p>
        </w:tc>
      </w:tr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1046"/>
        </w:trPr>
        <w:tc>
          <w:tcPr>
            <w:tcW w:w="3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829 01 05 02 01 10 0000 610    </w:t>
            </w:r>
          </w:p>
        </w:tc>
        <w:tc>
          <w:tcPr>
            <w:tcW w:w="5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Уменьшение прочих остатков денежных  средств бюджетов поселений   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16 977 253,83  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26 245 256,03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6 878 340,0  </w:t>
            </w:r>
          </w:p>
        </w:tc>
      </w:tr>
      <w:tr w:rsidR="00E4533D" w:rsidTr="00B73FFC">
        <w:tblPrEx>
          <w:tblCellMar>
            <w:top w:w="0" w:type="dxa"/>
            <w:bottom w:w="0" w:type="dxa"/>
          </w:tblCellMar>
        </w:tblPrEx>
        <w:trPr>
          <w:gridAfter w:val="2"/>
          <w:wAfter w:w="2037" w:type="dxa"/>
          <w:trHeight w:val="348"/>
        </w:trPr>
        <w:tc>
          <w:tcPr>
            <w:tcW w:w="35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0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93 518,32  </w:t>
            </w:r>
          </w:p>
        </w:tc>
        <w:tc>
          <w:tcPr>
            <w:tcW w:w="1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533D" w:rsidRDefault="00E4533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258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F144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A62297">
              <w:rPr>
                <w:b/>
                <w:sz w:val="28"/>
                <w:szCs w:val="28"/>
                <w:lang w:val="ru-RU"/>
              </w:rPr>
              <w:lastRenderedPageBreak/>
              <w:t xml:space="preserve">                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6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2</w:t>
            </w:r>
          </w:p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Сельского Совета депутатов   </w:t>
            </w:r>
          </w:p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«О внесении изменений и дополнений                                                                 в Решение депутатов от 20.12.2024  № 23-150-р 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сельсовета на 2025 год     и плановый период 2026-2027 годов» от 28.08.2025 № ВН-169-р 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242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2</w:t>
            </w:r>
          </w:p>
        </w:tc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810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6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 Сельского Совета депутатов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на 2025 год и плановый период 2026-2027 годов»                                                                                                           от 20.12.2024 № 23-150-р 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43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611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Доходы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сельсовета  на 2025 год и плановый период 2026-2027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№   п/п</w:t>
            </w:r>
          </w:p>
        </w:tc>
        <w:tc>
          <w:tcPr>
            <w:tcW w:w="38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 классификации доходов бюджета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Наименование кода классификации </w:t>
            </w: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t>доходов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     бюджета  сельсовета                                                    2025 года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   бюджета сельсовета                                 2026 года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 бюджета сельсовета                                   2027 года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 главного админист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ратора</w:t>
            </w:r>
          </w:p>
        </w:tc>
        <w:tc>
          <w:tcPr>
            <w:tcW w:w="3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групп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ы</w:t>
            </w:r>
          </w:p>
        </w:tc>
        <w:tc>
          <w:tcPr>
            <w:tcW w:w="3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подгруппы</w:t>
            </w:r>
          </w:p>
        </w:tc>
        <w:tc>
          <w:tcPr>
            <w:tcW w:w="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статьи</w:t>
            </w:r>
          </w:p>
        </w:tc>
        <w:tc>
          <w:tcPr>
            <w:tcW w:w="5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подстатьи</w:t>
            </w:r>
          </w:p>
        </w:tc>
        <w:tc>
          <w:tcPr>
            <w:tcW w:w="3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элемента</w:t>
            </w:r>
          </w:p>
        </w:tc>
        <w:tc>
          <w:tcPr>
            <w:tcW w:w="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подвида доходов</w:t>
            </w:r>
          </w:p>
        </w:tc>
        <w:tc>
          <w:tcPr>
            <w:tcW w:w="6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 аналитической группы подвида</w:t>
            </w:r>
          </w:p>
        </w:tc>
        <w:tc>
          <w:tcPr>
            <w:tcW w:w="187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 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9,00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451657,00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473353,00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584967,00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НАЛОГИ НА ПРИБЫЛЬ, ДОХОДЫ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70205,00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73293,00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76225,00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70205,00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73293,00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76225,00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91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43546,00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72739,00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75649,00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498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(переплаты, недоимка и задолженность по соответствующему платежу, в том числе по отмененному))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43546,00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72739,00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75649,00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7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235,00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246,00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256,00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498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235,00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246,00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256,00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296,00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308,00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91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 (сумма платежа (переплаты, недоимка и задолженность по соответствующему платежу, в том числе по отмененному))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296,00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308,00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мл. рублей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26128,00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мл. рублей (сумма платежа (переплаты, недоимка и задолженность по соответствующему платежу, в том числе по отмененному))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26128,00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264175,00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277884,00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381918,00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264175,00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277884,00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381918,00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140748,00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146216,00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201053,00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5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140748,00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146216,00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201053,00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284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инжекторных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722,00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758,00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1036,00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427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инжекторных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722,00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758,00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1036,00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22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144606,00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153257,00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210322,00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91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144606,00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153257,00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210322,00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-21901,00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-22347,00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-30493,00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5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-21901,00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-22347,00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-30493,00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НАЛОГИ НА ИМУЩЕСТВО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114377,00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119276,00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123924,00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19631,00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20490,00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21304,00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19631,00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20490,00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21304,00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19631,00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20490,00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21304,00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94746,00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98786,00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102620,00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 с организаций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15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217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93746,00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97786,00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101620,00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Земельный налог с физических лиц, обладающих земельным участком, расположенном в границах сельских поселений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93746,00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97786,00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101620,00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182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Земельный налог с физических лиц, обладающих земельным участком, расположенном в границах сельских поселений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93746,00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97786,00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101620,00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ГОСУДАРСТВЕННАЯ ПОШЛИНА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2900,00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2900,00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2900,00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2900,00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2900,00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2900,00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2900,00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2900,00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2900,00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56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2900,00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2900,00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2900,00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БЕЗВОЗМЕЗДНЫЕ ПОСТУПЛЕНИЯ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16432078,51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25771903,03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6293373,00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16432078,51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25771903,03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6293373,00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2911970,00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2654270,00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2654270,00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1288400,00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1030700,00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1030700,00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1288400,00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1030700,00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1030700,00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1623570,00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1623570,00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1623570,00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189037,00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205744,00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213439,00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3291,00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2922,00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2922,00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0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3291,00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2922,00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2922,00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185746,00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202822,00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210517,00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118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185746,00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202822,00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210517,00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13331071,51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22911889,03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3425664,00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13331071,51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22911889,03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3425664,00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0000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13331071,51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22911889,03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3425664,00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213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1024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межбюджетные трансферты, передаваемые бюджетам сельских поселений (на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248302,00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2721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3045301,00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2825031,00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2817451,00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7412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79400,00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79400,00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79400,00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320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7555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акарицидных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обработок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14575,99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7664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межбюджетные трансферты, передаваемые бюджетам сельских поселений  (на государственную поддержку муниципальных комплексных проектов развития)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9020904,52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19381206,03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249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7691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Прочие межбюджетные трансферты, передаваемые бюджетам сельских поселений (на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156439,00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4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8006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межбюджетные трансферты, передаваемые бюджетам сельских поселений (из резервного фонда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Идринского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района)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127057,00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</w:t>
            </w: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999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8167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150</w:t>
            </w: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межбюджетные трансферты, передаваемые бюджетам сельских поселений (на содержание автомобильных дорог общего пользования местного значения за счет средств бюджета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Идринского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района)</w:t>
            </w: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639092,00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626252,00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528813,00</w:t>
            </w:r>
          </w:p>
        </w:tc>
      </w:tr>
      <w:tr w:rsidR="00B73FFC" w:rsidTr="00B73FFC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###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16883735,51</w:t>
            </w:r>
          </w:p>
        </w:tc>
        <w:tc>
          <w:tcPr>
            <w:tcW w:w="1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26245256,03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3FFC" w:rsidRDefault="00B73F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6878340,00</w:t>
            </w:r>
          </w:p>
        </w:tc>
      </w:tr>
    </w:tbl>
    <w:p w:rsidR="00F1444B" w:rsidRDefault="00F1444B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  <w:r w:rsidRPr="00A62297">
        <w:rPr>
          <w:b/>
          <w:sz w:val="28"/>
          <w:szCs w:val="28"/>
          <w:lang w:val="ru-RU"/>
        </w:rPr>
        <w:t xml:space="preserve">    </w:t>
      </w:r>
    </w:p>
    <w:p w:rsidR="002316F4" w:rsidRDefault="002316F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316F4" w:rsidRDefault="002316F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316F4" w:rsidRDefault="002316F4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  <w:lang w:val="ru-RU" w:eastAsia="ru-RU"/>
        </w:rPr>
        <w:sectPr w:rsidR="002316F4" w:rsidSect="00B73FFC">
          <w:pgSz w:w="16838" w:h="11906" w:orient="landscape"/>
          <w:pgMar w:top="1134" w:right="851" w:bottom="1134" w:left="567" w:header="709" w:footer="709" w:gutter="0"/>
          <w:cols w:space="708"/>
          <w:docGrid w:linePitch="360"/>
        </w:sectPr>
      </w:pP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7"/>
        <w:gridCol w:w="3144"/>
        <w:gridCol w:w="667"/>
        <w:gridCol w:w="1373"/>
        <w:gridCol w:w="505"/>
        <w:gridCol w:w="920"/>
        <w:gridCol w:w="781"/>
        <w:gridCol w:w="1559"/>
      </w:tblGrid>
      <w:tr w:rsidR="002316F4" w:rsidTr="002316F4">
        <w:tblPrEx>
          <w:tblCellMar>
            <w:top w:w="0" w:type="dxa"/>
            <w:bottom w:w="0" w:type="dxa"/>
          </w:tblCellMar>
        </w:tblPrEx>
        <w:trPr>
          <w:trHeight w:val="1750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3</w:t>
            </w:r>
          </w:p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Сельского Совета депутатов   </w:t>
            </w:r>
          </w:p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«О внесении изменений и дополнений                                                                 в Решение депутатов от 20.12.2024  № 23-150-р 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сельсовета на 2025 год     и плановый период 2026-2027 годов» от 28.08.2025 № ВН-169-р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163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1166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580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Приложение 3                                                                                                    к Решению  Сельского Совета депутатов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на 2025 год и плановый период 2026-2027 годов»                                                                                                           от 20.12.2024 № 23-150-р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403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859"/>
        </w:trPr>
        <w:tc>
          <w:tcPr>
            <w:tcW w:w="93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Распределение бюджетных ассигнований по разделам и подразделам                                                                   бюджетной классификации расходов бюджетов Российской Федерации                                                                          на 2025 год и плановый период 2026-2027 годов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44" w:type="dxa"/>
            <w:tcBorders>
              <w:top w:val="nil"/>
              <w:left w:val="nil"/>
              <w:bottom w:val="nil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Наименование показателя бюджетной классификации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Раздел- подраздел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2025 год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2026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2027 год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4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7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4 502 161,18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3 678 050,00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3 524 032,00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1 272 336,00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1498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3 044 965,18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2 446 963,00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2 292 945,00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Другие общегосударственные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вопросы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0113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184 860,00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185 746,00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202 822,00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210 517,00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185 746,00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202 822,00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210 517,00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766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83 579,00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83 579,00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1 078 570,69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20 285 342,03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921 975,09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20 285 342,03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156 595,60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616 891,45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144 033,45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472 858,00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ЗДРАВООХРАНЕНИЕ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14 575,99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Другие вопросы в области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эдравоохранения</w:t>
            </w:r>
            <w:proofErr w:type="spellEnd"/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14 575,99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108 000,00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108 000,00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1100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9 020 904,52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Массовый спорт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9 020 904,52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38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Условно утвержденные расходы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148 817,00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302 835,00  </w:t>
            </w:r>
          </w:p>
        </w:tc>
      </w:tr>
      <w:tr w:rsidR="002316F4" w:rsidTr="002316F4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3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16 977 253,83  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26 245 256,03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16F4" w:rsidRDefault="002316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6 878 340,00  </w:t>
            </w:r>
          </w:p>
        </w:tc>
      </w:tr>
    </w:tbl>
    <w:p w:rsidR="002316F4" w:rsidRDefault="002316F4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C65C5" w:rsidRDefault="008C65C5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C65C5" w:rsidRDefault="008C65C5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8C65C5" w:rsidRDefault="008C65C5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0"/>
        <w:gridCol w:w="3501"/>
        <w:gridCol w:w="411"/>
        <w:gridCol w:w="434"/>
        <w:gridCol w:w="852"/>
        <w:gridCol w:w="401"/>
        <w:gridCol w:w="1121"/>
        <w:gridCol w:w="1070"/>
        <w:gridCol w:w="994"/>
      </w:tblGrid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320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4</w:t>
            </w:r>
          </w:p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Сельского Совета депутатов   </w:t>
            </w:r>
          </w:p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«О внесении изменений и дополнений                                                                 в Решение депутатов от 20.12.2024  № 23-150-р 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сельсовета на 2025 год     и плановый период 2026-2027 годов» от 28.08.2025 № ВН-169-р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259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4</w:t>
            </w:r>
          </w:p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 Сельского Совета депутатов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на 2025 год и плановый период 2026-2027 годов»                                                                                                           от  20.12.2024 № 23-150-р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9094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                                    Ведомственная структура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сельсовета                                                                                                     на 2025 год и плановый период 2026-2027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Код ведомства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Раздел-подраздел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Целевая статья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Вид расходов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2025 год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2026 год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2027 год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3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3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Администрация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</w:t>
            </w:r>
          </w:p>
        </w:tc>
        <w:tc>
          <w:tcPr>
            <w:tcW w:w="8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16 977 253,83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26 096 439,03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6 575 505,00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4 502 161,18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3 678 050,00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3 524 032,00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Функционирование высшего должностного лица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субъекта Российской Федерации и муниципального образования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1 272 336,00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1 272 336,00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1 272 336,00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Функционирование высшего должностного лица субъекта Российской Федерации и муниципального образования в рамках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непрограмых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1 163 793,00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1 163 793,00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1 163 793,00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108 543,00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108 543,00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108 543,00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3 044 965,18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2 446 963,00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2 292 945,00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Подпрограмма «Противодействие экстремизму и профилактика терроризма»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противодействию экстремизму и профилактике терроризма на территории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Новоберезовский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 в рамках подпрограммы «Противодействие экстремизму и профилактика терроризма»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3 042 965,18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2 444 963,00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2 290 945,00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3 042 965,18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2 444 963,00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2 290 945,00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Руководство и управление в сфере установленных функций органов муниципальной власти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2 879 915,18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2 442 041,00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2 288 023,00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2 478 346,00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22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2 478 346,00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399 069,18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163 182,00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9 164,00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399 069,18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163 182,00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9 164,00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139 759,00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139 759,00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139 759,00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Выполнение государственных полномочий по созданию и обеспечению деятельности административных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комиссий (в соответствии с Законом края от 23 апреля 2009 года №8-3170)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3 291,00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31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3 291,00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3 291,00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Расходы за счет средств резервного фонда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сельсовета,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Руководство и управление в сфере установленных функций органов муниципальных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образований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39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средства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184 860,00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184 860,00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184 860,00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Руководство и управление в сфере установленных функций органов муниципальной власти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100 500,00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100 500,00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100 500,00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33 600,00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49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33 600,00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33 600,00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Межбюджетные трансферты на осуществление части полномочий по решению вопросов местного значения в соответствии с заключёнными соглашениями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непрограмных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185 746,00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202 822,00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210 517,00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185 746,00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202 822,00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210 517,00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185 746,00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202 822,00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210 517,00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185 746,00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202 822,00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210 517,00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Осуществление первичного воинского учета на территориях, где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отсутствуют военные комиссариаты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185 746,00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202 822,00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210 517,00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57 790,00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74 866,00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82 561,00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57 790,00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74 866,00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82 561,00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66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«Создание безопасных условий проживания»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обеспечению пожарной безопасности на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подпрограммы «Создание безопасных условий проживания»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1 078 570,69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20 285 342,03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921 975,09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20 285 342,03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921 975,09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20 285 342,03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73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«Дорожная деятельность, осуществляемая в отношении автомобильных дорог местного значения в границах поселения»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921 975,09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20 285 342,03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5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содержанию автомобильных дорог и инженерных сооружений на них в границах поселений в рамках благоустройства в рамках подпрограммы «Дорожная деятельность, осуществляемая в отношении автомобильных дорог местного значения в границах поселения»,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921 975,09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921 975,09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921 975,09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77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Реализация мероприятий по государственной поддержке муниципальных комплексных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поектов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развития в рамках подпрограммы "Создание условий для развития дорожного хозяйства"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сельсовета"Обеспечение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сельсовета"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01100S6640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19 381 206,03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01100S6640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19 381 206,03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Бюджетные инвестиции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01100S6640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19 381 206,03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541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72100S6910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72100S6910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72100S6910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616 891,45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144 033,45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50 576,45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50 576,45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1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в области коммунального хозяйства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50 576,45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50 576,45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50 576,45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93 457,00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93 457,00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Расходы за счет средств резервного фонда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Идринского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района,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93 457,00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93 457,00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93 457,00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472 858,00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472 858,00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100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472 858,00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419 000,00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уличному освещению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сельсовета»,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организации и содержанию мест захоронения в рамках подпрограммы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65 860,00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105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65 860,00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65 860,00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мероприятия по благоустройству поселений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сельсовета»,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26 998,00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26 998,00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26 998,00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КУЛЬТУРА,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КИНЕМАТОГРАФИЯ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0800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825,00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1 366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825,00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1 366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 xml:space="preserve">825,00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111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Межбюджетные трансферты на осуществление части полномочий по решению вопросов местного значения в соответствии с заключёнными соглашениями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непрограмных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ЗДРАВООХРАНЕНИЕ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14 575,99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Другие вопросы в области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эдравоохранения</w:t>
            </w:r>
            <w:proofErr w:type="spellEnd"/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14 575,99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14 575,99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120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14 575,99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5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акарицидных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обработок наиболее посещаемых населением участков территории природных очагов клещевых инфекций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14 575,99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14 575,99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14 575,99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124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Непрограммные расходы отдельных органов исполнительной власти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Руководство и управление в сфере установленных функций органов муниципальных образований 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128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Доплаты к пенсиям государственных служащих субъектов Российской Федерации и муниципальных служащих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130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312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108 000,00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131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9 020 904,52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132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Массовый спорт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12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9 020 904,52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133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9 020 904,52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134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0120000000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9 020 904,52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349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135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Реализация мероприятий по государственной поддержке муниципальных комплексных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поектов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развития в рамках подпрограмма "Благоустройство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сельсовета" Муниципальной программы "Обеспечение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сельсовета"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1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01200S6640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9 020 904,52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136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Капитальные вложения в объекты государственной (муниципальной) собственности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01200S6640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9 020 904,52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137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Бюджетные инвестиции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829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01200S6640</w:t>
            </w: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410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9 020 904,52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0,00  </w:t>
            </w:r>
          </w:p>
        </w:tc>
      </w:tr>
      <w:tr w:rsidR="008C65C5" w:rsidT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138</w:t>
            </w:r>
          </w:p>
        </w:tc>
        <w:tc>
          <w:tcPr>
            <w:tcW w:w="43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Условно утвержденные расходы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148 817,00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302 835,00  </w:t>
            </w:r>
          </w:p>
        </w:tc>
      </w:tr>
      <w:tr w:rsidR="008C65C5">
        <w:tblPrEx>
          <w:tblCellMar>
            <w:top w:w="0" w:type="dxa"/>
            <w:bottom w:w="0" w:type="dxa"/>
          </w:tblCellMar>
        </w:tblPrEx>
        <w:trPr>
          <w:trHeight w:val="192"/>
        </w:trPr>
        <w:tc>
          <w:tcPr>
            <w:tcW w:w="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139</w:t>
            </w:r>
          </w:p>
        </w:tc>
        <w:tc>
          <w:tcPr>
            <w:tcW w:w="3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ВСЕГО: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16 977 253,83  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26 245 256,03  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5C5" w:rsidRDefault="008C65C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6 878 340,00  </w:t>
            </w:r>
          </w:p>
        </w:tc>
      </w:tr>
    </w:tbl>
    <w:p w:rsidR="008C65C5" w:rsidRDefault="008C65C5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p w:rsidR="0021358D" w:rsidRDefault="0021358D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8"/>
        <w:gridCol w:w="4248"/>
        <w:gridCol w:w="1305"/>
        <w:gridCol w:w="490"/>
        <w:gridCol w:w="602"/>
        <w:gridCol w:w="1344"/>
        <w:gridCol w:w="1359"/>
        <w:gridCol w:w="1344"/>
      </w:tblGrid>
      <w:tr w:rsidR="0021358D" w:rsidTr="0021358D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5</w:t>
            </w:r>
          </w:p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Сельского Совета депутатов   </w:t>
            </w:r>
          </w:p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«О внесении изменений и дополнений                                                                 в Решение депутатов от 20.12.2024  № 23-150-р 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сельсовета на 2025 год     и плановый период 2026-2027 годов» от 28.08.2025 № ВН-169-р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362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1846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6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Приложение 5</w:t>
            </w:r>
          </w:p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к Решению  Сельского Совета депутатов                                                                                                «О бюджете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на 2025 год и плановый период 2026-2027 годов»                                                                                                           от 20.12.2024 № 23-150-р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1471"/>
        </w:trPr>
        <w:tc>
          <w:tcPr>
            <w:tcW w:w="111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Распределение бюджетных ассигнований по целевым статьям (муниципальным программам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сельсовета и непрограммным направлениям деятельности), группам и подгруппам видов расходов, разделам, подразделам классификации расходов бюджета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 xml:space="preserve"> сельсовета на 2025 год и плановый период 2026-2027 годов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рублей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№ строки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Наименование показателей бюджетной классификации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Целевая статья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Вид расходов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Раздел, подраздел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2025 год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2026 год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Сумма на 2027 год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7"/>
        </w:trPr>
        <w:tc>
          <w:tcPr>
            <w:tcW w:w="4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4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Муниципальная программа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0100000000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10 566 469,1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20 790 742,0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1 416 131,0 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«Дорожная деятельность, осуществляемая в отношении автомобильных дорог местного значения в границах поселения»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0110000000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921 975,1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20 285 342,0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367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содержанию автомобильных дорог и инженерных сооружений на них в границах поселений в рамках благоустройства в рамках подпрограммы «Дорожная деятельность, осуществляемая в отношении автомобильных дорог местного значения в границах поселения»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921 975,1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921 975,1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921 975,1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921 975,1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011009Д001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921 975,1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904 136,0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910 731,0 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367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Реализация мероприятий по государственной поддержке муниципальных комплексных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проктов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развития в рамках подпрограммы «Дорожная деятельность, осуществляемая в отношении автомобильных дорог местного значения в границах поселения»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01100S6640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19 381 206,0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01100S6640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19 381 206,0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01100S6640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19 381 206,0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01100S6640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19 381 206,0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01100S6640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19 381 206,0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0120000000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9 558 915,0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424 000,0 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в области коммунального хозяйства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50 576,5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50 576,5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16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50 576,5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50 576,5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0120080610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50 576,5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5 000,0 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уличному освещению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380 000,0 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283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организации и содержанию мест захоронения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65 860,0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65 860,0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Иные закупки товаров, работ и услуг для обеспечения государственных </w:t>
            </w: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0120081690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65 860,0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27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65 860,0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0120081690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65 860,0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14 000,0 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Прочие мероприятия по благоустройству поселений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сельсовета»,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26 998,0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26 998,0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26 998,0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26 998,0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Благоустройство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0120081700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26 998,0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25 000,0 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396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акарицидных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обработок наиболее посещаемых населением участков территории природных очагов клещевых инфекций в рамках подпрограммы «Благоустройство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Муниципальной программы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35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ЗДРАВООХРАНЕНИЕ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Другие вопросы в области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эдравоохранения</w:t>
            </w:r>
            <w:proofErr w:type="spellEnd"/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01200S5550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0909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14 576,0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283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Реализация мероприятий по государственной поддержке муниципальных комплексных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поектов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развития в рамках подпрограмма "Благоустройство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сельсовета" Муниципальной программы "Обеспечение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сельсовета"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01200S6640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01200S6640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01200S6640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ФИЗИЧЕСКАЯ КУЛЬТУРА И СПОРТ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01200S6640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Массовый спорт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01200S6640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9 020 904,5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Подпрограмма «Создание безопасных условий проживания»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 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0130000000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45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обеспечению пожарной безопасности на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подпрограммы «Создание безопасных условий проживания»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49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Обеспечение пожарной безопасности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01300S4120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0310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83 579,0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79 400,0 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Подпрограмма «Противодействие экстремизму и профилактика терроризма»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0140000000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339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противодействию экстремизму и профилактике терроризма на территории муниципального образования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Новоберезовский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 в рамках подпрограммы «Противодействие экстремизму и профилактика терроризма» Муниципальной программы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«Обеспечение жизнедеятельности территории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сельсовета»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lastRenderedPageBreak/>
              <w:t>53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0140081980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2 000,0 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7200000000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6 410 784,8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5 305 697,0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5 159 374,0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Руководство и управление в сфере установленных функций органов муниципальных образований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7210000000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6 410 784,8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5 305 697,0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5 159 374,0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Руководство и управление в сфере установленных функций органов муниципальной власти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2 980 415,2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2 442 041,0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2 288 023,0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1742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2 478 346,0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2 478 346,0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2 478 346,0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2 478 346,0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2 270 359,0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499 569,2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163 182,0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9 164,0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499 569,2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163 182,0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9 164,0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499 569,2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163 182,0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9 164,0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399 069,2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163 182,0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9 164,0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100 500,0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69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2 500,0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8 500,0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141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Функционирование высшего должностного лица субъекта Российской Федерации и муниципального образования в рамках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непрограмных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расходов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1 163 793,0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182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1 163 793,0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1 163 793,0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1 163 793,0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7210000230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1 163 793,0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1 160 327,0 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1774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Финансовое обеспечение (возмещение) расходов на увеличение размеров оплаты труда отдельным категориям работников бюджетной сферы Красноярского края в рамках непрограммных расходов отдельных органов исполнительной власти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248 302,0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248 302,0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248 302,0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248 302,0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108 543,0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7210010240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139 759,0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Осуществление первичного воинского учета на территориях, где отсутствуют военные комиссариаты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185 746,0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202 822,0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210 517,0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17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127 956,0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57 790,0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74 866,0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82 561,0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57 790,0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74 866,0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82 561,0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ОБОРОНА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57 790,0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74 866,0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82 561,0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7210051180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0203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57 790,0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74 866,0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82 561,0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3 291,0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3 291,0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3 291,0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3 291,0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7210075140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3 291,0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2 922,0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113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Резервный фонд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147 057,0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113 457,0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99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113 457,0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169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0104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93 457,0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Коммунальное хозяйство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0502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93 457,0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33 600,0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84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33 600,0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33 600,0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320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33 600,0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бюджетные ассигнования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средства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Резервные фонды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7210080060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870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20 000,0 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1980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Доплаты к пенсиям государственных служащих субъектов Российской Федерации и муниципальных служащих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108 000,0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108 000,0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108 000,0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СОЦИАЛЬНАЯ ПОЛИТИКА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108 000,0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Пенсионное обеспечение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7210081370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310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1001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108 000,0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60 000,0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2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 Межбюджетные трансферты на осуществление части полномочий  по решению вопросов местного значения в соответствии с заключенными соглашениями 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Межбюджетные трансферты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119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межбюджетные трансферты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1 417 585,0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121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0113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50 760,0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122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КУЛЬТУРА, КИНЕМАТОГРАФИЯ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123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Культура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7210081550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540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0801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1 366 825,0 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2549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124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 по администрации </w:t>
            </w:r>
            <w:proofErr w:type="spellStart"/>
            <w:r>
              <w:rPr>
                <w:color w:val="000000"/>
                <w:sz w:val="28"/>
                <w:szCs w:val="28"/>
                <w:lang w:val="ru-RU" w:eastAsia="ru-RU"/>
              </w:rPr>
              <w:t>Новоберезовского</w:t>
            </w:r>
            <w:proofErr w:type="spellEnd"/>
            <w:r>
              <w:rPr>
                <w:color w:val="000000"/>
                <w:sz w:val="28"/>
                <w:szCs w:val="28"/>
                <w:lang w:val="ru-RU" w:eastAsia="ru-RU"/>
              </w:rPr>
              <w:t xml:space="preserve"> сельсовета в рамках непрограммных расходов отдельных органов исполнительной власти</w:t>
            </w:r>
          </w:p>
        </w:tc>
        <w:tc>
          <w:tcPr>
            <w:tcW w:w="17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72100S6910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125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72100S6910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200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126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72100S6910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127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НАЦИОНАЛЬНАЯ ЭКОНОМИКА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72100S6910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0400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566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128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72100S6910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240</w:t>
            </w: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0412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156 595,6  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0,0  </w:t>
            </w:r>
          </w:p>
        </w:tc>
      </w:tr>
      <w:tr w:rsidR="0021358D" w:rsidTr="0021358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129</w:t>
            </w:r>
          </w:p>
        </w:tc>
        <w:tc>
          <w:tcPr>
            <w:tcW w:w="5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Условно утвержденные расходы</w:t>
            </w: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148 817,0  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302 835,0  </w:t>
            </w:r>
          </w:p>
        </w:tc>
      </w:tr>
      <w:tr w:rsidR="0021358D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130</w:t>
            </w:r>
          </w:p>
        </w:tc>
        <w:tc>
          <w:tcPr>
            <w:tcW w:w="4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Всего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16 977 253,8</w:t>
            </w:r>
          </w:p>
        </w:tc>
        <w:tc>
          <w:tcPr>
            <w:tcW w:w="13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>26 245 256,0</w:t>
            </w:r>
          </w:p>
        </w:tc>
        <w:tc>
          <w:tcPr>
            <w:tcW w:w="1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58D" w:rsidRDefault="0021358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8"/>
                <w:szCs w:val="28"/>
                <w:lang w:val="ru-RU" w:eastAsia="ru-RU"/>
              </w:rPr>
            </w:pPr>
            <w:r>
              <w:rPr>
                <w:color w:val="000000"/>
                <w:sz w:val="28"/>
                <w:szCs w:val="28"/>
                <w:lang w:val="ru-RU" w:eastAsia="ru-RU"/>
              </w:rPr>
              <w:t xml:space="preserve">6 878 340,0  </w:t>
            </w:r>
          </w:p>
        </w:tc>
      </w:tr>
    </w:tbl>
    <w:p w:rsidR="0021358D" w:rsidRPr="00A62297" w:rsidRDefault="0021358D" w:rsidP="00C4539B">
      <w:pPr>
        <w:spacing w:line="360" w:lineRule="auto"/>
        <w:jc w:val="both"/>
        <w:rPr>
          <w:b/>
          <w:sz w:val="28"/>
          <w:szCs w:val="28"/>
          <w:lang w:val="ru-RU"/>
        </w:rPr>
      </w:pPr>
    </w:p>
    <w:sectPr w:rsidR="0021358D" w:rsidRPr="00A62297" w:rsidSect="0021358D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D3"/>
    <w:rsid w:val="00022F48"/>
    <w:rsid w:val="00025BED"/>
    <w:rsid w:val="00045B8C"/>
    <w:rsid w:val="00051F62"/>
    <w:rsid w:val="00057D6F"/>
    <w:rsid w:val="00071F5F"/>
    <w:rsid w:val="0008743E"/>
    <w:rsid w:val="000A1F48"/>
    <w:rsid w:val="000A56C6"/>
    <w:rsid w:val="000A5808"/>
    <w:rsid w:val="000B23C8"/>
    <w:rsid w:val="000C7018"/>
    <w:rsid w:val="0011240D"/>
    <w:rsid w:val="00115738"/>
    <w:rsid w:val="001320CE"/>
    <w:rsid w:val="001333C5"/>
    <w:rsid w:val="00175816"/>
    <w:rsid w:val="001F254E"/>
    <w:rsid w:val="001F29C0"/>
    <w:rsid w:val="002061FA"/>
    <w:rsid w:val="0021358D"/>
    <w:rsid w:val="00224753"/>
    <w:rsid w:val="002316F4"/>
    <w:rsid w:val="00263B12"/>
    <w:rsid w:val="00280875"/>
    <w:rsid w:val="00285BA6"/>
    <w:rsid w:val="00291F2E"/>
    <w:rsid w:val="002A2169"/>
    <w:rsid w:val="002E52EA"/>
    <w:rsid w:val="002F1A3A"/>
    <w:rsid w:val="0030155B"/>
    <w:rsid w:val="00307FCD"/>
    <w:rsid w:val="00311750"/>
    <w:rsid w:val="003159B5"/>
    <w:rsid w:val="00340003"/>
    <w:rsid w:val="00340383"/>
    <w:rsid w:val="003409C5"/>
    <w:rsid w:val="00352466"/>
    <w:rsid w:val="00375F6C"/>
    <w:rsid w:val="00376BBA"/>
    <w:rsid w:val="003939D1"/>
    <w:rsid w:val="00396731"/>
    <w:rsid w:val="003A4408"/>
    <w:rsid w:val="003A5946"/>
    <w:rsid w:val="003B183A"/>
    <w:rsid w:val="003B79ED"/>
    <w:rsid w:val="003D4E69"/>
    <w:rsid w:val="003F6CD0"/>
    <w:rsid w:val="00410B0E"/>
    <w:rsid w:val="004165E2"/>
    <w:rsid w:val="00422EE7"/>
    <w:rsid w:val="00430BB9"/>
    <w:rsid w:val="004373F6"/>
    <w:rsid w:val="00440ABC"/>
    <w:rsid w:val="00457DDB"/>
    <w:rsid w:val="00482D33"/>
    <w:rsid w:val="00492263"/>
    <w:rsid w:val="00495F90"/>
    <w:rsid w:val="004A5D29"/>
    <w:rsid w:val="004B1E23"/>
    <w:rsid w:val="004D3320"/>
    <w:rsid w:val="004F1F8F"/>
    <w:rsid w:val="00512949"/>
    <w:rsid w:val="0054286D"/>
    <w:rsid w:val="00560B35"/>
    <w:rsid w:val="00565BBB"/>
    <w:rsid w:val="0056750A"/>
    <w:rsid w:val="00570828"/>
    <w:rsid w:val="00571906"/>
    <w:rsid w:val="00576977"/>
    <w:rsid w:val="00583607"/>
    <w:rsid w:val="00584DB0"/>
    <w:rsid w:val="005A494F"/>
    <w:rsid w:val="005A53B5"/>
    <w:rsid w:val="005A5597"/>
    <w:rsid w:val="005B66F0"/>
    <w:rsid w:val="005D08D7"/>
    <w:rsid w:val="005E5F75"/>
    <w:rsid w:val="005E6E8B"/>
    <w:rsid w:val="005F4804"/>
    <w:rsid w:val="005F643F"/>
    <w:rsid w:val="00611162"/>
    <w:rsid w:val="006217CD"/>
    <w:rsid w:val="0062367C"/>
    <w:rsid w:val="006300EB"/>
    <w:rsid w:val="00636E54"/>
    <w:rsid w:val="00653086"/>
    <w:rsid w:val="0068529E"/>
    <w:rsid w:val="006A26CC"/>
    <w:rsid w:val="006A281A"/>
    <w:rsid w:val="006A5536"/>
    <w:rsid w:val="006C3352"/>
    <w:rsid w:val="006C37D9"/>
    <w:rsid w:val="006E4535"/>
    <w:rsid w:val="006F14CD"/>
    <w:rsid w:val="006F64AF"/>
    <w:rsid w:val="00702039"/>
    <w:rsid w:val="00721445"/>
    <w:rsid w:val="00746F11"/>
    <w:rsid w:val="00747AC3"/>
    <w:rsid w:val="0078331A"/>
    <w:rsid w:val="007C550E"/>
    <w:rsid w:val="007C78D9"/>
    <w:rsid w:val="007F0362"/>
    <w:rsid w:val="007F3CA0"/>
    <w:rsid w:val="0080645F"/>
    <w:rsid w:val="00807969"/>
    <w:rsid w:val="0081265A"/>
    <w:rsid w:val="008148C3"/>
    <w:rsid w:val="008417FA"/>
    <w:rsid w:val="00850BF2"/>
    <w:rsid w:val="00854ACE"/>
    <w:rsid w:val="008709BB"/>
    <w:rsid w:val="00875ECC"/>
    <w:rsid w:val="008B13B4"/>
    <w:rsid w:val="008B7395"/>
    <w:rsid w:val="008C65C5"/>
    <w:rsid w:val="008D0012"/>
    <w:rsid w:val="008D4907"/>
    <w:rsid w:val="008E54F5"/>
    <w:rsid w:val="008F36C1"/>
    <w:rsid w:val="00902C24"/>
    <w:rsid w:val="009124D4"/>
    <w:rsid w:val="00957F50"/>
    <w:rsid w:val="00962965"/>
    <w:rsid w:val="009825C4"/>
    <w:rsid w:val="009903E8"/>
    <w:rsid w:val="009A5566"/>
    <w:rsid w:val="009B61F4"/>
    <w:rsid w:val="00A067B0"/>
    <w:rsid w:val="00A12E83"/>
    <w:rsid w:val="00A144BF"/>
    <w:rsid w:val="00A2164B"/>
    <w:rsid w:val="00A36E5A"/>
    <w:rsid w:val="00A37314"/>
    <w:rsid w:val="00A51974"/>
    <w:rsid w:val="00A62297"/>
    <w:rsid w:val="00A70FDC"/>
    <w:rsid w:val="00A71BE0"/>
    <w:rsid w:val="00A7218B"/>
    <w:rsid w:val="00AA69E3"/>
    <w:rsid w:val="00AC48A2"/>
    <w:rsid w:val="00AC58E3"/>
    <w:rsid w:val="00AD7BBD"/>
    <w:rsid w:val="00AF280A"/>
    <w:rsid w:val="00AF36D2"/>
    <w:rsid w:val="00B06FE5"/>
    <w:rsid w:val="00B1165E"/>
    <w:rsid w:val="00B21C4A"/>
    <w:rsid w:val="00B27E24"/>
    <w:rsid w:val="00B330C2"/>
    <w:rsid w:val="00B43A9D"/>
    <w:rsid w:val="00B65EF1"/>
    <w:rsid w:val="00B73FFC"/>
    <w:rsid w:val="00B753C1"/>
    <w:rsid w:val="00B8329D"/>
    <w:rsid w:val="00B9361E"/>
    <w:rsid w:val="00BA2C89"/>
    <w:rsid w:val="00BB06C8"/>
    <w:rsid w:val="00BC3488"/>
    <w:rsid w:val="00BC6897"/>
    <w:rsid w:val="00BF5FB7"/>
    <w:rsid w:val="00BF76AB"/>
    <w:rsid w:val="00C002BC"/>
    <w:rsid w:val="00C16CE1"/>
    <w:rsid w:val="00C27AFB"/>
    <w:rsid w:val="00C4539B"/>
    <w:rsid w:val="00C57D1E"/>
    <w:rsid w:val="00C63250"/>
    <w:rsid w:val="00C72CCC"/>
    <w:rsid w:val="00C73417"/>
    <w:rsid w:val="00C75EB8"/>
    <w:rsid w:val="00C81D95"/>
    <w:rsid w:val="00CC396D"/>
    <w:rsid w:val="00CC3BE8"/>
    <w:rsid w:val="00CE27E0"/>
    <w:rsid w:val="00CE6F9B"/>
    <w:rsid w:val="00CF78EF"/>
    <w:rsid w:val="00D019DB"/>
    <w:rsid w:val="00D13797"/>
    <w:rsid w:val="00D274FC"/>
    <w:rsid w:val="00D27952"/>
    <w:rsid w:val="00D323D3"/>
    <w:rsid w:val="00D46B3F"/>
    <w:rsid w:val="00D4774D"/>
    <w:rsid w:val="00D569C5"/>
    <w:rsid w:val="00D60885"/>
    <w:rsid w:val="00D738B2"/>
    <w:rsid w:val="00D74B61"/>
    <w:rsid w:val="00D929EF"/>
    <w:rsid w:val="00DA3636"/>
    <w:rsid w:val="00DA3E7E"/>
    <w:rsid w:val="00DA4B98"/>
    <w:rsid w:val="00DA6F9C"/>
    <w:rsid w:val="00DB46A8"/>
    <w:rsid w:val="00DC5075"/>
    <w:rsid w:val="00DD42DF"/>
    <w:rsid w:val="00DE37BD"/>
    <w:rsid w:val="00E2026E"/>
    <w:rsid w:val="00E4533D"/>
    <w:rsid w:val="00E457C5"/>
    <w:rsid w:val="00E514B3"/>
    <w:rsid w:val="00E56A3B"/>
    <w:rsid w:val="00E74E93"/>
    <w:rsid w:val="00E8623F"/>
    <w:rsid w:val="00E90DC1"/>
    <w:rsid w:val="00E936DE"/>
    <w:rsid w:val="00EA5DD9"/>
    <w:rsid w:val="00ED1B41"/>
    <w:rsid w:val="00ED5006"/>
    <w:rsid w:val="00F017DD"/>
    <w:rsid w:val="00F1242D"/>
    <w:rsid w:val="00F1444B"/>
    <w:rsid w:val="00F31D0E"/>
    <w:rsid w:val="00F33748"/>
    <w:rsid w:val="00F42757"/>
    <w:rsid w:val="00F4571A"/>
    <w:rsid w:val="00F530C8"/>
    <w:rsid w:val="00F63FA7"/>
    <w:rsid w:val="00F67D3F"/>
    <w:rsid w:val="00F833D6"/>
    <w:rsid w:val="00F941D2"/>
    <w:rsid w:val="00F95687"/>
    <w:rsid w:val="00FA0517"/>
    <w:rsid w:val="00FA3896"/>
    <w:rsid w:val="00FB52C6"/>
    <w:rsid w:val="00FC3DD1"/>
    <w:rsid w:val="00FD46B6"/>
    <w:rsid w:val="00FD5D63"/>
    <w:rsid w:val="00FE0516"/>
    <w:rsid w:val="00FE7DA9"/>
    <w:rsid w:val="00FF2032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44B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qFormat/>
    <w:rsid w:val="00022F48"/>
    <w:pPr>
      <w:autoSpaceDE w:val="0"/>
      <w:autoSpaceDN w:val="0"/>
      <w:adjustRightInd w:val="0"/>
      <w:ind w:firstLine="700"/>
      <w:jc w:val="both"/>
      <w:outlineLvl w:val="2"/>
    </w:pPr>
    <w:rPr>
      <w:b/>
      <w:sz w:val="28"/>
      <w:szCs w:val="28"/>
    </w:rPr>
  </w:style>
  <w:style w:type="paragraph" w:styleId="a3">
    <w:name w:val="Balloon Text"/>
    <w:basedOn w:val="a"/>
    <w:link w:val="a4"/>
    <w:rsid w:val="00495F90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495F90"/>
    <w:rPr>
      <w:rFonts w:ascii="Segoe UI" w:hAnsi="Segoe UI" w:cs="Segoe UI"/>
      <w:sz w:val="18"/>
      <w:szCs w:val="18"/>
      <w:lang w:val="en-US" w:eastAsia="en-US"/>
    </w:rPr>
  </w:style>
  <w:style w:type="character" w:customStyle="1" w:styleId="ConsPlusNormal0">
    <w:name w:val="ConsPlusNormal Знак"/>
    <w:link w:val="ConsPlusNormal"/>
    <w:locked/>
    <w:rsid w:val="00FD46B6"/>
    <w:rPr>
      <w:b/>
      <w:sz w:val="28"/>
      <w:szCs w:val="28"/>
    </w:rPr>
  </w:style>
  <w:style w:type="character" w:styleId="a5">
    <w:name w:val="Hyperlink"/>
    <w:uiPriority w:val="99"/>
    <w:unhideWhenUsed/>
    <w:rsid w:val="002E52EA"/>
    <w:rPr>
      <w:rFonts w:ascii="Times New Roman" w:hAnsi="Times New Roman" w:cs="Times New Roman" w:hint="default"/>
      <w:color w:val="auto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44B"/>
    <w:rPr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link w:val="ConsPlusNormal0"/>
    <w:qFormat/>
    <w:rsid w:val="00022F48"/>
    <w:pPr>
      <w:autoSpaceDE w:val="0"/>
      <w:autoSpaceDN w:val="0"/>
      <w:adjustRightInd w:val="0"/>
      <w:ind w:firstLine="700"/>
      <w:jc w:val="both"/>
      <w:outlineLvl w:val="2"/>
    </w:pPr>
    <w:rPr>
      <w:b/>
      <w:sz w:val="28"/>
      <w:szCs w:val="28"/>
    </w:rPr>
  </w:style>
  <w:style w:type="paragraph" w:styleId="a3">
    <w:name w:val="Balloon Text"/>
    <w:basedOn w:val="a"/>
    <w:link w:val="a4"/>
    <w:rsid w:val="00495F90"/>
    <w:rPr>
      <w:rFonts w:ascii="Segoe UI" w:hAnsi="Segoe UI"/>
      <w:sz w:val="18"/>
      <w:szCs w:val="18"/>
    </w:rPr>
  </w:style>
  <w:style w:type="character" w:customStyle="1" w:styleId="a4">
    <w:name w:val="Текст выноски Знак"/>
    <w:link w:val="a3"/>
    <w:rsid w:val="00495F90"/>
    <w:rPr>
      <w:rFonts w:ascii="Segoe UI" w:hAnsi="Segoe UI" w:cs="Segoe UI"/>
      <w:sz w:val="18"/>
      <w:szCs w:val="18"/>
      <w:lang w:val="en-US" w:eastAsia="en-US"/>
    </w:rPr>
  </w:style>
  <w:style w:type="character" w:customStyle="1" w:styleId="ConsPlusNormal0">
    <w:name w:val="ConsPlusNormal Знак"/>
    <w:link w:val="ConsPlusNormal"/>
    <w:locked/>
    <w:rsid w:val="00FD46B6"/>
    <w:rPr>
      <w:b/>
      <w:sz w:val="28"/>
      <w:szCs w:val="28"/>
    </w:rPr>
  </w:style>
  <w:style w:type="character" w:styleId="a5">
    <w:name w:val="Hyperlink"/>
    <w:uiPriority w:val="99"/>
    <w:unhideWhenUsed/>
    <w:rsid w:val="002E52EA"/>
    <w:rPr>
      <w:rFonts w:ascii="Times New Roman" w:hAnsi="Times New Roman" w:cs="Times New Roman" w:hint="default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dra.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785AA-8658-4A53-8314-B6D43B24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47</Pages>
  <Words>10682</Words>
  <Characters>60894</Characters>
  <Application>Microsoft Office Word</Application>
  <DocSecurity>0</DocSecurity>
  <Lines>507</Lines>
  <Paragraphs>142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71434</CharactersWithSpaces>
  <SharedDoc>false</SharedDoc>
  <HLinks>
    <vt:vector size="6" baseType="variant">
      <vt:variant>
        <vt:i4>3604527</vt:i4>
      </vt:variant>
      <vt:variant>
        <vt:i4>0</vt:i4>
      </vt:variant>
      <vt:variant>
        <vt:i4>0</vt:i4>
      </vt:variant>
      <vt:variant>
        <vt:i4>5</vt:i4>
      </vt:variant>
      <vt:variant>
        <vt:lpwstr>http://www.idra.org.ru/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Пользователь Windows</cp:lastModifiedBy>
  <cp:revision>2</cp:revision>
  <cp:lastPrinted>2024-06-05T02:45:00Z</cp:lastPrinted>
  <dcterms:created xsi:type="dcterms:W3CDTF">2025-09-18T07:54:00Z</dcterms:created>
  <dcterms:modified xsi:type="dcterms:W3CDTF">2025-09-18T07:54:00Z</dcterms:modified>
</cp:coreProperties>
</file>